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E1D" w:rsidRDefault="00905E1D" w:rsidP="00682B6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</w:t>
      </w:r>
    </w:p>
    <w:p w:rsidR="00905E1D" w:rsidRDefault="00905E1D" w:rsidP="008D1D50">
      <w:pPr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про стан підготовки  житлово-комунального господарства та об’єктів соціальної сфери до роботи в осінньо-зимовий період 2026/2027 років </w:t>
      </w:r>
    </w:p>
    <w:p w:rsidR="00905E1D" w:rsidRDefault="00905E1D" w:rsidP="00682B61">
      <w:pPr>
        <w:ind w:right="-1"/>
        <w:jc w:val="center"/>
        <w:rPr>
          <w:b/>
          <w:iCs/>
          <w:sz w:val="28"/>
          <w:szCs w:val="28"/>
        </w:rPr>
      </w:pPr>
    </w:p>
    <w:p w:rsidR="00905E1D" w:rsidRDefault="00905E1D" w:rsidP="000E7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Основні напрямки, завдання і заходи з підготовки об’єктів житлово-комунального господарства та соціальної сфери громади визначені рішенням  виконавчого комітету Дмитрівської сільської ради</w:t>
      </w:r>
      <w:r w:rsidRPr="00195538">
        <w:rPr>
          <w:sz w:val="28"/>
          <w:szCs w:val="28"/>
        </w:rPr>
        <w:t xml:space="preserve"> від </w:t>
      </w:r>
      <w:r>
        <w:rPr>
          <w:sz w:val="28"/>
          <w:szCs w:val="28"/>
        </w:rPr>
        <w:t>30</w:t>
      </w:r>
      <w:r w:rsidRPr="00195538">
        <w:rPr>
          <w:sz w:val="28"/>
          <w:szCs w:val="28"/>
        </w:rPr>
        <w:t xml:space="preserve"> </w:t>
      </w:r>
      <w:r>
        <w:rPr>
          <w:sz w:val="28"/>
          <w:szCs w:val="28"/>
        </w:rPr>
        <w:t>квіт</w:t>
      </w:r>
      <w:r w:rsidRPr="00195538">
        <w:rPr>
          <w:sz w:val="28"/>
          <w:szCs w:val="28"/>
        </w:rPr>
        <w:t>ня 202</w:t>
      </w:r>
      <w:r>
        <w:rPr>
          <w:sz w:val="28"/>
          <w:szCs w:val="28"/>
        </w:rPr>
        <w:t>6</w:t>
      </w:r>
      <w:r w:rsidRPr="00195538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51</w:t>
      </w:r>
      <w:r w:rsidRPr="00195538">
        <w:rPr>
          <w:sz w:val="28"/>
          <w:szCs w:val="28"/>
        </w:rPr>
        <w:t xml:space="preserve"> «Про </w:t>
      </w:r>
      <w:r>
        <w:rPr>
          <w:sz w:val="28"/>
          <w:szCs w:val="28"/>
        </w:rPr>
        <w:t xml:space="preserve">підсумки проведення опалювального сезону 2025 - 2026 років та заходи з підготовки об’єктів житлово-комунального господарства та об’єктів соціальної сфери до роботи </w:t>
      </w:r>
      <w:r w:rsidRPr="00195538">
        <w:rPr>
          <w:sz w:val="28"/>
          <w:szCs w:val="28"/>
        </w:rPr>
        <w:t>в осінньо-зимовий період 202</w:t>
      </w:r>
      <w:r>
        <w:rPr>
          <w:sz w:val="28"/>
          <w:szCs w:val="28"/>
        </w:rPr>
        <w:t xml:space="preserve">6 - </w:t>
      </w:r>
      <w:r w:rsidRPr="00195538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195538">
        <w:rPr>
          <w:sz w:val="28"/>
          <w:szCs w:val="28"/>
        </w:rPr>
        <w:t xml:space="preserve"> рок</w:t>
      </w:r>
      <w:r>
        <w:rPr>
          <w:sz w:val="28"/>
          <w:szCs w:val="28"/>
        </w:rPr>
        <w:t>ів</w:t>
      </w:r>
      <w:r w:rsidRPr="00195538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905E1D" w:rsidRDefault="00905E1D" w:rsidP="000E7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Кожний структурний підрозділ соціальної сфери затвердили відповідні плани заходів щодо підготовки до опалювального періоду: </w:t>
      </w:r>
      <w:r>
        <w:rPr>
          <w:bCs/>
          <w:sz w:val="28"/>
          <w:szCs w:val="28"/>
          <w:lang w:eastAsia="uk-UA"/>
        </w:rPr>
        <w:t>підготовлені відповідні документи: (паспорти теплових установок, принципові схеми та інструкції для обслуговуючого персоналу тощо); проводяться профілактичні роботи та ремонти, випробування і промивання трубопроводів, водонагрівальних пристроїв та ін.; перевіряється стан утеплення будівель, стан обладнання та приміщень топкових та котелень, стан трубопроводів, арматури та теплової ізоляції; наявність та стан вимірювальних приладів; працездатність пристроїв захисту систем теплоспоживання; щільність теплового устаткування; ревізії засувок та ін. заходи, передбачені вимогами чинного законодавства).</w:t>
      </w:r>
    </w:p>
    <w:p w:rsidR="00905E1D" w:rsidRDefault="00905E1D" w:rsidP="000E7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даний час стан підготовки об’єктів </w:t>
      </w:r>
      <w:r w:rsidRPr="00B812ED">
        <w:rPr>
          <w:bCs/>
          <w:iCs/>
          <w:sz w:val="28"/>
          <w:szCs w:val="28"/>
        </w:rPr>
        <w:t>житлово-комунального господарства та об’єктів соціальної сфери</w:t>
      </w:r>
      <w:r>
        <w:rPr>
          <w:sz w:val="28"/>
          <w:szCs w:val="28"/>
        </w:rPr>
        <w:t xml:space="preserve"> громади до роботи в опалювальний період складає 81%. </w:t>
      </w:r>
    </w:p>
    <w:p w:rsidR="00905E1D" w:rsidRDefault="00905E1D" w:rsidP="00CD17FF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905E1D" w:rsidRDefault="00905E1D" w:rsidP="00CD17FF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 сфері ж</w:t>
      </w:r>
      <w:r w:rsidRPr="00395D00">
        <w:rPr>
          <w:b/>
          <w:sz w:val="28"/>
          <w:szCs w:val="28"/>
        </w:rPr>
        <w:t>итлово-комунальн</w:t>
      </w:r>
      <w:r>
        <w:rPr>
          <w:b/>
          <w:sz w:val="28"/>
          <w:szCs w:val="28"/>
        </w:rPr>
        <w:t>ого</w:t>
      </w:r>
      <w:r w:rsidRPr="00395D00">
        <w:rPr>
          <w:b/>
          <w:sz w:val="28"/>
          <w:szCs w:val="28"/>
        </w:rPr>
        <w:t xml:space="preserve"> господарств</w:t>
      </w:r>
      <w:r>
        <w:rPr>
          <w:b/>
          <w:sz w:val="28"/>
          <w:szCs w:val="28"/>
        </w:rPr>
        <w:t xml:space="preserve">а: </w:t>
      </w:r>
    </w:p>
    <w:p w:rsidR="00905E1D" w:rsidRPr="00AE0FA9" w:rsidRDefault="00905E1D" w:rsidP="00CD17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початку</w:t>
      </w:r>
      <w:r w:rsidRPr="00AE0FA9">
        <w:rPr>
          <w:sz w:val="28"/>
          <w:szCs w:val="28"/>
        </w:rPr>
        <w:t xml:space="preserve"> поточного року виконано:</w:t>
      </w:r>
    </w:p>
    <w:p w:rsidR="00905E1D" w:rsidRPr="00AE0FA9" w:rsidRDefault="00905E1D" w:rsidP="00CD17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поточний ремонт</w:t>
      </w:r>
      <w:r w:rsidRPr="00AE0FA9">
        <w:rPr>
          <w:sz w:val="28"/>
          <w:szCs w:val="28"/>
        </w:rPr>
        <w:t xml:space="preserve"> ву</w:t>
      </w:r>
      <w:r>
        <w:rPr>
          <w:sz w:val="28"/>
          <w:szCs w:val="28"/>
        </w:rPr>
        <w:t>лично-дорожньої мережі комунальної власності – 9,2 тис.кв.м. на суму 3955,8 тис.грн.</w:t>
      </w:r>
      <w:r w:rsidRPr="00AE0FA9">
        <w:rPr>
          <w:sz w:val="28"/>
          <w:szCs w:val="28"/>
        </w:rPr>
        <w:t xml:space="preserve">, що складає </w:t>
      </w:r>
      <w:r>
        <w:rPr>
          <w:sz w:val="28"/>
          <w:szCs w:val="28"/>
        </w:rPr>
        <w:t xml:space="preserve">98,9 </w:t>
      </w:r>
      <w:r w:rsidRPr="00AE0FA9">
        <w:rPr>
          <w:sz w:val="28"/>
          <w:szCs w:val="28"/>
        </w:rPr>
        <w:t>% від запланованої суми</w:t>
      </w:r>
      <w:r>
        <w:rPr>
          <w:sz w:val="28"/>
          <w:szCs w:val="28"/>
        </w:rPr>
        <w:t xml:space="preserve"> – 4000,0 тис.грн</w:t>
      </w:r>
      <w:r w:rsidRPr="00AE0FA9">
        <w:rPr>
          <w:sz w:val="28"/>
          <w:szCs w:val="28"/>
        </w:rPr>
        <w:t>.</w:t>
      </w:r>
    </w:p>
    <w:p w:rsidR="00905E1D" w:rsidRPr="00AE0FA9" w:rsidRDefault="00905E1D" w:rsidP="00CD17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E0FA9">
        <w:rPr>
          <w:sz w:val="28"/>
          <w:szCs w:val="28"/>
        </w:rPr>
        <w:t xml:space="preserve">Виконано поточний ремонт </w:t>
      </w:r>
      <w:r>
        <w:rPr>
          <w:sz w:val="28"/>
          <w:szCs w:val="28"/>
        </w:rPr>
        <w:t xml:space="preserve">вуличного освітлення на суму 183,9 </w:t>
      </w:r>
      <w:r w:rsidRPr="00AE0FA9">
        <w:rPr>
          <w:sz w:val="28"/>
          <w:szCs w:val="28"/>
        </w:rPr>
        <w:t>тис.грн.</w:t>
      </w:r>
      <w:r>
        <w:rPr>
          <w:sz w:val="28"/>
          <w:szCs w:val="28"/>
        </w:rPr>
        <w:t>, що складає від запланованих обсягів - 54%, на утримання (оплата за електроенергію) – 231,4 тис.грн., що складає 32 % від запланованих обсягів.</w:t>
      </w:r>
    </w:p>
    <w:p w:rsidR="00905E1D" w:rsidRPr="00873898" w:rsidRDefault="00905E1D" w:rsidP="00CD17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F5119">
        <w:rPr>
          <w:bCs/>
          <w:sz w:val="28"/>
          <w:szCs w:val="28"/>
        </w:rPr>
        <w:t>Н</w:t>
      </w:r>
      <w:r w:rsidRPr="00873898">
        <w:rPr>
          <w:sz w:val="28"/>
          <w:szCs w:val="28"/>
        </w:rPr>
        <w:t xml:space="preserve">а базі Цибулівського старостату </w:t>
      </w:r>
      <w:r>
        <w:rPr>
          <w:sz w:val="28"/>
          <w:szCs w:val="28"/>
        </w:rPr>
        <w:t>і</w:t>
      </w:r>
      <w:r w:rsidRPr="00873898">
        <w:rPr>
          <w:sz w:val="28"/>
          <w:szCs w:val="28"/>
        </w:rPr>
        <w:t xml:space="preserve"> Іванковецького сільського будинку культури</w:t>
      </w:r>
      <w:r>
        <w:rPr>
          <w:sz w:val="28"/>
          <w:szCs w:val="28"/>
        </w:rPr>
        <w:t xml:space="preserve"> створені </w:t>
      </w:r>
      <w:r w:rsidRPr="007F5119">
        <w:rPr>
          <w:bCs/>
          <w:sz w:val="28"/>
          <w:szCs w:val="28"/>
        </w:rPr>
        <w:t>Пункти незламності</w:t>
      </w:r>
      <w:r>
        <w:rPr>
          <w:sz w:val="28"/>
          <w:szCs w:val="28"/>
        </w:rPr>
        <w:t>, забезпечені генераторами, питною водою, медикаментами та продуктами харчування.</w:t>
      </w:r>
    </w:p>
    <w:p w:rsidR="00905E1D" w:rsidRDefault="00905E1D" w:rsidP="0027259C">
      <w:pPr>
        <w:jc w:val="both"/>
        <w:rPr>
          <w:b/>
          <w:color w:val="222222"/>
          <w:sz w:val="28"/>
          <w:szCs w:val="28"/>
          <w:shd w:val="clear" w:color="auto" w:fill="FFFFFF"/>
          <w:lang w:eastAsia="en-US"/>
        </w:rPr>
      </w:pPr>
    </w:p>
    <w:p w:rsidR="00905E1D" w:rsidRDefault="00905E1D" w:rsidP="000E7398">
      <w:pPr>
        <w:ind w:firstLine="567"/>
        <w:jc w:val="both"/>
        <w:rPr>
          <w:b/>
          <w:color w:val="222222"/>
          <w:sz w:val="28"/>
          <w:szCs w:val="28"/>
          <w:shd w:val="clear" w:color="auto" w:fill="FFFFFF"/>
          <w:lang w:eastAsia="en-US"/>
        </w:rPr>
      </w:pPr>
      <w:r>
        <w:rPr>
          <w:b/>
          <w:color w:val="222222"/>
          <w:sz w:val="28"/>
          <w:szCs w:val="28"/>
          <w:shd w:val="clear" w:color="auto" w:fill="FFFFFF"/>
          <w:lang w:eastAsia="en-US"/>
        </w:rPr>
        <w:t>По соціальним закладам:</w:t>
      </w:r>
    </w:p>
    <w:p w:rsidR="00905E1D" w:rsidRDefault="00905E1D" w:rsidP="00895663">
      <w:pPr>
        <w:ind w:firstLine="567"/>
        <w:jc w:val="both"/>
        <w:rPr>
          <w:b/>
          <w:color w:val="222222"/>
          <w:sz w:val="28"/>
          <w:szCs w:val="28"/>
          <w:shd w:val="clear" w:color="auto" w:fill="FFFFFF"/>
          <w:lang w:eastAsia="en-US"/>
        </w:rPr>
      </w:pPr>
    </w:p>
    <w:p w:rsidR="00905E1D" w:rsidRPr="00895663" w:rsidRDefault="00905E1D" w:rsidP="00895663">
      <w:pPr>
        <w:ind w:firstLine="567"/>
        <w:jc w:val="both"/>
        <w:rPr>
          <w:b/>
          <w:color w:val="222222"/>
          <w:sz w:val="28"/>
          <w:szCs w:val="28"/>
          <w:shd w:val="clear" w:color="auto" w:fill="FFFFFF"/>
          <w:lang w:eastAsia="en-US"/>
        </w:rPr>
      </w:pPr>
      <w:r>
        <w:rPr>
          <w:b/>
          <w:color w:val="222222"/>
          <w:sz w:val="28"/>
          <w:szCs w:val="28"/>
          <w:shd w:val="clear" w:color="auto" w:fill="FFFFFF"/>
          <w:lang w:eastAsia="en-US"/>
        </w:rPr>
        <w:t>Заклади освіти.</w:t>
      </w:r>
      <w:r w:rsidRPr="007B0F9E">
        <w:rPr>
          <w:bCs/>
          <w:color w:val="FF0000"/>
          <w:sz w:val="28"/>
          <w:szCs w:val="28"/>
          <w:lang w:eastAsia="uk-UA"/>
        </w:rPr>
        <w:t xml:space="preserve"> </w:t>
      </w:r>
    </w:p>
    <w:p w:rsidR="00905E1D" w:rsidRPr="00FE5D1E" w:rsidRDefault="00905E1D" w:rsidP="00895663">
      <w:pPr>
        <w:tabs>
          <w:tab w:val="left" w:pos="56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Cs/>
          <w:sz w:val="28"/>
          <w:szCs w:val="28"/>
          <w:lang w:eastAsia="uk-UA"/>
        </w:rPr>
        <w:t xml:space="preserve">Станом на </w:t>
      </w:r>
      <w:r w:rsidRPr="00E04585">
        <w:rPr>
          <w:b/>
          <w:sz w:val="28"/>
          <w:szCs w:val="28"/>
          <w:lang w:eastAsia="uk-UA"/>
        </w:rPr>
        <w:t>26 серпня 202</w:t>
      </w:r>
      <w:r>
        <w:rPr>
          <w:b/>
          <w:sz w:val="28"/>
          <w:szCs w:val="28"/>
          <w:lang w:eastAsia="uk-UA"/>
        </w:rPr>
        <w:t>6</w:t>
      </w:r>
      <w:r w:rsidRPr="00E04585">
        <w:rPr>
          <w:b/>
          <w:sz w:val="28"/>
          <w:szCs w:val="28"/>
          <w:lang w:eastAsia="uk-UA"/>
        </w:rPr>
        <w:t xml:space="preserve"> року</w:t>
      </w:r>
      <w:r>
        <w:rPr>
          <w:bCs/>
          <w:sz w:val="28"/>
          <w:szCs w:val="28"/>
          <w:lang w:eastAsia="uk-UA"/>
        </w:rPr>
        <w:t xml:space="preserve"> у всіх закладах освіти Дмитрівської сільської ради та відділі освіти, молоді та спорту Дмитрівської сільської ради  триває процес підготовки до опалювального сезону 2026/2027 років. </w:t>
      </w:r>
    </w:p>
    <w:p w:rsidR="00905E1D" w:rsidRPr="00CF7871" w:rsidRDefault="00905E1D" w:rsidP="00895663">
      <w:pPr>
        <w:tabs>
          <w:tab w:val="left" w:pos="567"/>
          <w:tab w:val="left" w:pos="709"/>
          <w:tab w:val="left" w:pos="3870"/>
        </w:tabs>
        <w:jc w:val="both"/>
        <w:rPr>
          <w:kern w:val="2"/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         З цією метою закладами освіти та відділом освіти, молоді та спорту Дмитрівської сільської ради</w:t>
      </w:r>
      <w:r w:rsidRPr="00CF7871">
        <w:rPr>
          <w:kern w:val="2"/>
          <w:sz w:val="28"/>
          <w:szCs w:val="28"/>
        </w:rPr>
        <w:t xml:space="preserve"> проведено наступні заходи</w:t>
      </w:r>
      <w:r>
        <w:rPr>
          <w:kern w:val="2"/>
          <w:sz w:val="28"/>
          <w:szCs w:val="28"/>
        </w:rPr>
        <w:t>.</w:t>
      </w:r>
    </w:p>
    <w:p w:rsidR="00905E1D" w:rsidRPr="00CF7871" w:rsidRDefault="00905E1D" w:rsidP="00895663">
      <w:pPr>
        <w:jc w:val="both"/>
        <w:rPr>
          <w:color w:val="000000"/>
          <w:kern w:val="2"/>
          <w:sz w:val="28"/>
          <w:szCs w:val="28"/>
        </w:rPr>
      </w:pPr>
      <w:r w:rsidRPr="00CF7871">
        <w:rPr>
          <w:kern w:val="2"/>
          <w:sz w:val="28"/>
          <w:szCs w:val="28"/>
        </w:rPr>
        <w:t xml:space="preserve">         Пров</w:t>
      </w:r>
      <w:r>
        <w:rPr>
          <w:kern w:val="2"/>
          <w:sz w:val="28"/>
          <w:szCs w:val="28"/>
        </w:rPr>
        <w:t>е</w:t>
      </w:r>
      <w:r w:rsidRPr="00CF7871">
        <w:rPr>
          <w:kern w:val="2"/>
          <w:sz w:val="28"/>
          <w:szCs w:val="28"/>
        </w:rPr>
        <w:t>д</w:t>
      </w:r>
      <w:r>
        <w:rPr>
          <w:kern w:val="2"/>
          <w:sz w:val="28"/>
          <w:szCs w:val="28"/>
        </w:rPr>
        <w:t>ено</w:t>
      </w:r>
      <w:r w:rsidRPr="00CF7871">
        <w:rPr>
          <w:kern w:val="2"/>
          <w:sz w:val="28"/>
          <w:szCs w:val="28"/>
        </w:rPr>
        <w:t xml:space="preserve"> </w:t>
      </w:r>
      <w:r w:rsidRPr="00CF7871">
        <w:rPr>
          <w:color w:val="000000"/>
          <w:kern w:val="2"/>
          <w:sz w:val="28"/>
          <w:szCs w:val="28"/>
        </w:rPr>
        <w:t>поточні</w:t>
      </w:r>
      <w:r w:rsidRPr="00CF7871">
        <w:rPr>
          <w:kern w:val="2"/>
          <w:sz w:val="28"/>
          <w:szCs w:val="28"/>
        </w:rPr>
        <w:t xml:space="preserve"> ремонти приміщень закладів освіти Дмитрівської сільської територіальної громади </w:t>
      </w:r>
      <w:r w:rsidRPr="00CF7871">
        <w:rPr>
          <w:color w:val="000000"/>
          <w:kern w:val="2"/>
          <w:sz w:val="28"/>
          <w:szCs w:val="28"/>
        </w:rPr>
        <w:t xml:space="preserve">на суму </w:t>
      </w:r>
      <w:r w:rsidRPr="007721BE">
        <w:rPr>
          <w:kern w:val="2"/>
          <w:sz w:val="28"/>
          <w:szCs w:val="28"/>
        </w:rPr>
        <w:t>205,48</w:t>
      </w:r>
      <w:r w:rsidRPr="00CF7871">
        <w:rPr>
          <w:kern w:val="2"/>
          <w:sz w:val="28"/>
          <w:szCs w:val="28"/>
        </w:rPr>
        <w:t xml:space="preserve"> тис. грн.</w:t>
      </w:r>
      <w:r>
        <w:rPr>
          <w:kern w:val="2"/>
          <w:sz w:val="28"/>
          <w:szCs w:val="28"/>
        </w:rPr>
        <w:t xml:space="preserve"> </w:t>
      </w:r>
      <w:r w:rsidRPr="00CF7871">
        <w:rPr>
          <w:color w:val="000000"/>
          <w:kern w:val="2"/>
          <w:sz w:val="28"/>
          <w:szCs w:val="28"/>
        </w:rPr>
        <w:t>(за рахунок коштів бюджету</w:t>
      </w:r>
      <w:r w:rsidRPr="00CF7871">
        <w:rPr>
          <w:kern w:val="2"/>
        </w:rPr>
        <w:t xml:space="preserve"> </w:t>
      </w:r>
      <w:r w:rsidRPr="00CF7871">
        <w:rPr>
          <w:color w:val="000000"/>
          <w:kern w:val="2"/>
          <w:sz w:val="28"/>
          <w:szCs w:val="28"/>
        </w:rPr>
        <w:t>Дмитрівської сільської територіальної громади)</w:t>
      </w:r>
    </w:p>
    <w:p w:rsidR="00905E1D" w:rsidRPr="003533C8" w:rsidRDefault="00905E1D" w:rsidP="00895663">
      <w:pPr>
        <w:jc w:val="both"/>
        <w:rPr>
          <w:color w:val="000000"/>
          <w:kern w:val="2"/>
          <w:sz w:val="28"/>
          <w:szCs w:val="28"/>
        </w:rPr>
      </w:pPr>
      <w:r w:rsidRPr="00CF7871">
        <w:rPr>
          <w:color w:val="000000"/>
          <w:kern w:val="2"/>
          <w:sz w:val="28"/>
          <w:szCs w:val="28"/>
        </w:rPr>
        <w:t xml:space="preserve">       </w:t>
      </w:r>
      <w:r>
        <w:rPr>
          <w:color w:val="000000"/>
          <w:kern w:val="2"/>
          <w:sz w:val="28"/>
          <w:szCs w:val="28"/>
        </w:rPr>
        <w:t xml:space="preserve">  </w:t>
      </w:r>
      <w:r w:rsidRPr="003533C8">
        <w:rPr>
          <w:kern w:val="2"/>
          <w:sz w:val="28"/>
          <w:szCs w:val="28"/>
        </w:rPr>
        <w:t>З метою створення безпечних умов навчання і роботи в закладах освіти Дмитрівської сільської територіальної громади</w:t>
      </w:r>
      <w:r>
        <w:rPr>
          <w:kern w:val="2"/>
          <w:sz w:val="28"/>
          <w:szCs w:val="28"/>
        </w:rPr>
        <w:t xml:space="preserve"> </w:t>
      </w:r>
      <w:r w:rsidRPr="003533C8">
        <w:rPr>
          <w:kern w:val="2"/>
          <w:sz w:val="28"/>
          <w:szCs w:val="28"/>
        </w:rPr>
        <w:t>проведено протипожежні заходи в закладах освіти</w:t>
      </w:r>
      <w:r w:rsidRPr="00CF7871">
        <w:rPr>
          <w:b/>
          <w:bCs/>
          <w:kern w:val="2"/>
          <w:sz w:val="28"/>
          <w:szCs w:val="28"/>
        </w:rPr>
        <w:t xml:space="preserve"> </w:t>
      </w:r>
      <w:r w:rsidRPr="00CF7871">
        <w:rPr>
          <w:kern w:val="2"/>
          <w:sz w:val="28"/>
          <w:szCs w:val="28"/>
        </w:rPr>
        <w:t>на загальну суму</w:t>
      </w:r>
      <w:r>
        <w:rPr>
          <w:kern w:val="2"/>
          <w:sz w:val="28"/>
          <w:szCs w:val="28"/>
        </w:rPr>
        <w:t xml:space="preserve"> 776</w:t>
      </w:r>
      <w:r w:rsidRPr="00CF7871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>9</w:t>
      </w:r>
      <w:r w:rsidRPr="00CF7871">
        <w:rPr>
          <w:kern w:val="2"/>
          <w:sz w:val="28"/>
          <w:szCs w:val="28"/>
        </w:rPr>
        <w:t xml:space="preserve"> тис. грн. (обслуговування електричного устаткування  – 133,5 тис. грн</w:t>
      </w:r>
      <w:r>
        <w:rPr>
          <w:kern w:val="2"/>
          <w:sz w:val="28"/>
          <w:szCs w:val="28"/>
        </w:rPr>
        <w:t xml:space="preserve">.; </w:t>
      </w:r>
      <w:r w:rsidRPr="00CF7871">
        <w:rPr>
          <w:kern w:val="2"/>
          <w:sz w:val="28"/>
          <w:szCs w:val="28"/>
        </w:rPr>
        <w:t>вогнезахисн</w:t>
      </w:r>
      <w:r>
        <w:rPr>
          <w:kern w:val="2"/>
          <w:sz w:val="28"/>
          <w:szCs w:val="28"/>
        </w:rPr>
        <w:t>а</w:t>
      </w:r>
      <w:r w:rsidRPr="00CF7871">
        <w:rPr>
          <w:kern w:val="2"/>
          <w:sz w:val="28"/>
          <w:szCs w:val="28"/>
        </w:rPr>
        <w:t xml:space="preserve"> обробк</w:t>
      </w:r>
      <w:r>
        <w:rPr>
          <w:kern w:val="2"/>
          <w:sz w:val="28"/>
          <w:szCs w:val="28"/>
        </w:rPr>
        <w:t>а</w:t>
      </w:r>
      <w:r w:rsidRPr="00CF7871">
        <w:rPr>
          <w:kern w:val="2"/>
          <w:sz w:val="28"/>
          <w:szCs w:val="28"/>
        </w:rPr>
        <w:t xml:space="preserve"> дерев’яних конструкцій  – 58</w:t>
      </w:r>
      <w:r>
        <w:rPr>
          <w:kern w:val="2"/>
          <w:sz w:val="28"/>
          <w:szCs w:val="28"/>
        </w:rPr>
        <w:t>6</w:t>
      </w:r>
      <w:r w:rsidRPr="00CF7871">
        <w:rPr>
          <w:kern w:val="2"/>
          <w:sz w:val="28"/>
          <w:szCs w:val="28"/>
        </w:rPr>
        <w:t>,7 тис. грн.</w:t>
      </w:r>
      <w:r>
        <w:rPr>
          <w:kern w:val="2"/>
          <w:sz w:val="28"/>
          <w:szCs w:val="28"/>
        </w:rPr>
        <w:t xml:space="preserve">; технічне обслуговування вогнегасників – 56,7 тис. грн.). </w:t>
      </w:r>
      <w:r w:rsidRPr="00CF7871">
        <w:rPr>
          <w:kern w:val="2"/>
          <w:sz w:val="28"/>
          <w:szCs w:val="28"/>
        </w:rPr>
        <w:t xml:space="preserve"> </w:t>
      </w:r>
    </w:p>
    <w:p w:rsidR="00905E1D" w:rsidRPr="00895663" w:rsidRDefault="00905E1D" w:rsidP="00895663">
      <w:pPr>
        <w:tabs>
          <w:tab w:val="left" w:pos="567"/>
        </w:tabs>
        <w:jc w:val="both"/>
        <w:rPr>
          <w:b/>
          <w:bCs/>
          <w:kern w:val="2"/>
          <w:sz w:val="28"/>
          <w:szCs w:val="28"/>
        </w:rPr>
      </w:pPr>
      <w:r w:rsidRPr="00CF7871">
        <w:rPr>
          <w:b/>
          <w:bCs/>
          <w:kern w:val="2"/>
          <w:sz w:val="28"/>
          <w:szCs w:val="28"/>
        </w:rPr>
        <w:t xml:space="preserve">       </w:t>
      </w:r>
      <w:r>
        <w:rPr>
          <w:b/>
          <w:bCs/>
          <w:kern w:val="2"/>
          <w:sz w:val="28"/>
          <w:szCs w:val="28"/>
        </w:rPr>
        <w:t xml:space="preserve"> </w:t>
      </w:r>
      <w:r w:rsidRPr="003533C8">
        <w:rPr>
          <w:kern w:val="2"/>
          <w:sz w:val="28"/>
          <w:szCs w:val="28"/>
        </w:rPr>
        <w:t xml:space="preserve">Триває процес закупівлі твердого палива. </w:t>
      </w:r>
      <w:r>
        <w:rPr>
          <w:kern w:val="2"/>
          <w:sz w:val="28"/>
          <w:szCs w:val="28"/>
        </w:rPr>
        <w:t xml:space="preserve">Потреби в придбанні кам’яного вугілля немає (в наявності достатня кількість за рахунок залишків з минулого року). Потреба в дровах становить </w:t>
      </w:r>
      <w:smartTag w:uri="urn:schemas-microsoft-com:office:smarttags" w:element="metricconverter">
        <w:smartTagPr>
          <w:attr w:name="ProductID" w:val="122 куб. метрів"/>
        </w:smartTagPr>
        <w:r>
          <w:rPr>
            <w:kern w:val="2"/>
            <w:sz w:val="28"/>
            <w:szCs w:val="28"/>
          </w:rPr>
          <w:t xml:space="preserve">122 </w:t>
        </w:r>
        <w:r w:rsidRPr="00CF7871">
          <w:rPr>
            <w:kern w:val="2"/>
            <w:sz w:val="28"/>
            <w:szCs w:val="28"/>
          </w:rPr>
          <w:t>куб. метрів</w:t>
        </w:r>
      </w:smartTag>
      <w:r>
        <w:rPr>
          <w:kern w:val="2"/>
          <w:sz w:val="28"/>
          <w:szCs w:val="28"/>
        </w:rPr>
        <w:t>. Станом на 26 серпня 2026 року триває процес закупівлі.</w:t>
      </w:r>
    </w:p>
    <w:p w:rsidR="00905E1D" w:rsidRDefault="00905E1D" w:rsidP="00895663">
      <w:pPr>
        <w:spacing w:line="256" w:lineRule="auto"/>
        <w:ind w:firstLine="567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Проведено заходи щодо підготовки теплового господарства в повному обсязі: підготовлено відповідні  документи: (паспорти теплових установок, принципові схеми та інструкції для обслуговуючого персоналу та ін.); проведено профілактичні роботи та ремонти, випробування і промивання трубопроводів, водонагрівальних пристроїв та ін.; перевірено стан утеплення будівель, стан обладнання та приміщень топкових та котелень, стан трубопроводів, арматури та теплової ізоляції; наявність та стан вимірювальних приладів; працездатність пристроїв захисту систем теплоспоживання; щільність теплового устаткування; ревізії засувок та інші заходи, передбачені вимогами чинного законодавства. </w:t>
      </w:r>
    </w:p>
    <w:p w:rsidR="00905E1D" w:rsidRPr="007721BE" w:rsidRDefault="00905E1D" w:rsidP="00895663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        Триває підготовка до проведення закупівлі природного газу для закладів освіти громади. </w:t>
      </w:r>
    </w:p>
    <w:p w:rsidR="00905E1D" w:rsidRPr="00722C43" w:rsidRDefault="00905E1D" w:rsidP="00895663">
      <w:pPr>
        <w:tabs>
          <w:tab w:val="left" w:pos="567"/>
        </w:tabs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     Відповідно до вимог чинного законодавства, подано заявку на навчання для кочегарів та відповідальних за газове господарство.</w:t>
      </w:r>
    </w:p>
    <w:p w:rsidR="00905E1D" w:rsidRDefault="00905E1D" w:rsidP="00895663">
      <w:pPr>
        <w:tabs>
          <w:tab w:val="left" w:pos="567"/>
        </w:tabs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     Підготовлено пакет документів та акти готовності теплового господарства до роботи в опалювальний період 2026-2027 років для підписання в Управлінні Державної інспекції енергетичного нагляду України у Кіровоградській області.</w:t>
      </w:r>
    </w:p>
    <w:p w:rsidR="00905E1D" w:rsidRDefault="00905E1D" w:rsidP="00895663">
      <w:pPr>
        <w:tabs>
          <w:tab w:val="left" w:pos="567"/>
        </w:tabs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     Всі заклади освіти Дмитрівської сільської ради належним чином та відповідно до потреб </w:t>
      </w:r>
      <w:r w:rsidRPr="00722C43">
        <w:rPr>
          <w:bCs/>
          <w:sz w:val="28"/>
          <w:szCs w:val="28"/>
          <w:lang w:eastAsia="uk-UA"/>
        </w:rPr>
        <w:t>забезпечені генераторами в кількості 13 шт</w:t>
      </w:r>
      <w:r>
        <w:rPr>
          <w:bCs/>
          <w:sz w:val="28"/>
          <w:szCs w:val="28"/>
          <w:lang w:eastAsia="uk-UA"/>
        </w:rPr>
        <w:t xml:space="preserve">, в тому числі для забезпечення безперебійної роботи котелень. Додатково планується придбати акумулятори та інвертори. </w:t>
      </w:r>
    </w:p>
    <w:p w:rsidR="00905E1D" w:rsidRPr="00331C5C" w:rsidRDefault="00905E1D" w:rsidP="00895663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905E1D" w:rsidRPr="001E1448" w:rsidRDefault="00905E1D" w:rsidP="002D46A7">
      <w:pPr>
        <w:ind w:firstLine="567"/>
        <w:jc w:val="both"/>
        <w:rPr>
          <w:sz w:val="28"/>
          <w:szCs w:val="28"/>
        </w:rPr>
      </w:pPr>
      <w:r w:rsidRPr="001E1448">
        <w:rPr>
          <w:b/>
          <w:bCs/>
          <w:sz w:val="28"/>
          <w:szCs w:val="28"/>
        </w:rPr>
        <w:t>Комунальною установою "Центр надання соціальних послуг"</w:t>
      </w:r>
      <w:r w:rsidRPr="001E1448">
        <w:rPr>
          <w:sz w:val="28"/>
          <w:szCs w:val="28"/>
        </w:rPr>
        <w:t>, з метою підготовки до опалювального сезону:</w:t>
      </w:r>
    </w:p>
    <w:p w:rsidR="00905E1D" w:rsidRPr="001E1448" w:rsidRDefault="00905E1D" w:rsidP="002D46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1448">
        <w:rPr>
          <w:sz w:val="28"/>
          <w:szCs w:val="28"/>
        </w:rPr>
        <w:t>здійснено комплекс робіт по періодичній повірці приладів комерційного вузла обліку витрат газу, сигналізаторів газу, манометрів та коректору газу;</w:t>
      </w:r>
    </w:p>
    <w:p w:rsidR="00905E1D" w:rsidRPr="001E1448" w:rsidRDefault="00905E1D" w:rsidP="002D46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1448">
        <w:rPr>
          <w:sz w:val="28"/>
          <w:szCs w:val="28"/>
        </w:rPr>
        <w:t>здійснено технічне обслуговування внутрішніх та зовнішніх мереж газопостачання, пожежної сигналізації,  перевірку  димоходів і вентиляційних каналів;</w:t>
      </w:r>
    </w:p>
    <w:p w:rsidR="00905E1D" w:rsidRPr="001E1448" w:rsidRDefault="00905E1D" w:rsidP="002D46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1448">
        <w:rPr>
          <w:sz w:val="28"/>
          <w:szCs w:val="28"/>
        </w:rPr>
        <w:t>проведено ремонтні роботи приміщень відділення стаціонарного догляду для постійного проживання;</w:t>
      </w:r>
    </w:p>
    <w:p w:rsidR="00905E1D" w:rsidRPr="001E1448" w:rsidRDefault="00905E1D" w:rsidP="002D46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1448">
        <w:rPr>
          <w:sz w:val="28"/>
          <w:szCs w:val="28"/>
        </w:rPr>
        <w:tab/>
        <w:t>укладено угоди на постачання енергоносіїв в межах кошторисних призначень з урахуванням затверджених лімітів споживання;</w:t>
      </w:r>
    </w:p>
    <w:p w:rsidR="00905E1D" w:rsidRPr="001E1448" w:rsidRDefault="00905E1D" w:rsidP="002D46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1448">
        <w:rPr>
          <w:sz w:val="28"/>
          <w:szCs w:val="28"/>
        </w:rPr>
        <w:tab/>
        <w:t>укладено договір на проведення технічного обслуговування газовикористовуючого обладнання  у 202</w:t>
      </w:r>
      <w:r w:rsidRPr="001E1448">
        <w:rPr>
          <w:sz w:val="28"/>
          <w:szCs w:val="28"/>
          <w:lang w:val="ru-RU"/>
        </w:rPr>
        <w:t>6</w:t>
      </w:r>
      <w:r w:rsidRPr="001E1448">
        <w:rPr>
          <w:sz w:val="28"/>
          <w:szCs w:val="28"/>
        </w:rPr>
        <w:t>/202</w:t>
      </w:r>
      <w:r w:rsidRPr="001E1448">
        <w:rPr>
          <w:sz w:val="28"/>
          <w:szCs w:val="28"/>
          <w:lang w:val="ru-RU"/>
        </w:rPr>
        <w:t>7</w:t>
      </w:r>
      <w:r w:rsidRPr="001E1448">
        <w:rPr>
          <w:sz w:val="28"/>
          <w:szCs w:val="28"/>
        </w:rPr>
        <w:t xml:space="preserve"> опалювальному періоді;</w:t>
      </w:r>
    </w:p>
    <w:p w:rsidR="00905E1D" w:rsidRPr="001E1448" w:rsidRDefault="00905E1D" w:rsidP="002D46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1448">
        <w:rPr>
          <w:sz w:val="28"/>
          <w:szCs w:val="28"/>
        </w:rPr>
        <w:tab/>
        <w:t>розпочато навчання осіб, відповідальних за охорону праці, пожежну безпеку, безпеку систем газо- та електропостачання; відповідальних за технічну експлуатацію теплових установок і мереж;</w:t>
      </w:r>
    </w:p>
    <w:p w:rsidR="00905E1D" w:rsidRPr="001E1448" w:rsidRDefault="00905E1D" w:rsidP="002D46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1448">
        <w:rPr>
          <w:sz w:val="28"/>
          <w:szCs w:val="28"/>
        </w:rPr>
        <w:tab/>
        <w:t>придбано  обладнання для системи резервного живлення</w:t>
      </w:r>
      <w:r>
        <w:rPr>
          <w:sz w:val="28"/>
          <w:szCs w:val="28"/>
        </w:rPr>
        <w:t xml:space="preserve"> (один інвертор і 2 акумулятора )</w:t>
      </w:r>
      <w:r w:rsidRPr="001E1448">
        <w:rPr>
          <w:sz w:val="28"/>
          <w:szCs w:val="28"/>
        </w:rPr>
        <w:t>;</w:t>
      </w:r>
    </w:p>
    <w:p w:rsidR="00905E1D" w:rsidRPr="001E1448" w:rsidRDefault="00905E1D" w:rsidP="002D46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1448">
        <w:rPr>
          <w:sz w:val="28"/>
          <w:szCs w:val="28"/>
        </w:rPr>
        <w:tab/>
        <w:t>вжито заходів щодо створення запасу одягу, взуття, білизни зимового асортименту, продуктів</w:t>
      </w:r>
      <w:r w:rsidRPr="001E1448">
        <w:rPr>
          <w:sz w:val="28"/>
          <w:szCs w:val="28"/>
        </w:rPr>
        <w:tab/>
        <w:t xml:space="preserve"> харчування, медикаментів, миючих засобів;</w:t>
      </w:r>
    </w:p>
    <w:p w:rsidR="00905E1D" w:rsidRPr="001E1448" w:rsidRDefault="00905E1D" w:rsidP="002D46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E1448">
        <w:rPr>
          <w:sz w:val="28"/>
          <w:szCs w:val="28"/>
        </w:rPr>
        <w:tab/>
        <w:t>проведено наради з працівниками відділень соціальної роботи та соціальної допомоги вдома щодо якісного та безперебійного надання соціальних послуг громадянам похилого віку, інвалідам і дітям-інвалідам  та особам/сім'ям, які потрапили у складні життєві обставини з метою мінімізації або подолання таких обставин.</w:t>
      </w:r>
    </w:p>
    <w:p w:rsidR="00905E1D" w:rsidRPr="001E1448" w:rsidRDefault="00905E1D" w:rsidP="0032242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05E1D" w:rsidRDefault="00905E1D" w:rsidP="001E14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Hlk207194023"/>
      <w:r w:rsidRPr="00322428">
        <w:rPr>
          <w:b/>
          <w:bCs/>
          <w:sz w:val="28"/>
          <w:szCs w:val="28"/>
        </w:rPr>
        <w:t>По закладам культури</w:t>
      </w:r>
      <w:r>
        <w:rPr>
          <w:sz w:val="28"/>
          <w:szCs w:val="28"/>
        </w:rPr>
        <w:t xml:space="preserve"> </w:t>
      </w:r>
      <w:bookmarkEnd w:id="0"/>
      <w:r w:rsidRPr="000021A3">
        <w:rPr>
          <w:sz w:val="28"/>
          <w:szCs w:val="28"/>
        </w:rPr>
        <w:t xml:space="preserve">ремонтні роботи не проводились. </w:t>
      </w:r>
    </w:p>
    <w:p w:rsidR="00905E1D" w:rsidRDefault="00905E1D" w:rsidP="001E14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Заплановано </w:t>
      </w:r>
      <w:r w:rsidRPr="000021A3">
        <w:rPr>
          <w:sz w:val="28"/>
          <w:szCs w:val="28"/>
        </w:rPr>
        <w:t xml:space="preserve"> закупівл</w:t>
      </w:r>
      <w:r>
        <w:rPr>
          <w:sz w:val="28"/>
          <w:szCs w:val="28"/>
        </w:rPr>
        <w:t>ю</w:t>
      </w:r>
      <w:r w:rsidRPr="000021A3">
        <w:rPr>
          <w:sz w:val="28"/>
          <w:szCs w:val="28"/>
        </w:rPr>
        <w:t xml:space="preserve"> твердого палива на придбання </w:t>
      </w:r>
      <w:smartTag w:uri="urn:schemas-microsoft-com:office:smarttags" w:element="metricconverter">
        <w:smartTagPr>
          <w:attr w:name="ProductID" w:val="48.1 куб. м"/>
        </w:smartTagPr>
        <w:r w:rsidRPr="003E5435">
          <w:rPr>
            <w:sz w:val="28"/>
            <w:szCs w:val="28"/>
          </w:rPr>
          <w:t>48.1</w:t>
        </w:r>
        <w:r>
          <w:t xml:space="preserve"> </w:t>
        </w:r>
        <w:r w:rsidRPr="000021A3">
          <w:rPr>
            <w:sz w:val="28"/>
            <w:szCs w:val="28"/>
          </w:rPr>
          <w:t>куб.</w:t>
        </w:r>
        <w:r>
          <w:rPr>
            <w:sz w:val="28"/>
            <w:szCs w:val="28"/>
          </w:rPr>
          <w:t xml:space="preserve"> </w:t>
        </w:r>
        <w:r w:rsidRPr="000021A3">
          <w:rPr>
            <w:sz w:val="28"/>
            <w:szCs w:val="28"/>
          </w:rPr>
          <w:t>м</w:t>
        </w:r>
      </w:smartTag>
      <w:r w:rsidRPr="000021A3">
        <w:rPr>
          <w:sz w:val="28"/>
          <w:szCs w:val="28"/>
        </w:rPr>
        <w:t>.</w:t>
      </w:r>
      <w:r>
        <w:rPr>
          <w:sz w:val="28"/>
          <w:szCs w:val="28"/>
        </w:rPr>
        <w:t xml:space="preserve"> дров, що складає 100%  від загальної потреби на опалювальний період.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На 2026 рік заплановані кошти для використання на протипожежні заходи в закладах культури: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поточний ремонт електрообладнання (бібліотечні заклади) – 10 000,00 (використано 1250,00);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перезарядка вогнегасників (бібліотеки та клубні заклади) – 5027,00 бібліотеки, 11480,00 клубні заклади (не використано);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поточний ремонт електрообладнання  (клубні заклади) – 50000,00. (використано 13996,00);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навчання кочегарів та відповідальних осіб – 11100,00 (не використано);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замір опору ізоляції – 30000,00 (використано);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вогнезахисна обробка дерев’яних конструкцій – 66000,00 (використано 60026,49),</w:t>
      </w:r>
    </w:p>
    <w:p w:rsidR="00905E1D" w:rsidRDefault="00905E1D" w:rsidP="001E1448">
      <w:pPr>
        <w:ind w:firstLine="567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планується придбати додаткові елементи живлення, а саме: 5 акумуляторів и інвертор на суму 350,00 тис.грн.</w:t>
      </w:r>
    </w:p>
    <w:p w:rsidR="00905E1D" w:rsidRDefault="00905E1D" w:rsidP="001E1448">
      <w:pPr>
        <w:autoSpaceDE w:val="0"/>
        <w:autoSpaceDN w:val="0"/>
        <w:adjustRightInd w:val="0"/>
        <w:ind w:firstLine="567"/>
        <w:jc w:val="both"/>
      </w:pPr>
    </w:p>
    <w:p w:rsidR="00905E1D" w:rsidRDefault="00905E1D" w:rsidP="000E739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підготовці адміністративних</w:t>
      </w:r>
      <w:r w:rsidRPr="00395D00">
        <w:rPr>
          <w:b/>
          <w:sz w:val="28"/>
          <w:szCs w:val="28"/>
        </w:rPr>
        <w:t xml:space="preserve"> будів</w:t>
      </w:r>
      <w:r>
        <w:rPr>
          <w:b/>
          <w:sz w:val="28"/>
          <w:szCs w:val="28"/>
        </w:rPr>
        <w:t>ель</w:t>
      </w:r>
      <w:r w:rsidRPr="00395D00">
        <w:rPr>
          <w:b/>
          <w:sz w:val="28"/>
          <w:szCs w:val="28"/>
        </w:rPr>
        <w:t xml:space="preserve"> сільської ради</w:t>
      </w:r>
      <w:r>
        <w:rPr>
          <w:b/>
          <w:sz w:val="28"/>
          <w:szCs w:val="28"/>
        </w:rPr>
        <w:t>:</w:t>
      </w:r>
    </w:p>
    <w:p w:rsidR="00905E1D" w:rsidRPr="001654DB" w:rsidRDefault="00905E1D" w:rsidP="000F5A3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4DB">
        <w:rPr>
          <w:rFonts w:ascii="Times New Roman" w:hAnsi="Times New Roman"/>
          <w:sz w:val="28"/>
          <w:szCs w:val="28"/>
        </w:rPr>
        <w:t xml:space="preserve">планується 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>навчання оператор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 xml:space="preserve"> котельні у вересні 202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 xml:space="preserve"> року;</w:t>
      </w:r>
    </w:p>
    <w:p w:rsidR="00905E1D" w:rsidRPr="001654DB" w:rsidRDefault="00905E1D" w:rsidP="000F5A3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проведенння 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>метрологічн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 xml:space="preserve"> послуг (повірка манометрів до 60 МПа,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 xml:space="preserve">вакуумметри робочі та повірка термометра скляного від 0 до 100 С); </w:t>
      </w:r>
    </w:p>
    <w:p w:rsidR="00905E1D" w:rsidRPr="001654DB" w:rsidRDefault="00905E1D" w:rsidP="000F5A3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4DB">
        <w:rPr>
          <w:rFonts w:ascii="Times New Roman" w:hAnsi="Times New Roman"/>
          <w:sz w:val="28"/>
          <w:szCs w:val="28"/>
          <w:shd w:val="clear" w:color="auto" w:fill="FFFFFF"/>
        </w:rPr>
        <w:t>прове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дення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 xml:space="preserve"> повірк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1654DB">
        <w:rPr>
          <w:rFonts w:ascii="Times New Roman" w:hAnsi="Times New Roman"/>
          <w:sz w:val="28"/>
          <w:szCs w:val="28"/>
          <w:shd w:val="clear" w:color="auto" w:fill="FFFFFF"/>
        </w:rPr>
        <w:t xml:space="preserve"> побутового сигналізатора газу "Лелека";</w:t>
      </w:r>
    </w:p>
    <w:p w:rsidR="00905E1D" w:rsidRPr="001654DB" w:rsidRDefault="00905E1D" w:rsidP="000F5A3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4DB">
        <w:rPr>
          <w:rFonts w:ascii="Times New Roman" w:hAnsi="Times New Roman"/>
          <w:sz w:val="28"/>
          <w:szCs w:val="28"/>
          <w:shd w:val="clear" w:color="auto" w:fill="FFFFFF"/>
        </w:rPr>
        <w:t>в повному обсязі проведені розрахунки за спожиті енергоносії;</w:t>
      </w:r>
    </w:p>
    <w:p w:rsidR="00905E1D" w:rsidRPr="001654DB" w:rsidRDefault="00905E1D" w:rsidP="000F5A3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654DB">
        <w:rPr>
          <w:rFonts w:ascii="Times New Roman" w:hAnsi="Times New Roman"/>
          <w:sz w:val="28"/>
          <w:szCs w:val="28"/>
          <w:shd w:val="clear" w:color="auto" w:fill="FFFFFF"/>
        </w:rPr>
        <w:t>регулярно проводяться технічні огляди (обходи) газових мереж внутрішього газопостачання, надземної частини газопроводу- вводу та запірної арматури фахівцями Знам'янського УЕГГ ВАТ «Кіровоградгаз»;</w:t>
      </w:r>
    </w:p>
    <w:p w:rsidR="00905E1D" w:rsidRPr="001654DB" w:rsidRDefault="00905E1D" w:rsidP="000F5A3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готуються документи для проведення відкритих торгів для закупівлі природного газу на період до 31 грудня 202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року.</w:t>
      </w:r>
    </w:p>
    <w:p w:rsidR="00905E1D" w:rsidRDefault="00905E1D" w:rsidP="000F5A3E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 w:rsidRPr="00F265CF">
        <w:rPr>
          <w:rFonts w:ascii="Arial" w:hAnsi="Arial" w:cs="Arial"/>
        </w:rPr>
        <w:t xml:space="preserve"> </w:t>
      </w:r>
      <w:r w:rsidRPr="00F265CF">
        <w:rPr>
          <w:rFonts w:ascii="Times New Roman" w:hAnsi="Times New Roman"/>
          <w:sz w:val="28"/>
          <w:szCs w:val="28"/>
        </w:rPr>
        <w:t>До початку опалювального сезону буде здійснено перевірку димових та вентиляційних каналів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F265CF">
        <w:rPr>
          <w:rFonts w:ascii="Times New Roman" w:hAnsi="Times New Roman"/>
          <w:sz w:val="28"/>
          <w:szCs w:val="28"/>
        </w:rPr>
        <w:t xml:space="preserve"> укладено угоду із спеціалізованою організацію на технічне обслуговування котельного обладнання. </w:t>
      </w:r>
    </w:p>
    <w:p w:rsidR="00905E1D" w:rsidRPr="000F5A3E" w:rsidRDefault="00905E1D" w:rsidP="000F5A3E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265CF">
        <w:rPr>
          <w:rFonts w:ascii="Times New Roman" w:hAnsi="Times New Roman"/>
          <w:sz w:val="28"/>
          <w:szCs w:val="28"/>
        </w:rPr>
        <w:t xml:space="preserve">Особлива увага буде приділена  своєчасній  та якісній підготовці пакету документів для підписання акту готовності </w:t>
      </w:r>
      <w:r>
        <w:rPr>
          <w:rFonts w:ascii="Times New Roman" w:hAnsi="Times New Roman"/>
          <w:sz w:val="28"/>
          <w:szCs w:val="28"/>
        </w:rPr>
        <w:t>до опалювального періоду</w:t>
      </w:r>
      <w:r w:rsidRPr="00F265CF">
        <w:rPr>
          <w:rFonts w:ascii="Times New Roman" w:hAnsi="Times New Roman"/>
          <w:sz w:val="28"/>
          <w:szCs w:val="28"/>
        </w:rPr>
        <w:t>.</w:t>
      </w:r>
    </w:p>
    <w:p w:rsidR="00905E1D" w:rsidRDefault="00905E1D" w:rsidP="000F5A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05E1D" w:rsidRDefault="00905E1D" w:rsidP="000F5A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05E1D" w:rsidRPr="000F5A3E" w:rsidRDefault="00905E1D" w:rsidP="000F5A3E">
      <w:pPr>
        <w:autoSpaceDE w:val="0"/>
        <w:autoSpaceDN w:val="0"/>
        <w:adjustRightInd w:val="0"/>
      </w:pPr>
    </w:p>
    <w:p w:rsidR="00905E1D" w:rsidRDefault="00905E1D" w:rsidP="00682B61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Начальник</w:t>
      </w:r>
      <w:r w:rsidRPr="00D7087E">
        <w:rPr>
          <w:rFonts w:ascii="TimesNewRomanPSMT" w:hAnsi="TimesNewRomanPSMT" w:cs="TimesNewRomanPSMT"/>
          <w:b/>
          <w:sz w:val="28"/>
          <w:szCs w:val="28"/>
        </w:rPr>
        <w:t xml:space="preserve"> відділу містобудування, </w:t>
      </w:r>
    </w:p>
    <w:p w:rsidR="00905E1D" w:rsidRDefault="00905E1D" w:rsidP="00682B61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</w:rPr>
      </w:pPr>
      <w:r w:rsidRPr="00D7087E">
        <w:rPr>
          <w:rFonts w:ascii="TimesNewRomanPSMT" w:hAnsi="TimesNewRomanPSMT" w:cs="TimesNewRomanPSMT"/>
          <w:b/>
          <w:sz w:val="28"/>
          <w:szCs w:val="28"/>
        </w:rPr>
        <w:t xml:space="preserve">архітектури, житлово-комунального </w:t>
      </w:r>
    </w:p>
    <w:p w:rsidR="00905E1D" w:rsidRDefault="00905E1D" w:rsidP="00682B61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</w:rPr>
      </w:pPr>
      <w:r w:rsidRPr="00D7087E">
        <w:rPr>
          <w:rFonts w:ascii="TimesNewRomanPSMT" w:hAnsi="TimesNewRomanPSMT" w:cs="TimesNewRomanPSMT"/>
          <w:b/>
          <w:sz w:val="28"/>
          <w:szCs w:val="28"/>
        </w:rPr>
        <w:t>господарства</w:t>
      </w:r>
      <w:r>
        <w:rPr>
          <w:rFonts w:ascii="TimesNewRomanPSMT" w:hAnsi="TimesNewRomanPSMT" w:cs="TimesNewRomanPSMT"/>
          <w:b/>
          <w:sz w:val="28"/>
          <w:szCs w:val="28"/>
        </w:rPr>
        <w:t>, благоустрою</w:t>
      </w:r>
      <w:r w:rsidRPr="00D7087E">
        <w:rPr>
          <w:rFonts w:ascii="TimesNewRomanPSMT" w:hAnsi="TimesNewRomanPSMT" w:cs="TimesNewRomanPSMT"/>
          <w:b/>
          <w:sz w:val="28"/>
          <w:szCs w:val="28"/>
        </w:rPr>
        <w:t xml:space="preserve"> та цивільного </w:t>
      </w:r>
    </w:p>
    <w:p w:rsidR="00905E1D" w:rsidRPr="00331C5C" w:rsidRDefault="00905E1D" w:rsidP="00682B61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</w:rPr>
      </w:pPr>
      <w:r w:rsidRPr="00D7087E">
        <w:rPr>
          <w:rFonts w:ascii="TimesNewRomanPSMT" w:hAnsi="TimesNewRomanPSMT" w:cs="TimesNewRomanPSMT"/>
          <w:b/>
          <w:sz w:val="28"/>
          <w:szCs w:val="28"/>
        </w:rPr>
        <w:t>захисту Дмитрівської сільської ради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                                         Тетяна БАБІЧ</w:t>
      </w:r>
    </w:p>
    <w:p w:rsidR="00905E1D" w:rsidRPr="00B27BBC" w:rsidRDefault="00905E1D">
      <w:pPr>
        <w:rPr>
          <w:b/>
          <w:bCs/>
          <w:sz w:val="28"/>
          <w:szCs w:val="28"/>
        </w:rPr>
      </w:pPr>
    </w:p>
    <w:sectPr w:rsidR="00905E1D" w:rsidRPr="00B27BBC" w:rsidSect="006A74B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E1D" w:rsidRDefault="00905E1D">
      <w:r>
        <w:separator/>
      </w:r>
    </w:p>
  </w:endnote>
  <w:endnote w:type="continuationSeparator" w:id="0">
    <w:p w:rsidR="00905E1D" w:rsidRDefault="00905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E1D" w:rsidRDefault="00905E1D">
      <w:r>
        <w:separator/>
      </w:r>
    </w:p>
  </w:footnote>
  <w:footnote w:type="continuationSeparator" w:id="0">
    <w:p w:rsidR="00905E1D" w:rsidRDefault="00905E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E1D" w:rsidRDefault="00905E1D" w:rsidP="00707B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5E1D" w:rsidRDefault="00905E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E1D" w:rsidRDefault="00905E1D" w:rsidP="00707B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905E1D" w:rsidRDefault="00905E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27F8"/>
    <w:multiLevelType w:val="hybridMultilevel"/>
    <w:tmpl w:val="DCE86076"/>
    <w:lvl w:ilvl="0" w:tplc="86CE0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00AAF"/>
    <w:multiLevelType w:val="hybridMultilevel"/>
    <w:tmpl w:val="A4FE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163962"/>
    <w:multiLevelType w:val="hybridMultilevel"/>
    <w:tmpl w:val="4C0E1FEC"/>
    <w:lvl w:ilvl="0" w:tplc="41AA9F50">
      <w:start w:val="1"/>
      <w:numFmt w:val="decimal"/>
      <w:lvlText w:val="%1."/>
      <w:lvlJc w:val="left"/>
      <w:pPr>
        <w:ind w:left="885" w:hanging="8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8F2D0D"/>
    <w:multiLevelType w:val="hybridMultilevel"/>
    <w:tmpl w:val="DE0E8338"/>
    <w:lvl w:ilvl="0" w:tplc="192616E0">
      <w:start w:val="13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1EA309F6"/>
    <w:multiLevelType w:val="hybridMultilevel"/>
    <w:tmpl w:val="C51E9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7D1E01"/>
    <w:multiLevelType w:val="hybridMultilevel"/>
    <w:tmpl w:val="36965FDE"/>
    <w:lvl w:ilvl="0" w:tplc="D96EDF6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960A40"/>
    <w:multiLevelType w:val="hybridMultilevel"/>
    <w:tmpl w:val="93DC06DE"/>
    <w:lvl w:ilvl="0" w:tplc="A860E15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28D"/>
    <w:rsid w:val="000021A3"/>
    <w:rsid w:val="00054CEF"/>
    <w:rsid w:val="00056983"/>
    <w:rsid w:val="000C4FA0"/>
    <w:rsid w:val="000D3328"/>
    <w:rsid w:val="000E66C7"/>
    <w:rsid w:val="000E7398"/>
    <w:rsid w:val="000F5A3E"/>
    <w:rsid w:val="00114C2D"/>
    <w:rsid w:val="00145B61"/>
    <w:rsid w:val="001501D0"/>
    <w:rsid w:val="001654DB"/>
    <w:rsid w:val="00171F68"/>
    <w:rsid w:val="00191279"/>
    <w:rsid w:val="00195538"/>
    <w:rsid w:val="00196E6D"/>
    <w:rsid w:val="001D22AD"/>
    <w:rsid w:val="001E1448"/>
    <w:rsid w:val="001F3E59"/>
    <w:rsid w:val="00221348"/>
    <w:rsid w:val="002413E4"/>
    <w:rsid w:val="002619F6"/>
    <w:rsid w:val="0027259C"/>
    <w:rsid w:val="00293613"/>
    <w:rsid w:val="002B1790"/>
    <w:rsid w:val="002C6B1C"/>
    <w:rsid w:val="002D46A7"/>
    <w:rsid w:val="002E3A0E"/>
    <w:rsid w:val="002E49B7"/>
    <w:rsid w:val="002F5738"/>
    <w:rsid w:val="0031499E"/>
    <w:rsid w:val="00322428"/>
    <w:rsid w:val="00327507"/>
    <w:rsid w:val="00331C5C"/>
    <w:rsid w:val="003533C8"/>
    <w:rsid w:val="00357D44"/>
    <w:rsid w:val="00373A15"/>
    <w:rsid w:val="0037525A"/>
    <w:rsid w:val="00395D00"/>
    <w:rsid w:val="003C0A7C"/>
    <w:rsid w:val="003E413B"/>
    <w:rsid w:val="003E5435"/>
    <w:rsid w:val="003F608B"/>
    <w:rsid w:val="004230B3"/>
    <w:rsid w:val="0047774F"/>
    <w:rsid w:val="00491C3E"/>
    <w:rsid w:val="004E67DF"/>
    <w:rsid w:val="005166CE"/>
    <w:rsid w:val="00542A5A"/>
    <w:rsid w:val="00582E34"/>
    <w:rsid w:val="00583DA2"/>
    <w:rsid w:val="00584496"/>
    <w:rsid w:val="005936F9"/>
    <w:rsid w:val="005A6628"/>
    <w:rsid w:val="005B7343"/>
    <w:rsid w:val="00631BC6"/>
    <w:rsid w:val="00676501"/>
    <w:rsid w:val="00682B61"/>
    <w:rsid w:val="00683881"/>
    <w:rsid w:val="006A5FB2"/>
    <w:rsid w:val="006A74BE"/>
    <w:rsid w:val="0070064B"/>
    <w:rsid w:val="0070616C"/>
    <w:rsid w:val="00707B98"/>
    <w:rsid w:val="00722C43"/>
    <w:rsid w:val="0074228D"/>
    <w:rsid w:val="007721BE"/>
    <w:rsid w:val="007B0F9E"/>
    <w:rsid w:val="007E1F36"/>
    <w:rsid w:val="007F5119"/>
    <w:rsid w:val="00801E98"/>
    <w:rsid w:val="00873898"/>
    <w:rsid w:val="00875A71"/>
    <w:rsid w:val="008846EF"/>
    <w:rsid w:val="00895663"/>
    <w:rsid w:val="008D1D50"/>
    <w:rsid w:val="008D6C2D"/>
    <w:rsid w:val="008F3A88"/>
    <w:rsid w:val="00905E1D"/>
    <w:rsid w:val="00932CF0"/>
    <w:rsid w:val="00940DBC"/>
    <w:rsid w:val="00942EF0"/>
    <w:rsid w:val="009909A9"/>
    <w:rsid w:val="00994FDB"/>
    <w:rsid w:val="009C6093"/>
    <w:rsid w:val="009D7FC7"/>
    <w:rsid w:val="00A04E7C"/>
    <w:rsid w:val="00A55D54"/>
    <w:rsid w:val="00A67886"/>
    <w:rsid w:val="00A8759C"/>
    <w:rsid w:val="00A9056D"/>
    <w:rsid w:val="00A9383C"/>
    <w:rsid w:val="00AA22FC"/>
    <w:rsid w:val="00AE0FA9"/>
    <w:rsid w:val="00AE7E13"/>
    <w:rsid w:val="00B25E6A"/>
    <w:rsid w:val="00B27BBC"/>
    <w:rsid w:val="00B4234A"/>
    <w:rsid w:val="00B4235E"/>
    <w:rsid w:val="00B604F5"/>
    <w:rsid w:val="00B812ED"/>
    <w:rsid w:val="00B832E4"/>
    <w:rsid w:val="00BA7AD4"/>
    <w:rsid w:val="00BB4951"/>
    <w:rsid w:val="00C019CD"/>
    <w:rsid w:val="00C201A9"/>
    <w:rsid w:val="00C20230"/>
    <w:rsid w:val="00CB7016"/>
    <w:rsid w:val="00CD17FF"/>
    <w:rsid w:val="00CE0E09"/>
    <w:rsid w:val="00CF7871"/>
    <w:rsid w:val="00D2535A"/>
    <w:rsid w:val="00D430F9"/>
    <w:rsid w:val="00D50463"/>
    <w:rsid w:val="00D568DE"/>
    <w:rsid w:val="00D66EC2"/>
    <w:rsid w:val="00D6730C"/>
    <w:rsid w:val="00D7087E"/>
    <w:rsid w:val="00D72F9D"/>
    <w:rsid w:val="00D73E2E"/>
    <w:rsid w:val="00D765B7"/>
    <w:rsid w:val="00D93BAE"/>
    <w:rsid w:val="00DA73EA"/>
    <w:rsid w:val="00E02BAD"/>
    <w:rsid w:val="00E04585"/>
    <w:rsid w:val="00E127E0"/>
    <w:rsid w:val="00E13767"/>
    <w:rsid w:val="00E30774"/>
    <w:rsid w:val="00E31BEB"/>
    <w:rsid w:val="00E362DA"/>
    <w:rsid w:val="00E412ED"/>
    <w:rsid w:val="00E94155"/>
    <w:rsid w:val="00EB3592"/>
    <w:rsid w:val="00EB77BC"/>
    <w:rsid w:val="00EF0BAF"/>
    <w:rsid w:val="00EF5E90"/>
    <w:rsid w:val="00F142E2"/>
    <w:rsid w:val="00F265CF"/>
    <w:rsid w:val="00F4728C"/>
    <w:rsid w:val="00F7696D"/>
    <w:rsid w:val="00F85742"/>
    <w:rsid w:val="00FA00B7"/>
    <w:rsid w:val="00FE1CF3"/>
    <w:rsid w:val="00FE5D1E"/>
    <w:rsid w:val="00FF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496"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8449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paragraph" w:styleId="NoSpacing">
    <w:name w:val="No Spacing"/>
    <w:link w:val="NoSpacingChar"/>
    <w:uiPriority w:val="99"/>
    <w:qFormat/>
    <w:rsid w:val="00584496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5844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table" w:styleId="TableGrid">
    <w:name w:val="Table Grid"/>
    <w:basedOn w:val="TableNormal"/>
    <w:uiPriority w:val="99"/>
    <w:rsid w:val="006A5F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E73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7398"/>
    <w:rPr>
      <w:rFonts w:ascii="Segoe UI" w:hAnsi="Segoe UI" w:cs="Segoe UI"/>
      <w:sz w:val="18"/>
      <w:szCs w:val="18"/>
      <w:lang w:eastAsia="ru-RU"/>
    </w:rPr>
  </w:style>
  <w:style w:type="character" w:customStyle="1" w:styleId="fontstyle26">
    <w:name w:val="fontstyle26"/>
    <w:basedOn w:val="DefaultParagraphFont"/>
    <w:uiPriority w:val="99"/>
    <w:rsid w:val="004230B3"/>
    <w:rPr>
      <w:rFonts w:cs="Times New Roman"/>
    </w:rPr>
  </w:style>
  <w:style w:type="character" w:customStyle="1" w:styleId="NormalWebChar">
    <w:name w:val="Normal (Web) Char"/>
    <w:link w:val="NormalWeb"/>
    <w:uiPriority w:val="99"/>
    <w:locked/>
    <w:rsid w:val="000F5A3E"/>
    <w:rPr>
      <w:rFonts w:ascii="Calibri" w:hAnsi="Calibri"/>
      <w:sz w:val="24"/>
      <w:lang w:eastAsia="uk-UA"/>
    </w:rPr>
  </w:style>
  <w:style w:type="paragraph" w:styleId="NormalWeb">
    <w:name w:val="Normal (Web)"/>
    <w:basedOn w:val="Normal"/>
    <w:link w:val="NormalWebChar"/>
    <w:uiPriority w:val="99"/>
    <w:rsid w:val="000F5A3E"/>
    <w:pPr>
      <w:spacing w:before="100" w:beforeAutospacing="1" w:after="100" w:afterAutospacing="1"/>
    </w:pPr>
    <w:rPr>
      <w:rFonts w:ascii="Calibri" w:eastAsia="Calibri" w:hAnsi="Calibri"/>
      <w:szCs w:val="20"/>
      <w:lang w:val="ru-RU" w:eastAsia="uk-UA"/>
    </w:rPr>
  </w:style>
  <w:style w:type="character" w:customStyle="1" w:styleId="NoSpacingChar">
    <w:name w:val="No Spacing Char"/>
    <w:link w:val="NoSpacing"/>
    <w:uiPriority w:val="99"/>
    <w:locked/>
    <w:rsid w:val="000F5A3E"/>
    <w:rPr>
      <w:rFonts w:ascii="Calibri" w:hAnsi="Calibri"/>
      <w:sz w:val="22"/>
      <w:lang w:val="ru-RU" w:eastAsia="ru-RU"/>
    </w:rPr>
  </w:style>
  <w:style w:type="paragraph" w:styleId="Header">
    <w:name w:val="header"/>
    <w:basedOn w:val="Normal"/>
    <w:link w:val="HeaderChar"/>
    <w:uiPriority w:val="99"/>
    <w:rsid w:val="006A74B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238E"/>
    <w:rPr>
      <w:rFonts w:ascii="Times New Roman" w:eastAsia="Times New Roman" w:hAnsi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6A74B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4</Pages>
  <Words>1241</Words>
  <Characters>7080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Освіта Освіта</dc:creator>
  <cp:keywords/>
  <dc:description/>
  <cp:lastModifiedBy>Microsoft Office</cp:lastModifiedBy>
  <cp:revision>12</cp:revision>
  <cp:lastPrinted>2026-09-02T06:33:00Z</cp:lastPrinted>
  <dcterms:created xsi:type="dcterms:W3CDTF">2026-08-25T13:24:00Z</dcterms:created>
  <dcterms:modified xsi:type="dcterms:W3CDTF">2026-09-02T06:34:00Z</dcterms:modified>
</cp:coreProperties>
</file>