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4C7C" w14:textId="77777777" w:rsidR="00BB4A5F" w:rsidRPr="00BB4A5F" w:rsidRDefault="004D1D38" w:rsidP="001F3949">
      <w:pPr>
        <w:jc w:val="center"/>
        <w:rPr>
          <w:rFonts w:ascii="Times New Roman" w:hAnsi="Times New Roman" w:cs="Times New Roman"/>
          <w:b/>
          <w:sz w:val="32"/>
        </w:rPr>
      </w:pPr>
      <w:r w:rsidRPr="004D1D38">
        <w:rPr>
          <w:rFonts w:ascii="Times New Roman" w:hAnsi="Times New Roman" w:cs="Times New Roman"/>
          <w:b/>
          <w:noProof/>
          <w:sz w:val="32"/>
          <w:lang w:val="uk-UA" w:eastAsia="uk-UA"/>
        </w:rPr>
        <w:drawing>
          <wp:inline distT="0" distB="0" distL="0" distR="0" wp14:anchorId="4A54BA00" wp14:editId="2F70653F">
            <wp:extent cx="6148070" cy="2826145"/>
            <wp:effectExtent l="19050" t="0" r="5080" b="0"/>
            <wp:docPr id="1" name="Рисунок 1" descr="Повідомлення про оприлюднення Заяви про визначення обсягу стратегічної  екологічної оцінки | Рожищенська міська р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ідомлення про оприлюднення Заяви про визначення обсягу стратегічної  екологічної оцінки | Рожищенська міська рада"/>
                    <pic:cNvPicPr>
                      <a:picLocks noChangeAspect="1" noChangeArrowheads="1"/>
                    </pic:cNvPicPr>
                  </pic:nvPicPr>
                  <pic:blipFill>
                    <a:blip r:embed="rId8"/>
                    <a:srcRect/>
                    <a:stretch>
                      <a:fillRect/>
                    </a:stretch>
                  </pic:blipFill>
                  <pic:spPr bwMode="auto">
                    <a:xfrm>
                      <a:off x="0" y="0"/>
                      <a:ext cx="6148070" cy="2826145"/>
                    </a:xfrm>
                    <a:prstGeom prst="rect">
                      <a:avLst/>
                    </a:prstGeom>
                    <a:noFill/>
                    <a:ln w="9525">
                      <a:noFill/>
                      <a:miter lim="800000"/>
                      <a:headEnd/>
                      <a:tailEnd/>
                    </a:ln>
                  </pic:spPr>
                </pic:pic>
              </a:graphicData>
            </a:graphic>
          </wp:inline>
        </w:drawing>
      </w:r>
    </w:p>
    <w:p w14:paraId="50E31334" w14:textId="77777777" w:rsidR="004D1D38" w:rsidRDefault="004D1D38" w:rsidP="001F3949">
      <w:pPr>
        <w:jc w:val="center"/>
        <w:rPr>
          <w:rFonts w:ascii="Times New Roman" w:hAnsi="Times New Roman" w:cs="Times New Roman"/>
          <w:b/>
          <w:sz w:val="32"/>
          <w:lang w:val="ru-RU"/>
        </w:rPr>
      </w:pPr>
    </w:p>
    <w:p w14:paraId="326489EF" w14:textId="77777777" w:rsidR="001F3949" w:rsidRPr="00363D75" w:rsidRDefault="00BB4A5F" w:rsidP="001F3949">
      <w:pPr>
        <w:jc w:val="center"/>
        <w:rPr>
          <w:rFonts w:ascii="Times New Roman" w:hAnsi="Times New Roman" w:cs="Times New Roman"/>
          <w:b/>
          <w:sz w:val="32"/>
          <w:lang w:val="ru-RU"/>
        </w:rPr>
      </w:pPr>
      <w:r w:rsidRPr="00363D75">
        <w:rPr>
          <w:rFonts w:ascii="Times New Roman" w:hAnsi="Times New Roman" w:cs="Times New Roman"/>
          <w:b/>
          <w:sz w:val="32"/>
          <w:lang w:val="ru-RU"/>
        </w:rPr>
        <w:t>ЗВІТ</w:t>
      </w:r>
    </w:p>
    <w:p w14:paraId="560C59B5" w14:textId="2BAA118A" w:rsidR="00A45633" w:rsidRPr="00363D75" w:rsidRDefault="00BB4A5F" w:rsidP="001F3949">
      <w:pPr>
        <w:jc w:val="center"/>
        <w:rPr>
          <w:rFonts w:ascii="Times New Roman" w:hAnsi="Times New Roman" w:cs="Times New Roman"/>
          <w:lang w:val="ru-RU"/>
        </w:rPr>
      </w:pPr>
      <w:r w:rsidRPr="00363D75">
        <w:rPr>
          <w:rFonts w:ascii="Times New Roman" w:hAnsi="Times New Roman" w:cs="Times New Roman"/>
          <w:b/>
          <w:sz w:val="32"/>
          <w:lang w:val="ru-RU"/>
        </w:rPr>
        <w:t>ПРО СТРАТЕГІЧНУ ЕКОЛОГІЧНУ ОЦІНКУ</w:t>
      </w:r>
      <w:r w:rsidRPr="00363D75">
        <w:rPr>
          <w:rFonts w:ascii="Times New Roman" w:hAnsi="Times New Roman" w:cs="Times New Roman"/>
          <w:b/>
          <w:sz w:val="32"/>
          <w:lang w:val="ru-RU"/>
        </w:rPr>
        <w:br/>
      </w:r>
      <w:proofErr w:type="spellStart"/>
      <w:r w:rsidRPr="00363D75">
        <w:rPr>
          <w:rFonts w:ascii="Times New Roman" w:hAnsi="Times New Roman" w:cs="Times New Roman"/>
          <w:b/>
          <w:sz w:val="32"/>
          <w:lang w:val="ru-RU"/>
        </w:rPr>
        <w:t>Програми</w:t>
      </w:r>
      <w:proofErr w:type="spellEnd"/>
      <w:r w:rsidRPr="00363D75">
        <w:rPr>
          <w:rFonts w:ascii="Times New Roman" w:hAnsi="Times New Roman" w:cs="Times New Roman"/>
          <w:b/>
          <w:sz w:val="32"/>
          <w:lang w:val="ru-RU"/>
        </w:rPr>
        <w:t xml:space="preserve"> </w:t>
      </w:r>
      <w:proofErr w:type="spellStart"/>
      <w:r w:rsidRPr="00363D75">
        <w:rPr>
          <w:rFonts w:ascii="Times New Roman" w:hAnsi="Times New Roman" w:cs="Times New Roman"/>
          <w:b/>
          <w:sz w:val="32"/>
          <w:lang w:val="ru-RU"/>
        </w:rPr>
        <w:t>економічного</w:t>
      </w:r>
      <w:proofErr w:type="spellEnd"/>
      <w:r w:rsidRPr="00363D75">
        <w:rPr>
          <w:rFonts w:ascii="Times New Roman" w:hAnsi="Times New Roman" w:cs="Times New Roman"/>
          <w:b/>
          <w:sz w:val="32"/>
          <w:lang w:val="ru-RU"/>
        </w:rPr>
        <w:t xml:space="preserve"> і </w:t>
      </w:r>
      <w:proofErr w:type="spellStart"/>
      <w:r w:rsidRPr="00363D75">
        <w:rPr>
          <w:rFonts w:ascii="Times New Roman" w:hAnsi="Times New Roman" w:cs="Times New Roman"/>
          <w:b/>
          <w:sz w:val="32"/>
          <w:lang w:val="ru-RU"/>
        </w:rPr>
        <w:t>соціального</w:t>
      </w:r>
      <w:proofErr w:type="spellEnd"/>
      <w:r w:rsidRPr="00363D75">
        <w:rPr>
          <w:rFonts w:ascii="Times New Roman" w:hAnsi="Times New Roman" w:cs="Times New Roman"/>
          <w:b/>
          <w:sz w:val="32"/>
          <w:lang w:val="ru-RU"/>
        </w:rPr>
        <w:t xml:space="preserve"> </w:t>
      </w:r>
      <w:proofErr w:type="spellStart"/>
      <w:r w:rsidRPr="00363D75">
        <w:rPr>
          <w:rFonts w:ascii="Times New Roman" w:hAnsi="Times New Roman" w:cs="Times New Roman"/>
          <w:b/>
          <w:sz w:val="32"/>
          <w:lang w:val="ru-RU"/>
        </w:rPr>
        <w:t>розвитку</w:t>
      </w:r>
      <w:proofErr w:type="spellEnd"/>
      <w:r w:rsidRPr="00363D75">
        <w:rPr>
          <w:rFonts w:ascii="Times New Roman" w:hAnsi="Times New Roman" w:cs="Times New Roman"/>
          <w:b/>
          <w:sz w:val="32"/>
          <w:lang w:val="ru-RU"/>
        </w:rPr>
        <w:t xml:space="preserve"> </w:t>
      </w:r>
      <w:proofErr w:type="spellStart"/>
      <w:r w:rsidRPr="00363D75">
        <w:rPr>
          <w:rFonts w:ascii="Times New Roman" w:hAnsi="Times New Roman" w:cs="Times New Roman"/>
          <w:b/>
          <w:sz w:val="32"/>
          <w:lang w:val="ru-RU"/>
        </w:rPr>
        <w:t>Дмитрівської</w:t>
      </w:r>
      <w:proofErr w:type="spellEnd"/>
      <w:r w:rsidRPr="00363D75">
        <w:rPr>
          <w:rFonts w:ascii="Times New Roman" w:hAnsi="Times New Roman" w:cs="Times New Roman"/>
          <w:b/>
          <w:sz w:val="32"/>
          <w:lang w:val="ru-RU"/>
        </w:rPr>
        <w:t xml:space="preserve"> </w:t>
      </w:r>
      <w:proofErr w:type="spellStart"/>
      <w:r w:rsidRPr="00363D75">
        <w:rPr>
          <w:rFonts w:ascii="Times New Roman" w:hAnsi="Times New Roman" w:cs="Times New Roman"/>
          <w:b/>
          <w:sz w:val="32"/>
          <w:lang w:val="ru-RU"/>
        </w:rPr>
        <w:t>сільської</w:t>
      </w:r>
      <w:proofErr w:type="spellEnd"/>
      <w:r w:rsidRPr="00363D75">
        <w:rPr>
          <w:rFonts w:ascii="Times New Roman" w:hAnsi="Times New Roman" w:cs="Times New Roman"/>
          <w:b/>
          <w:sz w:val="32"/>
          <w:lang w:val="ru-RU"/>
        </w:rPr>
        <w:t xml:space="preserve"> </w:t>
      </w:r>
      <w:proofErr w:type="spellStart"/>
      <w:r w:rsidRPr="00363D75">
        <w:rPr>
          <w:rFonts w:ascii="Times New Roman" w:hAnsi="Times New Roman" w:cs="Times New Roman"/>
          <w:b/>
          <w:sz w:val="32"/>
          <w:lang w:val="ru-RU"/>
        </w:rPr>
        <w:t>територіальної</w:t>
      </w:r>
      <w:proofErr w:type="spellEnd"/>
      <w:r w:rsidRPr="00363D75">
        <w:rPr>
          <w:rFonts w:ascii="Times New Roman" w:hAnsi="Times New Roman" w:cs="Times New Roman"/>
          <w:b/>
          <w:sz w:val="32"/>
          <w:lang w:val="ru-RU"/>
        </w:rPr>
        <w:t xml:space="preserve"> </w:t>
      </w:r>
      <w:proofErr w:type="spellStart"/>
      <w:r w:rsidRPr="00363D75">
        <w:rPr>
          <w:rFonts w:ascii="Times New Roman" w:hAnsi="Times New Roman" w:cs="Times New Roman"/>
          <w:b/>
          <w:sz w:val="32"/>
          <w:lang w:val="ru-RU"/>
        </w:rPr>
        <w:t>громади</w:t>
      </w:r>
      <w:proofErr w:type="spellEnd"/>
      <w:r w:rsidRPr="00363D75">
        <w:rPr>
          <w:rFonts w:ascii="Times New Roman" w:hAnsi="Times New Roman" w:cs="Times New Roman"/>
          <w:b/>
          <w:sz w:val="32"/>
          <w:lang w:val="ru-RU"/>
        </w:rPr>
        <w:t xml:space="preserve"> на 2026 </w:t>
      </w:r>
      <w:proofErr w:type="spellStart"/>
      <w:r w:rsidRPr="00363D75">
        <w:rPr>
          <w:rFonts w:ascii="Times New Roman" w:hAnsi="Times New Roman" w:cs="Times New Roman"/>
          <w:b/>
          <w:sz w:val="32"/>
          <w:lang w:val="ru-RU"/>
        </w:rPr>
        <w:t>рік</w:t>
      </w:r>
      <w:proofErr w:type="spellEnd"/>
    </w:p>
    <w:p w14:paraId="32DA6453" w14:textId="77777777" w:rsidR="001F3949" w:rsidRPr="00363D75" w:rsidRDefault="001F3949" w:rsidP="003C094E">
      <w:pPr>
        <w:pStyle w:val="1"/>
        <w:spacing w:before="0" w:line="240" w:lineRule="auto"/>
        <w:jc w:val="both"/>
        <w:rPr>
          <w:rFonts w:ascii="Times New Roman" w:hAnsi="Times New Roman" w:cs="Times New Roman"/>
          <w:color w:val="auto"/>
          <w:sz w:val="24"/>
          <w:szCs w:val="24"/>
          <w:lang w:val="ru-RU"/>
        </w:rPr>
      </w:pPr>
    </w:p>
    <w:p w14:paraId="7F478962" w14:textId="77777777" w:rsidR="00825E41" w:rsidRPr="00825E41" w:rsidRDefault="00825E41" w:rsidP="00825E41">
      <w:pPr>
        <w:spacing w:before="1" w:line="321" w:lineRule="exact"/>
        <w:ind w:left="446" w:right="697"/>
        <w:jc w:val="center"/>
        <w:rPr>
          <w:rFonts w:ascii="Times New Roman" w:hAnsi="Times New Roman" w:cs="Times New Roman"/>
          <w:i/>
          <w:sz w:val="28"/>
          <w:lang w:val="ru-RU"/>
        </w:rPr>
      </w:pPr>
      <w:r w:rsidRPr="00825E41">
        <w:rPr>
          <w:rFonts w:ascii="Times New Roman" w:hAnsi="Times New Roman" w:cs="Times New Roman"/>
          <w:i/>
          <w:sz w:val="28"/>
          <w:lang w:val="ru-RU"/>
        </w:rPr>
        <w:t>РЕЄСТРАЦІЙНИЙ</w:t>
      </w:r>
      <w:r w:rsidRPr="00825E41">
        <w:rPr>
          <w:rFonts w:ascii="Times New Roman" w:hAnsi="Times New Roman" w:cs="Times New Roman"/>
          <w:i/>
          <w:spacing w:val="-10"/>
          <w:sz w:val="28"/>
          <w:lang w:val="ru-RU"/>
        </w:rPr>
        <w:t xml:space="preserve"> </w:t>
      </w:r>
      <w:r w:rsidRPr="00825E41">
        <w:rPr>
          <w:rFonts w:ascii="Times New Roman" w:hAnsi="Times New Roman" w:cs="Times New Roman"/>
          <w:i/>
          <w:sz w:val="28"/>
          <w:lang w:val="ru-RU"/>
        </w:rPr>
        <w:t>НОМЕР</w:t>
      </w:r>
      <w:r w:rsidRPr="00825E41">
        <w:rPr>
          <w:rFonts w:ascii="Times New Roman" w:hAnsi="Times New Roman" w:cs="Times New Roman"/>
          <w:i/>
          <w:spacing w:val="-7"/>
          <w:sz w:val="28"/>
          <w:lang w:val="ru-RU"/>
        </w:rPr>
        <w:t xml:space="preserve"> </w:t>
      </w:r>
      <w:r w:rsidRPr="00825E41">
        <w:rPr>
          <w:rFonts w:ascii="Times New Roman" w:hAnsi="Times New Roman" w:cs="Times New Roman"/>
          <w:i/>
          <w:sz w:val="28"/>
          <w:lang w:val="ru-RU"/>
        </w:rPr>
        <w:t>СПРАВИ</w:t>
      </w:r>
      <w:r w:rsidRPr="00825E41">
        <w:rPr>
          <w:rFonts w:ascii="Times New Roman" w:hAnsi="Times New Roman" w:cs="Times New Roman"/>
          <w:i/>
          <w:spacing w:val="-10"/>
          <w:sz w:val="28"/>
          <w:lang w:val="ru-RU"/>
        </w:rPr>
        <w:t xml:space="preserve"> </w:t>
      </w:r>
      <w:r w:rsidRPr="00825E41">
        <w:rPr>
          <w:rFonts w:ascii="Times New Roman" w:hAnsi="Times New Roman" w:cs="Times New Roman"/>
          <w:i/>
          <w:sz w:val="28"/>
          <w:lang w:val="ru-RU"/>
        </w:rPr>
        <w:t>У</w:t>
      </w:r>
      <w:r w:rsidRPr="00825E41">
        <w:rPr>
          <w:rFonts w:ascii="Times New Roman" w:hAnsi="Times New Roman" w:cs="Times New Roman"/>
          <w:i/>
          <w:spacing w:val="-9"/>
          <w:sz w:val="28"/>
          <w:lang w:val="ru-RU"/>
        </w:rPr>
        <w:t xml:space="preserve"> </w:t>
      </w:r>
      <w:r w:rsidRPr="00825E41">
        <w:rPr>
          <w:rFonts w:ascii="Times New Roman" w:hAnsi="Times New Roman" w:cs="Times New Roman"/>
          <w:i/>
          <w:sz w:val="28"/>
          <w:lang w:val="ru-RU"/>
        </w:rPr>
        <w:t>ЄДИНОМУ</w:t>
      </w:r>
      <w:r w:rsidRPr="00825E41">
        <w:rPr>
          <w:rFonts w:ascii="Times New Roman" w:hAnsi="Times New Roman" w:cs="Times New Roman"/>
          <w:i/>
          <w:spacing w:val="-9"/>
          <w:sz w:val="28"/>
          <w:lang w:val="ru-RU"/>
        </w:rPr>
        <w:t xml:space="preserve"> </w:t>
      </w:r>
      <w:r w:rsidRPr="00825E41">
        <w:rPr>
          <w:rFonts w:ascii="Times New Roman" w:hAnsi="Times New Roman" w:cs="Times New Roman"/>
          <w:i/>
          <w:sz w:val="28"/>
          <w:lang w:val="ru-RU"/>
        </w:rPr>
        <w:t>РЕЄСТРІ</w:t>
      </w:r>
      <w:r w:rsidRPr="00825E41">
        <w:rPr>
          <w:rFonts w:ascii="Times New Roman" w:hAnsi="Times New Roman" w:cs="Times New Roman"/>
          <w:i/>
          <w:spacing w:val="-7"/>
          <w:sz w:val="28"/>
          <w:lang w:val="ru-RU"/>
        </w:rPr>
        <w:t xml:space="preserve"> </w:t>
      </w:r>
      <w:r w:rsidRPr="00825E41">
        <w:rPr>
          <w:rFonts w:ascii="Times New Roman" w:hAnsi="Times New Roman" w:cs="Times New Roman"/>
          <w:i/>
          <w:spacing w:val="-5"/>
          <w:sz w:val="28"/>
          <w:lang w:val="ru-RU"/>
        </w:rPr>
        <w:t>СЕО</w:t>
      </w:r>
    </w:p>
    <w:p w14:paraId="766E6E82" w14:textId="77777777" w:rsidR="00825E41" w:rsidRDefault="00825E41" w:rsidP="00825E41">
      <w:pPr>
        <w:pStyle w:val="210"/>
        <w:spacing w:line="275" w:lineRule="exact"/>
        <w:ind w:left="-1" w:right="51" w:firstLine="0"/>
        <w:jc w:val="center"/>
      </w:pPr>
      <w:r>
        <w:rPr>
          <w:spacing w:val="-2"/>
        </w:rPr>
        <w:t>06-11-17684-</w:t>
      </w:r>
      <w:r>
        <w:rPr>
          <w:spacing w:val="-5"/>
        </w:rPr>
        <w:t>25</w:t>
      </w:r>
    </w:p>
    <w:p w14:paraId="05925F73" w14:textId="77777777" w:rsidR="001F3949" w:rsidRDefault="001F3949" w:rsidP="003C094E">
      <w:pPr>
        <w:pStyle w:val="1"/>
        <w:spacing w:before="0" w:line="240" w:lineRule="auto"/>
        <w:jc w:val="both"/>
        <w:rPr>
          <w:rFonts w:ascii="Times New Roman" w:hAnsi="Times New Roman" w:cs="Times New Roman"/>
          <w:color w:val="auto"/>
          <w:sz w:val="24"/>
          <w:szCs w:val="24"/>
          <w:lang w:val="ru-RU"/>
        </w:rPr>
      </w:pPr>
    </w:p>
    <w:p w14:paraId="5B6479BF" w14:textId="77777777" w:rsidR="004D1D38" w:rsidRDefault="004D1D38" w:rsidP="004D1D38">
      <w:pPr>
        <w:rPr>
          <w:lang w:val="ru-RU"/>
        </w:rPr>
      </w:pPr>
    </w:p>
    <w:p w14:paraId="389F6C5A" w14:textId="77777777" w:rsidR="004D1D38" w:rsidRDefault="004D1D38" w:rsidP="004D1D38">
      <w:pPr>
        <w:rPr>
          <w:lang w:val="ru-RU"/>
        </w:rPr>
      </w:pPr>
    </w:p>
    <w:p w14:paraId="570C9BF9" w14:textId="77777777" w:rsidR="004D1D38" w:rsidRDefault="004D1D38" w:rsidP="004D1D38">
      <w:pPr>
        <w:rPr>
          <w:lang w:val="ru-RU"/>
        </w:rPr>
      </w:pPr>
    </w:p>
    <w:p w14:paraId="19C89326" w14:textId="77777777" w:rsidR="004D1D38" w:rsidRDefault="004D1D38" w:rsidP="004D1D38">
      <w:pPr>
        <w:rPr>
          <w:lang w:val="ru-RU"/>
        </w:rPr>
      </w:pPr>
    </w:p>
    <w:p w14:paraId="3EC1DDAA" w14:textId="77777777" w:rsidR="004D1D38" w:rsidRDefault="004D1D38" w:rsidP="004D1D38">
      <w:pPr>
        <w:rPr>
          <w:lang w:val="ru-RU"/>
        </w:rPr>
      </w:pPr>
    </w:p>
    <w:p w14:paraId="2E6199D3" w14:textId="77777777" w:rsidR="001F3949" w:rsidRDefault="001F3949" w:rsidP="003C094E">
      <w:pPr>
        <w:pStyle w:val="1"/>
        <w:spacing w:before="0" w:line="240" w:lineRule="auto"/>
        <w:jc w:val="both"/>
        <w:rPr>
          <w:rFonts w:ascii="Times New Roman" w:hAnsi="Times New Roman" w:cs="Times New Roman"/>
          <w:color w:val="auto"/>
          <w:sz w:val="24"/>
          <w:szCs w:val="24"/>
          <w:lang w:val="ru-RU"/>
        </w:rPr>
      </w:pPr>
    </w:p>
    <w:p w14:paraId="71571009" w14:textId="77777777" w:rsidR="00767403" w:rsidRPr="00767403" w:rsidRDefault="00767403" w:rsidP="00767403">
      <w:pPr>
        <w:rPr>
          <w:lang w:val="ru-RU"/>
        </w:rPr>
      </w:pPr>
    </w:p>
    <w:p w14:paraId="340F280D" w14:textId="77777777" w:rsidR="00333A4A" w:rsidRPr="00767403" w:rsidRDefault="004D1D38" w:rsidP="00333A4A">
      <w:pPr>
        <w:jc w:val="center"/>
        <w:rPr>
          <w:rFonts w:ascii="Times New Roman" w:hAnsi="Times New Roman" w:cs="Times New Roman"/>
          <w:b/>
          <w:sz w:val="24"/>
          <w:szCs w:val="24"/>
          <w:lang w:val="ru-RU"/>
        </w:rPr>
      </w:pPr>
      <w:r w:rsidRPr="00767403">
        <w:rPr>
          <w:rFonts w:ascii="Times New Roman" w:hAnsi="Times New Roman" w:cs="Times New Roman"/>
          <w:b/>
          <w:sz w:val="24"/>
          <w:szCs w:val="24"/>
          <w:lang w:val="ru-RU"/>
        </w:rPr>
        <w:t>ДМИТРІВКА 2025</w:t>
      </w:r>
    </w:p>
    <w:p w14:paraId="04E94979" w14:textId="77777777" w:rsidR="00834C0D" w:rsidRDefault="00834C0D" w:rsidP="00333A4A">
      <w:pPr>
        <w:spacing w:line="240" w:lineRule="auto"/>
        <w:jc w:val="center"/>
        <w:rPr>
          <w:rFonts w:ascii="Times New Roman" w:hAnsi="Times New Roman" w:cs="Times New Roman"/>
          <w:b/>
          <w:bCs/>
          <w:sz w:val="26"/>
          <w:szCs w:val="26"/>
          <w:lang w:val="ru-RU"/>
        </w:rPr>
      </w:pPr>
    </w:p>
    <w:p w14:paraId="44803B16" w14:textId="0DBC1E76" w:rsidR="00333A4A" w:rsidRPr="007C4CA3" w:rsidRDefault="004D1D38" w:rsidP="00333A4A">
      <w:pPr>
        <w:spacing w:line="240" w:lineRule="auto"/>
        <w:jc w:val="center"/>
        <w:rPr>
          <w:rFonts w:ascii="Times New Roman" w:hAnsi="Times New Roman" w:cs="Times New Roman"/>
          <w:b/>
          <w:bCs/>
          <w:sz w:val="26"/>
          <w:szCs w:val="26"/>
          <w:lang w:val="ru-RU"/>
        </w:rPr>
      </w:pPr>
      <w:r w:rsidRPr="007C4CA3">
        <w:rPr>
          <w:rFonts w:ascii="Times New Roman" w:hAnsi="Times New Roman" w:cs="Times New Roman"/>
          <w:b/>
          <w:bCs/>
          <w:sz w:val="26"/>
          <w:szCs w:val="26"/>
          <w:lang w:val="ru-RU"/>
        </w:rPr>
        <w:lastRenderedPageBreak/>
        <w:t>ЗМІСТ</w:t>
      </w:r>
    </w:p>
    <w:tbl>
      <w:tblPr>
        <w:tblStyle w:val="aff0"/>
        <w:tblW w:w="9819" w:type="dxa"/>
        <w:tblLook w:val="04A0" w:firstRow="1" w:lastRow="0" w:firstColumn="1" w:lastColumn="0" w:noHBand="0" w:noVBand="1"/>
      </w:tblPr>
      <w:tblGrid>
        <w:gridCol w:w="2743"/>
        <w:gridCol w:w="63"/>
        <w:gridCol w:w="7013"/>
      </w:tblGrid>
      <w:tr w:rsidR="00591C1E" w14:paraId="6DB755B4" w14:textId="77777777" w:rsidTr="00FE29C0">
        <w:tc>
          <w:tcPr>
            <w:tcW w:w="9819" w:type="dxa"/>
            <w:gridSpan w:val="3"/>
          </w:tcPr>
          <w:p w14:paraId="6AA8EDCA" w14:textId="42CC9AAF" w:rsidR="00591C1E" w:rsidRPr="00FE29C0" w:rsidRDefault="00591C1E" w:rsidP="00925AB1">
            <w:pPr>
              <w:jc w:val="both"/>
              <w:rPr>
                <w:rFonts w:ascii="Times New Roman" w:hAnsi="Times New Roman" w:cs="Times New Roman"/>
                <w:b/>
                <w:bCs/>
                <w:sz w:val="26"/>
                <w:szCs w:val="26"/>
                <w:lang w:val="ru-RU"/>
              </w:rPr>
            </w:pPr>
            <w:r w:rsidRPr="00FE29C0">
              <w:rPr>
                <w:rFonts w:ascii="Times New Roman" w:hAnsi="Times New Roman" w:cs="Times New Roman"/>
                <w:b/>
                <w:bCs/>
                <w:sz w:val="26"/>
                <w:szCs w:val="26"/>
                <w:lang w:val="ru-RU"/>
              </w:rPr>
              <w:t>ВСТУП</w:t>
            </w:r>
            <w:r w:rsidR="009A0D96">
              <w:rPr>
                <w:rFonts w:ascii="Times New Roman" w:hAnsi="Times New Roman" w:cs="Times New Roman"/>
                <w:b/>
                <w:bCs/>
                <w:sz w:val="26"/>
                <w:szCs w:val="26"/>
                <w:lang w:val="ru-RU"/>
              </w:rPr>
              <w:t xml:space="preserve"> 1</w:t>
            </w:r>
          </w:p>
        </w:tc>
      </w:tr>
      <w:tr w:rsidR="00FE29C0" w14:paraId="2A9F1931" w14:textId="77777777" w:rsidTr="00FE29C0">
        <w:tc>
          <w:tcPr>
            <w:tcW w:w="9819" w:type="dxa"/>
            <w:gridSpan w:val="3"/>
          </w:tcPr>
          <w:p w14:paraId="4FF5FAB0" w14:textId="4F251C1D" w:rsidR="00FE29C0" w:rsidRPr="00FE29C0" w:rsidRDefault="00FE29C0" w:rsidP="00925AB1">
            <w:pPr>
              <w:jc w:val="both"/>
              <w:rPr>
                <w:rFonts w:ascii="Times New Roman" w:hAnsi="Times New Roman" w:cs="Times New Roman"/>
                <w:b/>
                <w:bCs/>
                <w:sz w:val="26"/>
                <w:szCs w:val="26"/>
                <w:lang w:val="ru-RU"/>
              </w:rPr>
            </w:pPr>
            <w:proofErr w:type="spellStart"/>
            <w:r w:rsidRPr="00FE29C0">
              <w:rPr>
                <w:rFonts w:ascii="Times New Roman" w:hAnsi="Times New Roman" w:cs="Times New Roman"/>
                <w:b/>
                <w:bCs/>
                <w:sz w:val="26"/>
                <w:szCs w:val="26"/>
                <w:lang w:val="ru-RU"/>
              </w:rPr>
              <w:t>Розділ</w:t>
            </w:r>
            <w:proofErr w:type="spellEnd"/>
            <w:r w:rsidRPr="00FE29C0">
              <w:rPr>
                <w:rFonts w:ascii="Times New Roman" w:hAnsi="Times New Roman" w:cs="Times New Roman"/>
                <w:b/>
                <w:bCs/>
                <w:sz w:val="26"/>
                <w:szCs w:val="26"/>
                <w:lang w:val="ru-RU"/>
              </w:rPr>
              <w:t xml:space="preserve"> </w:t>
            </w:r>
            <w:r w:rsidRPr="00FE29C0">
              <w:rPr>
                <w:rFonts w:ascii="Times New Roman" w:hAnsi="Times New Roman" w:cs="Times New Roman"/>
                <w:b/>
                <w:bCs/>
                <w:sz w:val="26"/>
                <w:szCs w:val="26"/>
                <w:lang w:val="ru-RU"/>
              </w:rPr>
              <w:t>2 ЗМІСТ ТА ОСНОВНІ ЦІЛІ ДОКУМЕНТА ДЕРЖАВНОГО ПЛАНУВАННЯ, ЙОГО ЗВ'ЯЗОК З ІНШИМИ ДОКУМЕНТАМИ ДЕРЖАВНОГО ПЛАНУВАННЯ</w:t>
            </w:r>
          </w:p>
        </w:tc>
      </w:tr>
      <w:tr w:rsidR="00FE29C0" w14:paraId="43DD02C8" w14:textId="77777777" w:rsidTr="00FE29C0">
        <w:tc>
          <w:tcPr>
            <w:tcW w:w="9819" w:type="dxa"/>
            <w:gridSpan w:val="3"/>
          </w:tcPr>
          <w:p w14:paraId="001BC18E" w14:textId="2BF997F5" w:rsidR="00FE29C0" w:rsidRPr="00FE29C0" w:rsidRDefault="00FE29C0" w:rsidP="00925AB1">
            <w:pPr>
              <w:jc w:val="both"/>
              <w:rPr>
                <w:rFonts w:ascii="Times New Roman" w:hAnsi="Times New Roman" w:cs="Times New Roman"/>
                <w:b/>
                <w:bCs/>
                <w:sz w:val="26"/>
                <w:szCs w:val="26"/>
                <w:lang w:val="ru-RU"/>
              </w:rPr>
            </w:pPr>
            <w:proofErr w:type="spellStart"/>
            <w:r w:rsidRPr="00FE29C0">
              <w:rPr>
                <w:rFonts w:ascii="Times New Roman" w:hAnsi="Times New Roman" w:cs="Times New Roman"/>
                <w:b/>
                <w:bCs/>
                <w:sz w:val="26"/>
                <w:szCs w:val="26"/>
                <w:lang w:val="ru-RU"/>
              </w:rPr>
              <w:t>Розділ</w:t>
            </w:r>
            <w:proofErr w:type="spellEnd"/>
            <w:r w:rsidRPr="00FE29C0">
              <w:rPr>
                <w:rFonts w:ascii="Times New Roman" w:hAnsi="Times New Roman" w:cs="Times New Roman"/>
                <w:b/>
                <w:bCs/>
                <w:sz w:val="26"/>
                <w:szCs w:val="26"/>
                <w:lang w:val="ru-RU"/>
              </w:rPr>
              <w:t xml:space="preserve"> </w:t>
            </w:r>
            <w:r w:rsidRPr="00FE29C0">
              <w:rPr>
                <w:rFonts w:ascii="Times New Roman" w:hAnsi="Times New Roman" w:cs="Times New Roman"/>
                <w:b/>
                <w:bCs/>
                <w:sz w:val="26"/>
                <w:szCs w:val="26"/>
                <w:lang w:val="ru-RU"/>
              </w:rPr>
              <w:t>3 ХАРАКТЕРИСТИКА ПОТОЧНОГО СТАНУ ДОВКІЛЛЯ, У ТОМУ ЧИСЛІ ЗДОРОВ’Я НАСЕЛЕННЯ, ТА ПРОГНОЗНІ ЗМІНИ ЙОГО СТАНУ, ЯКЩО ДОКУМЕНТ ДЕРЖАВНОГО ПЛАНУВАННЯ НЕ БУДЕ ЗАТВЕРДЖЕНО</w:t>
            </w:r>
          </w:p>
        </w:tc>
      </w:tr>
      <w:tr w:rsidR="00591C1E" w14:paraId="52FA217F" w14:textId="77777777" w:rsidTr="009A0D96">
        <w:tc>
          <w:tcPr>
            <w:tcW w:w="2743" w:type="dxa"/>
          </w:tcPr>
          <w:p w14:paraId="10C09438" w14:textId="45BF2D1A" w:rsidR="00591C1E" w:rsidRDefault="00FE29C0" w:rsidP="00925AB1">
            <w:pPr>
              <w:jc w:val="both"/>
              <w:rPr>
                <w:rFonts w:ascii="Times New Roman" w:hAnsi="Times New Roman" w:cs="Times New Roman"/>
                <w:sz w:val="26"/>
                <w:szCs w:val="26"/>
                <w:lang w:val="ru-RU"/>
              </w:rPr>
            </w:pPr>
            <w:proofErr w:type="spellStart"/>
            <w:r>
              <w:rPr>
                <w:rFonts w:ascii="Times New Roman" w:hAnsi="Times New Roman" w:cs="Times New Roman"/>
                <w:sz w:val="26"/>
                <w:szCs w:val="26"/>
                <w:lang w:val="ru-RU"/>
              </w:rPr>
              <w:t>Підрозділ</w:t>
            </w:r>
            <w:proofErr w:type="spellEnd"/>
            <w:r>
              <w:rPr>
                <w:rFonts w:ascii="Times New Roman" w:hAnsi="Times New Roman" w:cs="Times New Roman"/>
                <w:sz w:val="26"/>
                <w:szCs w:val="26"/>
                <w:lang w:val="ru-RU"/>
              </w:rPr>
              <w:t xml:space="preserve"> 3.1</w:t>
            </w:r>
          </w:p>
        </w:tc>
        <w:tc>
          <w:tcPr>
            <w:tcW w:w="7076" w:type="dxa"/>
            <w:gridSpan w:val="2"/>
          </w:tcPr>
          <w:p w14:paraId="4702D6E0" w14:textId="799439ED" w:rsidR="00591C1E" w:rsidRDefault="00FE29C0" w:rsidP="00925AB1">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Загальна</w:t>
            </w:r>
            <w:proofErr w:type="spellEnd"/>
            <w:r w:rsidRPr="00FE29C0">
              <w:rPr>
                <w:rFonts w:ascii="Times New Roman" w:hAnsi="Times New Roman" w:cs="Times New Roman"/>
                <w:sz w:val="26"/>
                <w:szCs w:val="26"/>
                <w:lang w:val="ru-RU"/>
              </w:rPr>
              <w:t xml:space="preserve"> характеристика </w:t>
            </w:r>
            <w:proofErr w:type="spellStart"/>
            <w:r w:rsidRPr="00FE29C0">
              <w:rPr>
                <w:rFonts w:ascii="Times New Roman" w:hAnsi="Times New Roman" w:cs="Times New Roman"/>
                <w:sz w:val="26"/>
                <w:szCs w:val="26"/>
                <w:lang w:val="ru-RU"/>
              </w:rPr>
              <w:t>місцевості</w:t>
            </w:r>
            <w:proofErr w:type="spellEnd"/>
          </w:p>
        </w:tc>
      </w:tr>
      <w:tr w:rsidR="00591C1E" w14:paraId="1DE3BCCB" w14:textId="77777777" w:rsidTr="009A0D96">
        <w:tc>
          <w:tcPr>
            <w:tcW w:w="2743" w:type="dxa"/>
          </w:tcPr>
          <w:p w14:paraId="60E3E1F9" w14:textId="14AD7C7F" w:rsidR="00591C1E" w:rsidRDefault="00FE29C0" w:rsidP="00925AB1">
            <w:pPr>
              <w:jc w:val="both"/>
              <w:rPr>
                <w:rFonts w:ascii="Times New Roman" w:hAnsi="Times New Roman" w:cs="Times New Roman"/>
                <w:sz w:val="26"/>
                <w:szCs w:val="26"/>
                <w:lang w:val="ru-RU"/>
              </w:rPr>
            </w:pPr>
            <w:proofErr w:type="spellStart"/>
            <w:r>
              <w:rPr>
                <w:rFonts w:ascii="Times New Roman" w:hAnsi="Times New Roman" w:cs="Times New Roman"/>
                <w:sz w:val="26"/>
                <w:szCs w:val="26"/>
                <w:lang w:val="ru-RU"/>
              </w:rPr>
              <w:t>Підрозділ</w:t>
            </w:r>
            <w:proofErr w:type="spellEnd"/>
            <w:r>
              <w:rPr>
                <w:rFonts w:ascii="Times New Roman" w:hAnsi="Times New Roman" w:cs="Times New Roman"/>
                <w:sz w:val="26"/>
                <w:szCs w:val="26"/>
                <w:lang w:val="ru-RU"/>
              </w:rPr>
              <w:t xml:space="preserve"> 3.2</w:t>
            </w:r>
          </w:p>
        </w:tc>
        <w:tc>
          <w:tcPr>
            <w:tcW w:w="7076" w:type="dxa"/>
            <w:gridSpan w:val="2"/>
          </w:tcPr>
          <w:p w14:paraId="2160E952" w14:textId="59A78BF4" w:rsidR="00591C1E" w:rsidRDefault="00FE29C0" w:rsidP="00925AB1">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Кліматична</w:t>
            </w:r>
            <w:proofErr w:type="spellEnd"/>
            <w:r w:rsidRPr="00FE29C0">
              <w:rPr>
                <w:rFonts w:ascii="Times New Roman" w:hAnsi="Times New Roman" w:cs="Times New Roman"/>
                <w:sz w:val="26"/>
                <w:szCs w:val="26"/>
                <w:lang w:val="ru-RU"/>
              </w:rPr>
              <w:t xml:space="preserve"> характеристика </w:t>
            </w:r>
            <w:proofErr w:type="spellStart"/>
            <w:r w:rsidRPr="00FE29C0">
              <w:rPr>
                <w:rFonts w:ascii="Times New Roman" w:hAnsi="Times New Roman" w:cs="Times New Roman"/>
                <w:sz w:val="26"/>
                <w:szCs w:val="26"/>
                <w:lang w:val="ru-RU"/>
              </w:rPr>
              <w:t>місцевості</w:t>
            </w:r>
            <w:proofErr w:type="spellEnd"/>
          </w:p>
        </w:tc>
      </w:tr>
      <w:tr w:rsidR="00591C1E" w14:paraId="3FF76EB5" w14:textId="77777777" w:rsidTr="009A0D96">
        <w:tc>
          <w:tcPr>
            <w:tcW w:w="2743" w:type="dxa"/>
          </w:tcPr>
          <w:p w14:paraId="44CE6E98" w14:textId="2A7C1439" w:rsidR="00591C1E" w:rsidRDefault="00FE29C0" w:rsidP="00925AB1">
            <w:pPr>
              <w:jc w:val="both"/>
              <w:rPr>
                <w:rFonts w:ascii="Times New Roman" w:hAnsi="Times New Roman" w:cs="Times New Roman"/>
                <w:sz w:val="26"/>
                <w:szCs w:val="26"/>
                <w:lang w:val="ru-RU"/>
              </w:rPr>
            </w:pPr>
            <w:proofErr w:type="spellStart"/>
            <w:r>
              <w:rPr>
                <w:rFonts w:ascii="Times New Roman" w:hAnsi="Times New Roman" w:cs="Times New Roman"/>
                <w:sz w:val="26"/>
                <w:szCs w:val="26"/>
                <w:lang w:val="ru-RU"/>
              </w:rPr>
              <w:t>Підрозділ</w:t>
            </w:r>
            <w:proofErr w:type="spellEnd"/>
            <w:r>
              <w:rPr>
                <w:rFonts w:ascii="Times New Roman" w:hAnsi="Times New Roman" w:cs="Times New Roman"/>
                <w:sz w:val="26"/>
                <w:szCs w:val="26"/>
                <w:lang w:val="ru-RU"/>
              </w:rPr>
              <w:t xml:space="preserve"> 3.3</w:t>
            </w:r>
          </w:p>
        </w:tc>
        <w:tc>
          <w:tcPr>
            <w:tcW w:w="7076" w:type="dxa"/>
            <w:gridSpan w:val="2"/>
          </w:tcPr>
          <w:p w14:paraId="3E75958F" w14:textId="6C33EAE7" w:rsidR="00591C1E" w:rsidRDefault="00FE29C0" w:rsidP="00925AB1">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Загальна</w:t>
            </w:r>
            <w:proofErr w:type="spellEnd"/>
            <w:r w:rsidRPr="00FE29C0">
              <w:rPr>
                <w:rFonts w:ascii="Times New Roman" w:hAnsi="Times New Roman" w:cs="Times New Roman"/>
                <w:sz w:val="26"/>
                <w:szCs w:val="26"/>
                <w:lang w:val="ru-RU"/>
              </w:rPr>
              <w:t xml:space="preserve"> характеристика стану атмосферного </w:t>
            </w:r>
            <w:proofErr w:type="spellStart"/>
            <w:r w:rsidRPr="00FE29C0">
              <w:rPr>
                <w:rFonts w:ascii="Times New Roman" w:hAnsi="Times New Roman" w:cs="Times New Roman"/>
                <w:sz w:val="26"/>
                <w:szCs w:val="26"/>
                <w:lang w:val="ru-RU"/>
              </w:rPr>
              <w:t>повітря</w:t>
            </w:r>
            <w:proofErr w:type="spellEnd"/>
          </w:p>
        </w:tc>
      </w:tr>
      <w:tr w:rsidR="00FE29C0" w14:paraId="2006AF7B" w14:textId="77777777" w:rsidTr="009A0D96">
        <w:tc>
          <w:tcPr>
            <w:tcW w:w="2743" w:type="dxa"/>
          </w:tcPr>
          <w:p w14:paraId="77E6E402" w14:textId="084D1A49"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w:t>
            </w:r>
            <w:r w:rsidRPr="00FE29C0">
              <w:rPr>
                <w:rFonts w:ascii="Times New Roman" w:hAnsi="Times New Roman" w:cs="Times New Roman"/>
                <w:sz w:val="26"/>
                <w:szCs w:val="26"/>
                <w:lang w:val="ru-RU"/>
              </w:rPr>
              <w:t>4</w:t>
            </w:r>
          </w:p>
        </w:tc>
        <w:tc>
          <w:tcPr>
            <w:tcW w:w="7076" w:type="dxa"/>
            <w:gridSpan w:val="2"/>
          </w:tcPr>
          <w:p w14:paraId="6FC62858" w14:textId="3405A290"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Водні</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ресурси</w:t>
            </w:r>
            <w:proofErr w:type="spellEnd"/>
            <w:r w:rsidRPr="00FE29C0">
              <w:rPr>
                <w:rFonts w:ascii="Times New Roman" w:hAnsi="Times New Roman" w:cs="Times New Roman"/>
                <w:sz w:val="26"/>
                <w:szCs w:val="26"/>
                <w:lang w:val="ru-RU"/>
              </w:rPr>
              <w:t xml:space="preserve"> та </w:t>
            </w:r>
            <w:proofErr w:type="spellStart"/>
            <w:r w:rsidRPr="00FE29C0">
              <w:rPr>
                <w:rFonts w:ascii="Times New Roman" w:hAnsi="Times New Roman" w:cs="Times New Roman"/>
                <w:sz w:val="26"/>
                <w:szCs w:val="26"/>
                <w:lang w:val="ru-RU"/>
              </w:rPr>
              <w:t>їх</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використання</w:t>
            </w:r>
            <w:proofErr w:type="spellEnd"/>
          </w:p>
        </w:tc>
      </w:tr>
      <w:tr w:rsidR="00FE29C0" w14:paraId="533C1DE5" w14:textId="77777777" w:rsidTr="009A0D96">
        <w:tc>
          <w:tcPr>
            <w:tcW w:w="2743" w:type="dxa"/>
          </w:tcPr>
          <w:p w14:paraId="3CA4A14C" w14:textId="4C57A211"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w:t>
            </w:r>
            <w:r w:rsidRPr="00FE29C0">
              <w:rPr>
                <w:rFonts w:ascii="Times New Roman" w:hAnsi="Times New Roman" w:cs="Times New Roman"/>
                <w:sz w:val="26"/>
                <w:szCs w:val="26"/>
                <w:lang w:val="ru-RU"/>
              </w:rPr>
              <w:t>5</w:t>
            </w:r>
          </w:p>
        </w:tc>
        <w:tc>
          <w:tcPr>
            <w:tcW w:w="7076" w:type="dxa"/>
            <w:gridSpan w:val="2"/>
          </w:tcPr>
          <w:p w14:paraId="12CCBB5A" w14:textId="6458DAED"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Природні</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території</w:t>
            </w:r>
            <w:proofErr w:type="spellEnd"/>
            <w:r w:rsidRPr="00FE29C0">
              <w:rPr>
                <w:rFonts w:ascii="Times New Roman" w:hAnsi="Times New Roman" w:cs="Times New Roman"/>
                <w:sz w:val="26"/>
                <w:szCs w:val="26"/>
                <w:lang w:val="ru-RU"/>
              </w:rPr>
              <w:t xml:space="preserve"> та </w:t>
            </w:r>
            <w:proofErr w:type="spellStart"/>
            <w:r w:rsidRPr="00FE29C0">
              <w:rPr>
                <w:rFonts w:ascii="Times New Roman" w:hAnsi="Times New Roman" w:cs="Times New Roman"/>
                <w:sz w:val="26"/>
                <w:szCs w:val="26"/>
                <w:lang w:val="ru-RU"/>
              </w:rPr>
              <w:t>об’єкти</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що</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підлягають</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особливій</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охороні</w:t>
            </w:r>
            <w:proofErr w:type="spellEnd"/>
          </w:p>
        </w:tc>
      </w:tr>
      <w:tr w:rsidR="00FE29C0" w14:paraId="23B4686A" w14:textId="77777777" w:rsidTr="009A0D96">
        <w:tc>
          <w:tcPr>
            <w:tcW w:w="2743" w:type="dxa"/>
          </w:tcPr>
          <w:p w14:paraId="70A781F1" w14:textId="3A096CF0"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w:t>
            </w:r>
            <w:r w:rsidRPr="00FE29C0">
              <w:rPr>
                <w:rFonts w:ascii="Times New Roman" w:hAnsi="Times New Roman" w:cs="Times New Roman"/>
                <w:sz w:val="26"/>
                <w:szCs w:val="26"/>
                <w:lang w:val="ru-RU"/>
              </w:rPr>
              <w:t>6</w:t>
            </w:r>
          </w:p>
        </w:tc>
        <w:tc>
          <w:tcPr>
            <w:tcW w:w="7076" w:type="dxa"/>
            <w:gridSpan w:val="2"/>
          </w:tcPr>
          <w:p w14:paraId="6530FF06" w14:textId="7318DBEA"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Земельні</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ресурси</w:t>
            </w:r>
            <w:proofErr w:type="spellEnd"/>
            <w:r w:rsidRPr="00FE29C0">
              <w:rPr>
                <w:rFonts w:ascii="Times New Roman" w:hAnsi="Times New Roman" w:cs="Times New Roman"/>
                <w:sz w:val="26"/>
                <w:szCs w:val="26"/>
                <w:lang w:val="ru-RU"/>
              </w:rPr>
              <w:t xml:space="preserve"> та </w:t>
            </w:r>
            <w:proofErr w:type="spellStart"/>
            <w:r w:rsidRPr="00FE29C0">
              <w:rPr>
                <w:rFonts w:ascii="Times New Roman" w:hAnsi="Times New Roman" w:cs="Times New Roman"/>
                <w:sz w:val="26"/>
                <w:szCs w:val="26"/>
                <w:lang w:val="ru-RU"/>
              </w:rPr>
              <w:t>ґрунти</w:t>
            </w:r>
            <w:proofErr w:type="spellEnd"/>
          </w:p>
        </w:tc>
      </w:tr>
      <w:tr w:rsidR="00FE29C0" w14:paraId="53032D24" w14:textId="77777777" w:rsidTr="009A0D96">
        <w:tc>
          <w:tcPr>
            <w:tcW w:w="2743" w:type="dxa"/>
          </w:tcPr>
          <w:p w14:paraId="3E3E618E" w14:textId="520638D7"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w:t>
            </w:r>
            <w:r w:rsidRPr="00FE29C0">
              <w:rPr>
                <w:rFonts w:ascii="Times New Roman" w:hAnsi="Times New Roman" w:cs="Times New Roman"/>
                <w:sz w:val="26"/>
                <w:szCs w:val="26"/>
                <w:lang w:val="ru-RU"/>
              </w:rPr>
              <w:t>7</w:t>
            </w:r>
          </w:p>
        </w:tc>
        <w:tc>
          <w:tcPr>
            <w:tcW w:w="7076" w:type="dxa"/>
            <w:gridSpan w:val="2"/>
          </w:tcPr>
          <w:p w14:paraId="7A315E7F" w14:textId="6F898BCD"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Відходи</w:t>
            </w:r>
            <w:proofErr w:type="spellEnd"/>
          </w:p>
        </w:tc>
      </w:tr>
      <w:tr w:rsidR="00FE29C0" w14:paraId="428C7B8A" w14:textId="77777777" w:rsidTr="009A0D96">
        <w:tc>
          <w:tcPr>
            <w:tcW w:w="2743" w:type="dxa"/>
          </w:tcPr>
          <w:p w14:paraId="4F2AA977" w14:textId="4B6B8043"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w:t>
            </w:r>
            <w:r>
              <w:rPr>
                <w:rFonts w:ascii="Times New Roman" w:hAnsi="Times New Roman" w:cs="Times New Roman"/>
                <w:sz w:val="26"/>
                <w:szCs w:val="26"/>
                <w:lang w:val="ru-RU"/>
              </w:rPr>
              <w:t>8</w:t>
            </w:r>
          </w:p>
        </w:tc>
        <w:tc>
          <w:tcPr>
            <w:tcW w:w="7076" w:type="dxa"/>
            <w:gridSpan w:val="2"/>
          </w:tcPr>
          <w:p w14:paraId="32B41B6A" w14:textId="5FD3AF7F"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Здоровʼя</w:t>
            </w:r>
            <w:proofErr w:type="spellEnd"/>
            <w:r w:rsidRPr="00FE29C0">
              <w:rPr>
                <w:rFonts w:ascii="Times New Roman" w:hAnsi="Times New Roman" w:cs="Times New Roman"/>
                <w:sz w:val="26"/>
                <w:szCs w:val="26"/>
                <w:lang w:val="ru-RU"/>
              </w:rPr>
              <w:t xml:space="preserve"> </w:t>
            </w:r>
            <w:proofErr w:type="spellStart"/>
            <w:r w:rsidRPr="00FE29C0">
              <w:rPr>
                <w:rFonts w:ascii="Times New Roman" w:hAnsi="Times New Roman" w:cs="Times New Roman"/>
                <w:sz w:val="26"/>
                <w:szCs w:val="26"/>
                <w:lang w:val="ru-RU"/>
              </w:rPr>
              <w:t>населення</w:t>
            </w:r>
            <w:proofErr w:type="spellEnd"/>
          </w:p>
        </w:tc>
      </w:tr>
      <w:tr w:rsidR="00FE29C0" w14:paraId="3C7F0DFC" w14:textId="77777777" w:rsidTr="009A0D96">
        <w:tc>
          <w:tcPr>
            <w:tcW w:w="2743" w:type="dxa"/>
          </w:tcPr>
          <w:p w14:paraId="4E9F0371" w14:textId="1D06645A"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w:t>
            </w:r>
            <w:r>
              <w:rPr>
                <w:rFonts w:ascii="Times New Roman" w:hAnsi="Times New Roman" w:cs="Times New Roman"/>
                <w:sz w:val="26"/>
                <w:szCs w:val="26"/>
                <w:lang w:val="ru-RU"/>
              </w:rPr>
              <w:t>9</w:t>
            </w:r>
          </w:p>
        </w:tc>
        <w:tc>
          <w:tcPr>
            <w:tcW w:w="7076" w:type="dxa"/>
            <w:gridSpan w:val="2"/>
          </w:tcPr>
          <w:p w14:paraId="4553D77F" w14:textId="01014270"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Освіта</w:t>
            </w:r>
            <w:proofErr w:type="spellEnd"/>
          </w:p>
        </w:tc>
      </w:tr>
      <w:tr w:rsidR="00FE29C0" w14:paraId="14A08779" w14:textId="77777777" w:rsidTr="009A0D96">
        <w:tc>
          <w:tcPr>
            <w:tcW w:w="2743" w:type="dxa"/>
          </w:tcPr>
          <w:p w14:paraId="4BEA93BE" w14:textId="63F26D9E"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w:t>
            </w:r>
            <w:r>
              <w:rPr>
                <w:rFonts w:ascii="Times New Roman" w:hAnsi="Times New Roman" w:cs="Times New Roman"/>
                <w:sz w:val="26"/>
                <w:szCs w:val="26"/>
                <w:lang w:val="ru-RU"/>
              </w:rPr>
              <w:t>10</w:t>
            </w:r>
          </w:p>
        </w:tc>
        <w:tc>
          <w:tcPr>
            <w:tcW w:w="7076" w:type="dxa"/>
            <w:gridSpan w:val="2"/>
          </w:tcPr>
          <w:p w14:paraId="0132CAF3" w14:textId="4AEF2BCD"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lang w:val="ru-RU"/>
              </w:rPr>
              <w:t>Демографія</w:t>
            </w:r>
            <w:proofErr w:type="spellEnd"/>
          </w:p>
        </w:tc>
      </w:tr>
      <w:tr w:rsidR="00FE29C0" w14:paraId="343494BB" w14:textId="77777777" w:rsidTr="009A0D96">
        <w:tc>
          <w:tcPr>
            <w:tcW w:w="2743" w:type="dxa"/>
          </w:tcPr>
          <w:p w14:paraId="36A73E4D" w14:textId="1D2AFB10" w:rsidR="00FE29C0" w:rsidRPr="00FE29C0" w:rsidRDefault="00FE29C0" w:rsidP="00FE29C0">
            <w:pPr>
              <w:jc w:val="both"/>
              <w:rPr>
                <w:rFonts w:ascii="Times New Roman" w:hAnsi="Times New Roman" w:cs="Times New Roman"/>
                <w:sz w:val="26"/>
                <w:szCs w:val="26"/>
                <w:lang w:val="ru-RU"/>
              </w:rPr>
            </w:pPr>
            <w:proofErr w:type="spellStart"/>
            <w:r w:rsidRPr="00FE29C0">
              <w:rPr>
                <w:rFonts w:ascii="Times New Roman" w:hAnsi="Times New Roman" w:cs="Times New Roman"/>
                <w:sz w:val="26"/>
                <w:szCs w:val="26"/>
              </w:rPr>
              <w:t>Підрозділ</w:t>
            </w:r>
            <w:proofErr w:type="spellEnd"/>
            <w:r w:rsidRPr="00FE29C0">
              <w:rPr>
                <w:rFonts w:ascii="Times New Roman" w:hAnsi="Times New Roman" w:cs="Times New Roman"/>
                <w:sz w:val="26"/>
                <w:szCs w:val="26"/>
              </w:rPr>
              <w:t xml:space="preserve"> 3.1</w:t>
            </w:r>
            <w:r>
              <w:rPr>
                <w:rFonts w:ascii="Times New Roman" w:hAnsi="Times New Roman" w:cs="Times New Roman"/>
                <w:sz w:val="26"/>
                <w:szCs w:val="26"/>
                <w:lang w:val="ru-RU"/>
              </w:rPr>
              <w:t>1</w:t>
            </w:r>
          </w:p>
        </w:tc>
        <w:tc>
          <w:tcPr>
            <w:tcW w:w="7076" w:type="dxa"/>
            <w:gridSpan w:val="2"/>
          </w:tcPr>
          <w:p w14:paraId="490DDF19" w14:textId="0FF7E172" w:rsidR="00FE29C0" w:rsidRPr="00FE29C0" w:rsidRDefault="00FE29C0" w:rsidP="00FE29C0">
            <w:pPr>
              <w:jc w:val="both"/>
              <w:rPr>
                <w:rFonts w:ascii="Times New Roman" w:hAnsi="Times New Roman" w:cs="Times New Roman"/>
                <w:sz w:val="26"/>
                <w:szCs w:val="26"/>
                <w:lang w:val="ru-RU"/>
              </w:rPr>
            </w:pPr>
            <w:r w:rsidRPr="00FE29C0">
              <w:rPr>
                <w:rFonts w:ascii="Times New Roman" w:hAnsi="Times New Roman" w:cs="Times New Roman"/>
                <w:sz w:val="26"/>
                <w:szCs w:val="26"/>
                <w:lang w:val="ru-RU"/>
              </w:rPr>
              <w:t>Транспорт</w:t>
            </w:r>
          </w:p>
        </w:tc>
      </w:tr>
      <w:tr w:rsidR="00FE29C0" w14:paraId="5213FD23" w14:textId="77777777" w:rsidTr="00C15F12">
        <w:tc>
          <w:tcPr>
            <w:tcW w:w="9819" w:type="dxa"/>
            <w:gridSpan w:val="3"/>
          </w:tcPr>
          <w:p w14:paraId="733EFA44" w14:textId="46459BA9" w:rsidR="00FE29C0" w:rsidRPr="00FE29C0" w:rsidRDefault="00FE29C0" w:rsidP="00FE29C0">
            <w:pPr>
              <w:jc w:val="both"/>
              <w:rPr>
                <w:rFonts w:ascii="Times New Roman" w:hAnsi="Times New Roman" w:cs="Times New Roman"/>
                <w:b/>
                <w:bCs/>
                <w:sz w:val="26"/>
                <w:szCs w:val="26"/>
                <w:lang w:val="ru-RU"/>
              </w:rPr>
            </w:pPr>
            <w:proofErr w:type="spellStart"/>
            <w:r w:rsidRPr="00FE29C0">
              <w:rPr>
                <w:rFonts w:ascii="Times New Roman" w:hAnsi="Times New Roman" w:cs="Times New Roman"/>
                <w:b/>
                <w:bCs/>
                <w:sz w:val="26"/>
                <w:szCs w:val="26"/>
                <w:lang w:val="ru-RU"/>
              </w:rPr>
              <w:t>Розділ</w:t>
            </w:r>
            <w:proofErr w:type="spellEnd"/>
            <w:r w:rsidRPr="00FE29C0">
              <w:rPr>
                <w:rFonts w:ascii="Times New Roman" w:hAnsi="Times New Roman" w:cs="Times New Roman"/>
                <w:b/>
                <w:bCs/>
                <w:sz w:val="26"/>
                <w:szCs w:val="26"/>
                <w:lang w:val="ru-RU"/>
              </w:rPr>
              <w:t xml:space="preserve"> 4</w:t>
            </w:r>
            <w:r w:rsidR="00A331FD">
              <w:rPr>
                <w:rFonts w:ascii="Times New Roman" w:hAnsi="Times New Roman" w:cs="Times New Roman"/>
                <w:b/>
                <w:bCs/>
                <w:sz w:val="26"/>
                <w:szCs w:val="26"/>
                <w:lang w:val="ru-RU"/>
              </w:rPr>
              <w:t xml:space="preserve"> </w:t>
            </w:r>
            <w:r w:rsidRPr="00FE29C0">
              <w:rPr>
                <w:rFonts w:ascii="Times New Roman" w:hAnsi="Times New Roman" w:cs="Times New Roman"/>
                <w:b/>
                <w:bCs/>
                <w:sz w:val="26"/>
                <w:szCs w:val="26"/>
                <w:lang w:val="ru-RU"/>
              </w:rPr>
              <w:t>ПРОГНОЗ І ЗМІНИ СТАНУ ДОВКІЛЛЯ ДМИТРІВСЬКОЇ СІЛЬСЬКОЇ ТЕРИТОРІАЛЬНОЇ ГРОМАДИ, ЯКЩО ДОКУМЕНТ ДЕРЖАВНОГО ПЛАНУВАННЯ НЕ БУДЕ ЗАТВЕРДЖЕНИЙ.</w:t>
            </w:r>
          </w:p>
        </w:tc>
      </w:tr>
      <w:tr w:rsidR="00A331FD" w14:paraId="589C92D4" w14:textId="77777777" w:rsidTr="00F528C3">
        <w:tc>
          <w:tcPr>
            <w:tcW w:w="9819" w:type="dxa"/>
            <w:gridSpan w:val="3"/>
          </w:tcPr>
          <w:p w14:paraId="1E9516E8" w14:textId="4387A805" w:rsidR="00A331FD" w:rsidRPr="00A331FD" w:rsidRDefault="00A331FD" w:rsidP="00FE29C0">
            <w:pPr>
              <w:jc w:val="both"/>
              <w:rPr>
                <w:rFonts w:ascii="Times New Roman" w:hAnsi="Times New Roman" w:cs="Times New Roman"/>
                <w:b/>
                <w:bCs/>
                <w:sz w:val="26"/>
                <w:szCs w:val="26"/>
                <w:lang w:val="ru-RU"/>
              </w:rPr>
            </w:pPr>
            <w:proofErr w:type="spellStart"/>
            <w:r w:rsidRPr="00A331FD">
              <w:rPr>
                <w:rFonts w:ascii="Times New Roman" w:hAnsi="Times New Roman" w:cs="Times New Roman"/>
                <w:b/>
                <w:bCs/>
                <w:sz w:val="26"/>
                <w:szCs w:val="26"/>
                <w:lang w:val="ru-RU"/>
              </w:rPr>
              <w:t>Розділ</w:t>
            </w:r>
            <w:proofErr w:type="spellEnd"/>
            <w:r w:rsidRPr="00A331FD">
              <w:rPr>
                <w:rFonts w:ascii="Times New Roman" w:hAnsi="Times New Roman" w:cs="Times New Roman"/>
                <w:b/>
                <w:bCs/>
                <w:sz w:val="26"/>
                <w:szCs w:val="26"/>
                <w:lang w:val="ru-RU"/>
              </w:rPr>
              <w:t xml:space="preserve"> </w:t>
            </w:r>
            <w:r w:rsidRPr="00A331FD">
              <w:rPr>
                <w:rFonts w:ascii="Times New Roman" w:hAnsi="Times New Roman" w:cs="Times New Roman"/>
                <w:b/>
                <w:bCs/>
                <w:sz w:val="26"/>
                <w:szCs w:val="26"/>
                <w:lang w:val="ru-RU"/>
              </w:rPr>
              <w:t>5. ХАРАКТЕРИСТИКА СТАНУ ДОВКІЛЛЯ, УМОВ ЖИТТЄДІЯЛЬНОСТІ НАСЕЛЕННЯ ТА СТАНУ ЙОГО ЗДОРОВ’Я НА ТЕРИТОРІЯХ, ЯКІ ЙМОВІРНО ЗАЗНАЮТЬ ВПЛИВУ</w:t>
            </w:r>
          </w:p>
        </w:tc>
      </w:tr>
      <w:tr w:rsidR="00A331FD" w14:paraId="11FCFC52" w14:textId="77777777" w:rsidTr="00247C02">
        <w:tc>
          <w:tcPr>
            <w:tcW w:w="9819" w:type="dxa"/>
            <w:gridSpan w:val="3"/>
          </w:tcPr>
          <w:p w14:paraId="40262241" w14:textId="2147566A" w:rsidR="00A331FD" w:rsidRPr="00A331FD" w:rsidRDefault="00A331FD" w:rsidP="00FE29C0">
            <w:pPr>
              <w:jc w:val="both"/>
              <w:rPr>
                <w:rFonts w:ascii="Times New Roman" w:hAnsi="Times New Roman" w:cs="Times New Roman"/>
                <w:b/>
                <w:bCs/>
                <w:sz w:val="26"/>
                <w:szCs w:val="26"/>
                <w:lang w:val="ru-RU"/>
              </w:rPr>
            </w:pPr>
            <w:proofErr w:type="spellStart"/>
            <w:r w:rsidRPr="00A331FD">
              <w:rPr>
                <w:rFonts w:ascii="Times New Roman" w:hAnsi="Times New Roman" w:cs="Times New Roman"/>
                <w:b/>
                <w:bCs/>
                <w:sz w:val="26"/>
                <w:szCs w:val="26"/>
                <w:lang w:val="ru-RU"/>
              </w:rPr>
              <w:t>Розділ</w:t>
            </w:r>
            <w:proofErr w:type="spellEnd"/>
            <w:r w:rsidRPr="00A331FD">
              <w:rPr>
                <w:rFonts w:ascii="Times New Roman" w:hAnsi="Times New Roman" w:cs="Times New Roman"/>
                <w:b/>
                <w:bCs/>
                <w:sz w:val="26"/>
                <w:szCs w:val="26"/>
                <w:lang w:val="ru-RU"/>
              </w:rPr>
              <w:t xml:space="preserve"> </w:t>
            </w:r>
            <w:r w:rsidRPr="00A331FD">
              <w:rPr>
                <w:rFonts w:ascii="Times New Roman" w:hAnsi="Times New Roman" w:cs="Times New Roman"/>
                <w:b/>
                <w:bCs/>
                <w:sz w:val="26"/>
                <w:szCs w:val="26"/>
                <w:lang w:val="ru-RU"/>
              </w:rPr>
              <w:t>6 ЗАХОДИ, ЩО ПЕРЕДБАЧАЄТЬСЯ ВЖИТИ ДЛЯ ЗАПОБІГАННЯ, ЗМЕНШЕННЯ ТА ПОМ’ЯКШЕННЯ НЕГАТИВНИХ НАСЛІДКІВ ВИКОНАННЯ ПРОГРАМИ ЕКОНОМІЧНОГО І СОЦІАЛЬНОГО РОЗВИТКУ ДМИТРІВСЬКОЇ СІЛЬСЬКОЇ ТЕРИТОРІАЛЬНОЇ ГРОМАДИ НА 2026</w:t>
            </w:r>
            <w:r>
              <w:rPr>
                <w:rFonts w:ascii="Times New Roman" w:hAnsi="Times New Roman" w:cs="Times New Roman"/>
                <w:b/>
                <w:bCs/>
                <w:sz w:val="26"/>
                <w:szCs w:val="26"/>
                <w:lang w:val="ru-RU"/>
              </w:rPr>
              <w:t xml:space="preserve"> РІК</w:t>
            </w:r>
          </w:p>
        </w:tc>
      </w:tr>
      <w:tr w:rsidR="00A331FD" w14:paraId="616A8F82" w14:textId="77777777" w:rsidTr="004B0AED">
        <w:tc>
          <w:tcPr>
            <w:tcW w:w="9819" w:type="dxa"/>
            <w:gridSpan w:val="3"/>
          </w:tcPr>
          <w:p w14:paraId="48A0F1D7" w14:textId="48CAF421" w:rsidR="00A331FD" w:rsidRPr="00A331FD" w:rsidRDefault="00A331FD" w:rsidP="00FE29C0">
            <w:pPr>
              <w:jc w:val="both"/>
              <w:rPr>
                <w:rFonts w:ascii="Times New Roman" w:hAnsi="Times New Roman" w:cs="Times New Roman"/>
                <w:b/>
                <w:bCs/>
                <w:sz w:val="26"/>
                <w:szCs w:val="26"/>
                <w:lang w:val="ru-RU"/>
              </w:rPr>
            </w:pPr>
            <w:proofErr w:type="spellStart"/>
            <w:r w:rsidRPr="00A331FD">
              <w:rPr>
                <w:rFonts w:ascii="Times New Roman" w:hAnsi="Times New Roman" w:cs="Times New Roman"/>
                <w:b/>
                <w:bCs/>
                <w:sz w:val="26"/>
                <w:szCs w:val="26"/>
                <w:lang w:val="ru-RU"/>
              </w:rPr>
              <w:t>Розділ</w:t>
            </w:r>
            <w:proofErr w:type="spellEnd"/>
            <w:r w:rsidRPr="00A331FD">
              <w:rPr>
                <w:rFonts w:ascii="Times New Roman" w:hAnsi="Times New Roman" w:cs="Times New Roman"/>
                <w:b/>
                <w:bCs/>
                <w:sz w:val="26"/>
                <w:szCs w:val="26"/>
                <w:lang w:val="ru-RU"/>
              </w:rPr>
              <w:t xml:space="preserve"> </w:t>
            </w:r>
            <w:r w:rsidRPr="00A331FD">
              <w:rPr>
                <w:rFonts w:ascii="Times New Roman" w:hAnsi="Times New Roman" w:cs="Times New Roman"/>
                <w:b/>
                <w:bCs/>
                <w:sz w:val="26"/>
                <w:szCs w:val="26"/>
                <w:lang w:val="ru-RU"/>
              </w:rPr>
              <w:t>7 АНАЛІЗ МОЖЛИВИХ НАСЛІДКІВ РЕАЛІЗАЦІЇ ПРОГРАМИ ДЛЯ ДОВКІЛЛЯ</w:t>
            </w:r>
          </w:p>
        </w:tc>
      </w:tr>
      <w:tr w:rsidR="00A331FD" w14:paraId="60D0C7EC" w14:textId="19669A36" w:rsidTr="009A0D96">
        <w:tc>
          <w:tcPr>
            <w:tcW w:w="2806" w:type="dxa"/>
            <w:gridSpan w:val="2"/>
          </w:tcPr>
          <w:p w14:paraId="6E48256D" w14:textId="6E0066ED" w:rsidR="00A331FD" w:rsidRPr="00A331FD" w:rsidRDefault="00A331FD" w:rsidP="00FE29C0">
            <w:pPr>
              <w:jc w:val="both"/>
              <w:rPr>
                <w:rFonts w:ascii="Times New Roman" w:hAnsi="Times New Roman" w:cs="Times New Roman"/>
                <w:sz w:val="26"/>
                <w:szCs w:val="26"/>
                <w:lang w:val="ru-RU"/>
              </w:rPr>
            </w:pPr>
            <w:proofErr w:type="spellStart"/>
            <w:r>
              <w:rPr>
                <w:rFonts w:ascii="Times New Roman" w:hAnsi="Times New Roman" w:cs="Times New Roman"/>
                <w:sz w:val="26"/>
                <w:szCs w:val="26"/>
                <w:lang w:val="ru-RU"/>
              </w:rPr>
              <w:t>Підрозділ</w:t>
            </w:r>
            <w:proofErr w:type="spellEnd"/>
            <w:r>
              <w:rPr>
                <w:rFonts w:ascii="Times New Roman" w:hAnsi="Times New Roman" w:cs="Times New Roman"/>
                <w:sz w:val="26"/>
                <w:szCs w:val="26"/>
                <w:lang w:val="ru-RU"/>
              </w:rPr>
              <w:t xml:space="preserve"> 7.1</w:t>
            </w:r>
          </w:p>
        </w:tc>
        <w:tc>
          <w:tcPr>
            <w:tcW w:w="7013" w:type="dxa"/>
          </w:tcPr>
          <w:p w14:paraId="1036CBEF" w14:textId="09E163F3" w:rsidR="00A331FD" w:rsidRPr="00A331FD" w:rsidRDefault="00A331FD" w:rsidP="00FE29C0">
            <w:pPr>
              <w:jc w:val="both"/>
              <w:rPr>
                <w:rFonts w:ascii="Times New Roman" w:hAnsi="Times New Roman" w:cs="Times New Roman"/>
                <w:sz w:val="26"/>
                <w:szCs w:val="26"/>
                <w:lang w:val="ru-RU"/>
              </w:rPr>
            </w:pPr>
            <w:proofErr w:type="spellStart"/>
            <w:r w:rsidRPr="00A331FD">
              <w:rPr>
                <w:rFonts w:ascii="Times New Roman" w:hAnsi="Times New Roman" w:cs="Times New Roman"/>
                <w:sz w:val="26"/>
                <w:szCs w:val="26"/>
                <w:lang w:val="ru-RU"/>
              </w:rPr>
              <w:t>Потенційний</w:t>
            </w:r>
            <w:proofErr w:type="spellEnd"/>
            <w:r w:rsidRPr="00A331FD">
              <w:rPr>
                <w:rFonts w:ascii="Times New Roman" w:hAnsi="Times New Roman" w:cs="Times New Roman"/>
                <w:sz w:val="26"/>
                <w:szCs w:val="26"/>
                <w:lang w:val="ru-RU"/>
              </w:rPr>
              <w:t xml:space="preserve"> </w:t>
            </w:r>
            <w:proofErr w:type="spellStart"/>
            <w:r w:rsidRPr="00A331FD">
              <w:rPr>
                <w:rFonts w:ascii="Times New Roman" w:hAnsi="Times New Roman" w:cs="Times New Roman"/>
                <w:sz w:val="26"/>
                <w:szCs w:val="26"/>
                <w:lang w:val="ru-RU"/>
              </w:rPr>
              <w:t>вплив</w:t>
            </w:r>
            <w:proofErr w:type="spellEnd"/>
            <w:r w:rsidRPr="00A331FD">
              <w:rPr>
                <w:rFonts w:ascii="Times New Roman" w:hAnsi="Times New Roman" w:cs="Times New Roman"/>
                <w:sz w:val="26"/>
                <w:szCs w:val="26"/>
                <w:lang w:val="ru-RU"/>
              </w:rPr>
              <w:t xml:space="preserve"> на </w:t>
            </w:r>
            <w:proofErr w:type="spellStart"/>
            <w:r w:rsidRPr="00A331FD">
              <w:rPr>
                <w:rFonts w:ascii="Times New Roman" w:hAnsi="Times New Roman" w:cs="Times New Roman"/>
                <w:sz w:val="26"/>
                <w:szCs w:val="26"/>
                <w:lang w:val="ru-RU"/>
              </w:rPr>
              <w:t>атмосферне</w:t>
            </w:r>
            <w:proofErr w:type="spellEnd"/>
            <w:r w:rsidRPr="00A331FD">
              <w:rPr>
                <w:rFonts w:ascii="Times New Roman" w:hAnsi="Times New Roman" w:cs="Times New Roman"/>
                <w:sz w:val="26"/>
                <w:szCs w:val="26"/>
                <w:lang w:val="ru-RU"/>
              </w:rPr>
              <w:t xml:space="preserve"> </w:t>
            </w:r>
            <w:proofErr w:type="spellStart"/>
            <w:r w:rsidRPr="00A331FD">
              <w:rPr>
                <w:rFonts w:ascii="Times New Roman" w:hAnsi="Times New Roman" w:cs="Times New Roman"/>
                <w:sz w:val="26"/>
                <w:szCs w:val="26"/>
                <w:lang w:val="ru-RU"/>
              </w:rPr>
              <w:t>повітря</w:t>
            </w:r>
            <w:proofErr w:type="spellEnd"/>
          </w:p>
        </w:tc>
      </w:tr>
      <w:tr w:rsidR="00AD4259" w14:paraId="6B7A11C3" w14:textId="2914372D" w:rsidTr="009A0D96">
        <w:tc>
          <w:tcPr>
            <w:tcW w:w="2806" w:type="dxa"/>
            <w:gridSpan w:val="2"/>
          </w:tcPr>
          <w:p w14:paraId="2274875F" w14:textId="2D2ED2FF" w:rsidR="00AD4259" w:rsidRPr="00AD4259"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rPr>
              <w:t>Підрозділ</w:t>
            </w:r>
            <w:proofErr w:type="spellEnd"/>
            <w:r w:rsidRPr="00AD4259">
              <w:rPr>
                <w:rFonts w:ascii="Times New Roman" w:hAnsi="Times New Roman" w:cs="Times New Roman"/>
                <w:sz w:val="26"/>
                <w:szCs w:val="26"/>
              </w:rPr>
              <w:t xml:space="preserve"> 7.</w:t>
            </w:r>
            <w:r>
              <w:rPr>
                <w:rFonts w:ascii="Times New Roman" w:hAnsi="Times New Roman" w:cs="Times New Roman"/>
                <w:sz w:val="26"/>
                <w:szCs w:val="26"/>
                <w:lang w:val="ru-RU"/>
              </w:rPr>
              <w:t>2</w:t>
            </w:r>
          </w:p>
        </w:tc>
        <w:tc>
          <w:tcPr>
            <w:tcW w:w="7013" w:type="dxa"/>
          </w:tcPr>
          <w:p w14:paraId="0795730C" w14:textId="0628BA89" w:rsidR="00AD4259" w:rsidRPr="00A331FD" w:rsidRDefault="00AD4259" w:rsidP="00AD4259">
            <w:pPr>
              <w:jc w:val="both"/>
              <w:rPr>
                <w:rFonts w:ascii="Times New Roman" w:hAnsi="Times New Roman" w:cs="Times New Roman"/>
                <w:sz w:val="26"/>
                <w:szCs w:val="26"/>
                <w:lang w:val="ru-RU"/>
              </w:rPr>
            </w:pPr>
            <w:proofErr w:type="spellStart"/>
            <w:r w:rsidRPr="00A331FD">
              <w:rPr>
                <w:rFonts w:ascii="Times New Roman" w:hAnsi="Times New Roman" w:cs="Times New Roman"/>
                <w:sz w:val="26"/>
                <w:szCs w:val="26"/>
                <w:lang w:val="ru-RU"/>
              </w:rPr>
              <w:t>Вплив</w:t>
            </w:r>
            <w:proofErr w:type="spellEnd"/>
            <w:r w:rsidRPr="00A331FD">
              <w:rPr>
                <w:rFonts w:ascii="Times New Roman" w:hAnsi="Times New Roman" w:cs="Times New Roman"/>
                <w:sz w:val="26"/>
                <w:szCs w:val="26"/>
                <w:lang w:val="ru-RU"/>
              </w:rPr>
              <w:t xml:space="preserve"> на </w:t>
            </w:r>
            <w:proofErr w:type="spellStart"/>
            <w:r w:rsidRPr="00A331FD">
              <w:rPr>
                <w:rFonts w:ascii="Times New Roman" w:hAnsi="Times New Roman" w:cs="Times New Roman"/>
                <w:sz w:val="26"/>
                <w:szCs w:val="26"/>
                <w:lang w:val="ru-RU"/>
              </w:rPr>
              <w:t>водні</w:t>
            </w:r>
            <w:proofErr w:type="spellEnd"/>
            <w:r w:rsidRPr="00A331FD">
              <w:rPr>
                <w:rFonts w:ascii="Times New Roman" w:hAnsi="Times New Roman" w:cs="Times New Roman"/>
                <w:sz w:val="26"/>
                <w:szCs w:val="26"/>
                <w:lang w:val="ru-RU"/>
              </w:rPr>
              <w:t xml:space="preserve"> </w:t>
            </w:r>
            <w:proofErr w:type="spellStart"/>
            <w:r w:rsidRPr="00A331FD">
              <w:rPr>
                <w:rFonts w:ascii="Times New Roman" w:hAnsi="Times New Roman" w:cs="Times New Roman"/>
                <w:sz w:val="26"/>
                <w:szCs w:val="26"/>
                <w:lang w:val="ru-RU"/>
              </w:rPr>
              <w:t>ресурси</w:t>
            </w:r>
            <w:proofErr w:type="spellEnd"/>
          </w:p>
        </w:tc>
      </w:tr>
      <w:tr w:rsidR="00AD4259" w14:paraId="4FD4308C" w14:textId="01460B2B" w:rsidTr="009A0D96">
        <w:tc>
          <w:tcPr>
            <w:tcW w:w="2806" w:type="dxa"/>
            <w:gridSpan w:val="2"/>
          </w:tcPr>
          <w:p w14:paraId="5D84EF10" w14:textId="46AE3076" w:rsidR="00AD4259" w:rsidRPr="00AD4259"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rPr>
              <w:t>Підрозділ</w:t>
            </w:r>
            <w:proofErr w:type="spellEnd"/>
            <w:r w:rsidRPr="00AD4259">
              <w:rPr>
                <w:rFonts w:ascii="Times New Roman" w:hAnsi="Times New Roman" w:cs="Times New Roman"/>
                <w:sz w:val="26"/>
                <w:szCs w:val="26"/>
              </w:rPr>
              <w:t xml:space="preserve"> 7.</w:t>
            </w:r>
            <w:r>
              <w:rPr>
                <w:rFonts w:ascii="Times New Roman" w:hAnsi="Times New Roman" w:cs="Times New Roman"/>
                <w:sz w:val="26"/>
                <w:szCs w:val="26"/>
                <w:lang w:val="ru-RU"/>
              </w:rPr>
              <w:t>3</w:t>
            </w:r>
          </w:p>
        </w:tc>
        <w:tc>
          <w:tcPr>
            <w:tcW w:w="7013" w:type="dxa"/>
          </w:tcPr>
          <w:p w14:paraId="772711E3" w14:textId="2A935018" w:rsidR="00AD4259" w:rsidRPr="00A331FD" w:rsidRDefault="00AD4259" w:rsidP="00AD4259">
            <w:pPr>
              <w:jc w:val="both"/>
              <w:rPr>
                <w:rFonts w:ascii="Times New Roman" w:hAnsi="Times New Roman" w:cs="Times New Roman"/>
                <w:sz w:val="26"/>
                <w:szCs w:val="26"/>
                <w:lang w:val="ru-RU"/>
              </w:rPr>
            </w:pPr>
            <w:proofErr w:type="spellStart"/>
            <w:r w:rsidRPr="00A331FD">
              <w:rPr>
                <w:rFonts w:ascii="Times New Roman" w:hAnsi="Times New Roman" w:cs="Times New Roman"/>
                <w:sz w:val="26"/>
                <w:szCs w:val="26"/>
                <w:lang w:val="ru-RU"/>
              </w:rPr>
              <w:t>Вплив</w:t>
            </w:r>
            <w:proofErr w:type="spellEnd"/>
            <w:r w:rsidRPr="00A331FD">
              <w:rPr>
                <w:rFonts w:ascii="Times New Roman" w:hAnsi="Times New Roman" w:cs="Times New Roman"/>
                <w:sz w:val="26"/>
                <w:szCs w:val="26"/>
                <w:lang w:val="ru-RU"/>
              </w:rPr>
              <w:t xml:space="preserve"> на </w:t>
            </w:r>
            <w:proofErr w:type="spellStart"/>
            <w:r w:rsidRPr="00A331FD">
              <w:rPr>
                <w:rFonts w:ascii="Times New Roman" w:hAnsi="Times New Roman" w:cs="Times New Roman"/>
                <w:sz w:val="26"/>
                <w:szCs w:val="26"/>
                <w:lang w:val="ru-RU"/>
              </w:rPr>
              <w:t>ґрунти</w:t>
            </w:r>
            <w:proofErr w:type="spellEnd"/>
            <w:r w:rsidRPr="00A331FD">
              <w:rPr>
                <w:rFonts w:ascii="Times New Roman" w:hAnsi="Times New Roman" w:cs="Times New Roman"/>
                <w:sz w:val="26"/>
                <w:szCs w:val="26"/>
                <w:lang w:val="ru-RU"/>
              </w:rPr>
              <w:t xml:space="preserve"> та </w:t>
            </w:r>
            <w:proofErr w:type="spellStart"/>
            <w:r w:rsidRPr="00A331FD">
              <w:rPr>
                <w:rFonts w:ascii="Times New Roman" w:hAnsi="Times New Roman" w:cs="Times New Roman"/>
                <w:sz w:val="26"/>
                <w:szCs w:val="26"/>
                <w:lang w:val="ru-RU"/>
              </w:rPr>
              <w:t>земельні</w:t>
            </w:r>
            <w:proofErr w:type="spellEnd"/>
            <w:r w:rsidRPr="00A331FD">
              <w:rPr>
                <w:rFonts w:ascii="Times New Roman" w:hAnsi="Times New Roman" w:cs="Times New Roman"/>
                <w:sz w:val="26"/>
                <w:szCs w:val="26"/>
                <w:lang w:val="ru-RU"/>
              </w:rPr>
              <w:t xml:space="preserve"> </w:t>
            </w:r>
            <w:proofErr w:type="spellStart"/>
            <w:r w:rsidRPr="00A331FD">
              <w:rPr>
                <w:rFonts w:ascii="Times New Roman" w:hAnsi="Times New Roman" w:cs="Times New Roman"/>
                <w:sz w:val="26"/>
                <w:szCs w:val="26"/>
                <w:lang w:val="ru-RU"/>
              </w:rPr>
              <w:t>ресурси</w:t>
            </w:r>
            <w:proofErr w:type="spellEnd"/>
          </w:p>
        </w:tc>
      </w:tr>
      <w:tr w:rsidR="00AD4259" w14:paraId="4D32CA8F" w14:textId="33576871" w:rsidTr="009A0D96">
        <w:tc>
          <w:tcPr>
            <w:tcW w:w="2806" w:type="dxa"/>
            <w:gridSpan w:val="2"/>
          </w:tcPr>
          <w:p w14:paraId="409C749F" w14:textId="6740F6CD" w:rsidR="00AD4259" w:rsidRPr="00AD4259"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rPr>
              <w:t>Підрозділ</w:t>
            </w:r>
            <w:proofErr w:type="spellEnd"/>
            <w:r w:rsidRPr="00AD4259">
              <w:rPr>
                <w:rFonts w:ascii="Times New Roman" w:hAnsi="Times New Roman" w:cs="Times New Roman"/>
                <w:sz w:val="26"/>
                <w:szCs w:val="26"/>
              </w:rPr>
              <w:t xml:space="preserve"> 7.</w:t>
            </w:r>
            <w:r>
              <w:rPr>
                <w:rFonts w:ascii="Times New Roman" w:hAnsi="Times New Roman" w:cs="Times New Roman"/>
                <w:sz w:val="26"/>
                <w:szCs w:val="26"/>
                <w:lang w:val="ru-RU"/>
              </w:rPr>
              <w:t>4</w:t>
            </w:r>
          </w:p>
        </w:tc>
        <w:tc>
          <w:tcPr>
            <w:tcW w:w="7013" w:type="dxa"/>
          </w:tcPr>
          <w:p w14:paraId="3B4E7A43" w14:textId="74E6FC72" w:rsidR="00AD4259" w:rsidRPr="00A331FD"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lang w:val="ru-RU"/>
              </w:rPr>
              <w:t>Вплив</w:t>
            </w:r>
            <w:proofErr w:type="spellEnd"/>
            <w:r w:rsidRPr="00AD4259">
              <w:rPr>
                <w:rFonts w:ascii="Times New Roman" w:hAnsi="Times New Roman" w:cs="Times New Roman"/>
                <w:sz w:val="26"/>
                <w:szCs w:val="26"/>
                <w:lang w:val="ru-RU"/>
              </w:rPr>
              <w:t xml:space="preserve"> на </w:t>
            </w:r>
            <w:proofErr w:type="spellStart"/>
            <w:r w:rsidRPr="00AD4259">
              <w:rPr>
                <w:rFonts w:ascii="Times New Roman" w:hAnsi="Times New Roman" w:cs="Times New Roman"/>
                <w:sz w:val="26"/>
                <w:szCs w:val="26"/>
                <w:lang w:val="ru-RU"/>
              </w:rPr>
              <w:t>біорізноманіття</w:t>
            </w:r>
            <w:proofErr w:type="spellEnd"/>
            <w:r w:rsidRPr="00AD4259">
              <w:rPr>
                <w:rFonts w:ascii="Times New Roman" w:hAnsi="Times New Roman" w:cs="Times New Roman"/>
                <w:sz w:val="26"/>
                <w:szCs w:val="26"/>
                <w:lang w:val="ru-RU"/>
              </w:rPr>
              <w:t xml:space="preserve"> та ПЗФ</w:t>
            </w:r>
          </w:p>
        </w:tc>
      </w:tr>
      <w:tr w:rsidR="00AD4259" w14:paraId="00BFC6CA" w14:textId="1349A653" w:rsidTr="009A0D96">
        <w:tc>
          <w:tcPr>
            <w:tcW w:w="2806" w:type="dxa"/>
            <w:gridSpan w:val="2"/>
          </w:tcPr>
          <w:p w14:paraId="231BE8D4" w14:textId="06349C56" w:rsidR="00AD4259" w:rsidRPr="00AD4259"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rPr>
              <w:t>Підрозділ</w:t>
            </w:r>
            <w:proofErr w:type="spellEnd"/>
            <w:r w:rsidRPr="00AD4259">
              <w:rPr>
                <w:rFonts w:ascii="Times New Roman" w:hAnsi="Times New Roman" w:cs="Times New Roman"/>
                <w:sz w:val="26"/>
                <w:szCs w:val="26"/>
              </w:rPr>
              <w:t xml:space="preserve"> 7.</w:t>
            </w:r>
            <w:r>
              <w:rPr>
                <w:rFonts w:ascii="Times New Roman" w:hAnsi="Times New Roman" w:cs="Times New Roman"/>
                <w:sz w:val="26"/>
                <w:szCs w:val="26"/>
                <w:lang w:val="ru-RU"/>
              </w:rPr>
              <w:t>5</w:t>
            </w:r>
          </w:p>
        </w:tc>
        <w:tc>
          <w:tcPr>
            <w:tcW w:w="7013" w:type="dxa"/>
          </w:tcPr>
          <w:p w14:paraId="0B7E74B4" w14:textId="14CDB3E3" w:rsidR="00AD4259" w:rsidRPr="00A331FD"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lang w:val="ru-RU"/>
              </w:rPr>
              <w:t>Вплив</w:t>
            </w:r>
            <w:proofErr w:type="spellEnd"/>
            <w:r w:rsidRPr="00AD4259">
              <w:rPr>
                <w:rFonts w:ascii="Times New Roman" w:hAnsi="Times New Roman" w:cs="Times New Roman"/>
                <w:sz w:val="26"/>
                <w:szCs w:val="26"/>
                <w:lang w:val="ru-RU"/>
              </w:rPr>
              <w:t xml:space="preserve"> на </w:t>
            </w:r>
            <w:proofErr w:type="spellStart"/>
            <w:r w:rsidRPr="00AD4259">
              <w:rPr>
                <w:rFonts w:ascii="Times New Roman" w:hAnsi="Times New Roman" w:cs="Times New Roman"/>
                <w:sz w:val="26"/>
                <w:szCs w:val="26"/>
                <w:lang w:val="ru-RU"/>
              </w:rPr>
              <w:t>клімат</w:t>
            </w:r>
            <w:proofErr w:type="spellEnd"/>
          </w:p>
        </w:tc>
      </w:tr>
      <w:tr w:rsidR="00AD4259" w14:paraId="501D8B3D" w14:textId="103227C9" w:rsidTr="009A0D96">
        <w:tc>
          <w:tcPr>
            <w:tcW w:w="2806" w:type="dxa"/>
            <w:gridSpan w:val="2"/>
          </w:tcPr>
          <w:p w14:paraId="79125A42" w14:textId="5C93C319" w:rsidR="00AD4259" w:rsidRPr="009A0D96"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rPr>
              <w:t>Підрозділ</w:t>
            </w:r>
            <w:proofErr w:type="spellEnd"/>
            <w:r w:rsidRPr="00AD4259">
              <w:rPr>
                <w:rFonts w:ascii="Times New Roman" w:hAnsi="Times New Roman" w:cs="Times New Roman"/>
                <w:sz w:val="26"/>
                <w:szCs w:val="26"/>
              </w:rPr>
              <w:t xml:space="preserve"> 7.</w:t>
            </w:r>
            <w:r>
              <w:rPr>
                <w:rFonts w:ascii="Times New Roman" w:hAnsi="Times New Roman" w:cs="Times New Roman"/>
                <w:sz w:val="26"/>
                <w:szCs w:val="26"/>
                <w:lang w:val="ru-RU"/>
              </w:rPr>
              <w:t>6</w:t>
            </w:r>
          </w:p>
        </w:tc>
        <w:tc>
          <w:tcPr>
            <w:tcW w:w="7013" w:type="dxa"/>
          </w:tcPr>
          <w:p w14:paraId="6F2CFA1F" w14:textId="2B5625DB" w:rsidR="00AD4259" w:rsidRPr="00A331FD" w:rsidRDefault="00AD4259" w:rsidP="00AD4259">
            <w:pPr>
              <w:jc w:val="both"/>
              <w:rPr>
                <w:rFonts w:ascii="Times New Roman" w:hAnsi="Times New Roman" w:cs="Times New Roman"/>
                <w:sz w:val="26"/>
                <w:szCs w:val="26"/>
                <w:lang w:val="ru-RU"/>
              </w:rPr>
            </w:pPr>
            <w:proofErr w:type="spellStart"/>
            <w:r w:rsidRPr="00AD4259">
              <w:rPr>
                <w:rFonts w:ascii="Times New Roman" w:hAnsi="Times New Roman" w:cs="Times New Roman"/>
                <w:sz w:val="26"/>
                <w:szCs w:val="26"/>
                <w:lang w:val="ru-RU"/>
              </w:rPr>
              <w:t>Кумулятивні</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впливи</w:t>
            </w:r>
            <w:proofErr w:type="spellEnd"/>
          </w:p>
        </w:tc>
      </w:tr>
      <w:tr w:rsidR="00AD4259" w:rsidRPr="00AD4259" w14:paraId="61D6AA8F" w14:textId="77777777" w:rsidTr="00047EB2">
        <w:tc>
          <w:tcPr>
            <w:tcW w:w="9819" w:type="dxa"/>
            <w:gridSpan w:val="3"/>
          </w:tcPr>
          <w:p w14:paraId="392F2CCE" w14:textId="2D0464BD" w:rsidR="00AD4259" w:rsidRPr="00AD4259" w:rsidRDefault="00AD4259" w:rsidP="00AD4259">
            <w:pPr>
              <w:jc w:val="both"/>
              <w:rPr>
                <w:rFonts w:ascii="Times New Roman" w:hAnsi="Times New Roman" w:cs="Times New Roman"/>
                <w:b/>
                <w:bCs/>
                <w:sz w:val="26"/>
                <w:szCs w:val="26"/>
                <w:lang w:val="ru-RU"/>
              </w:rPr>
            </w:pPr>
            <w:proofErr w:type="spellStart"/>
            <w:r w:rsidRPr="00AD4259">
              <w:rPr>
                <w:rFonts w:ascii="Times New Roman" w:hAnsi="Times New Roman" w:cs="Times New Roman"/>
                <w:b/>
                <w:bCs/>
                <w:sz w:val="26"/>
                <w:szCs w:val="26"/>
                <w:lang w:val="ru-RU"/>
              </w:rPr>
              <w:t>Розділ</w:t>
            </w:r>
            <w:proofErr w:type="spellEnd"/>
            <w:r w:rsidRPr="00AD4259">
              <w:rPr>
                <w:rFonts w:ascii="Times New Roman" w:hAnsi="Times New Roman" w:cs="Times New Roman"/>
                <w:b/>
                <w:bCs/>
                <w:sz w:val="26"/>
                <w:szCs w:val="26"/>
                <w:lang w:val="ru-RU"/>
              </w:rPr>
              <w:t xml:space="preserve"> </w:t>
            </w:r>
            <w:r w:rsidRPr="00AD4259">
              <w:rPr>
                <w:rFonts w:ascii="Times New Roman" w:hAnsi="Times New Roman" w:cs="Times New Roman"/>
                <w:b/>
                <w:bCs/>
                <w:sz w:val="26"/>
                <w:szCs w:val="26"/>
                <w:lang w:val="ru-RU"/>
              </w:rPr>
              <w:t xml:space="preserve">8 ЗДІЙСНЕННЯ МОНІТОРИНГУ НАСЛІДКІВ ВИКОНАННЯ </w:t>
            </w:r>
            <w:proofErr w:type="gramStart"/>
            <w:r w:rsidRPr="00AD4259">
              <w:rPr>
                <w:rFonts w:ascii="Times New Roman" w:hAnsi="Times New Roman" w:cs="Times New Roman"/>
                <w:b/>
                <w:bCs/>
                <w:sz w:val="26"/>
                <w:szCs w:val="26"/>
                <w:lang w:val="ru-RU"/>
              </w:rPr>
              <w:t>ПРОГРАМИ  ЕКОНОМІЧНОГО</w:t>
            </w:r>
            <w:proofErr w:type="gramEnd"/>
            <w:r w:rsidRPr="00AD4259">
              <w:rPr>
                <w:rFonts w:ascii="Times New Roman" w:hAnsi="Times New Roman" w:cs="Times New Roman"/>
                <w:b/>
                <w:bCs/>
                <w:sz w:val="26"/>
                <w:szCs w:val="26"/>
                <w:lang w:val="ru-RU"/>
              </w:rPr>
              <w:t xml:space="preserve"> І СОЦІАЛЬНОГО РОЗВИТКУ </w:t>
            </w:r>
            <w:r w:rsidRPr="00AD4259">
              <w:rPr>
                <w:rFonts w:ascii="Times New Roman" w:hAnsi="Times New Roman" w:cs="Times New Roman"/>
                <w:b/>
                <w:bCs/>
                <w:sz w:val="26"/>
                <w:szCs w:val="26"/>
                <w:lang w:val="ru-RU"/>
              </w:rPr>
              <w:lastRenderedPageBreak/>
              <w:t xml:space="preserve">ДМИТРІВСЬКОЇ СІЛЬСЬКОЇ ТЕРИТОРІАЛЬНОЇ ГРОМАДИ НА 2026 </w:t>
            </w:r>
            <w:proofErr w:type="gramStart"/>
            <w:r w:rsidRPr="00AD4259">
              <w:rPr>
                <w:rFonts w:ascii="Times New Roman" w:hAnsi="Times New Roman" w:cs="Times New Roman"/>
                <w:b/>
                <w:bCs/>
                <w:sz w:val="26"/>
                <w:szCs w:val="26"/>
                <w:lang w:val="ru-RU"/>
              </w:rPr>
              <w:t>РІК  ДЛЯ</w:t>
            </w:r>
            <w:proofErr w:type="gramEnd"/>
            <w:r w:rsidRPr="00AD4259">
              <w:rPr>
                <w:rFonts w:ascii="Times New Roman" w:hAnsi="Times New Roman" w:cs="Times New Roman"/>
                <w:b/>
                <w:bCs/>
                <w:sz w:val="26"/>
                <w:szCs w:val="26"/>
                <w:lang w:val="ru-RU"/>
              </w:rPr>
              <w:t xml:space="preserve"> ДОВКІЛЛЯ, У ТОМУ ЧИСЛІ ДЛЯ ЗДОРОВ’Я НАСЕЛЕННЯ</w:t>
            </w:r>
          </w:p>
        </w:tc>
      </w:tr>
      <w:tr w:rsidR="00AD4259" w:rsidRPr="00AD4259" w14:paraId="68956118" w14:textId="77777777" w:rsidTr="00BD65D8">
        <w:tc>
          <w:tcPr>
            <w:tcW w:w="9819" w:type="dxa"/>
            <w:gridSpan w:val="3"/>
          </w:tcPr>
          <w:p w14:paraId="3B69E57B" w14:textId="1C997CD5" w:rsidR="00AD4259" w:rsidRPr="00AD4259" w:rsidRDefault="00AD4259" w:rsidP="00AD4259">
            <w:pPr>
              <w:jc w:val="both"/>
              <w:rPr>
                <w:rFonts w:ascii="Times New Roman" w:hAnsi="Times New Roman" w:cs="Times New Roman"/>
                <w:b/>
                <w:bCs/>
                <w:sz w:val="26"/>
                <w:szCs w:val="26"/>
                <w:lang w:val="ru-RU"/>
              </w:rPr>
            </w:pPr>
            <w:proofErr w:type="spellStart"/>
            <w:r w:rsidRPr="00AD4259">
              <w:rPr>
                <w:rFonts w:ascii="Times New Roman" w:hAnsi="Times New Roman" w:cs="Times New Roman"/>
                <w:b/>
                <w:bCs/>
                <w:sz w:val="26"/>
                <w:szCs w:val="26"/>
                <w:lang w:val="ru-RU"/>
              </w:rPr>
              <w:lastRenderedPageBreak/>
              <w:t>Розділ</w:t>
            </w:r>
            <w:proofErr w:type="spellEnd"/>
            <w:r w:rsidRPr="00AD4259">
              <w:rPr>
                <w:rFonts w:ascii="Times New Roman" w:hAnsi="Times New Roman" w:cs="Times New Roman"/>
                <w:b/>
                <w:bCs/>
                <w:sz w:val="26"/>
                <w:szCs w:val="26"/>
                <w:lang w:val="ru-RU"/>
              </w:rPr>
              <w:t xml:space="preserve"> </w:t>
            </w:r>
            <w:r w:rsidRPr="00AD4259">
              <w:rPr>
                <w:rFonts w:ascii="Times New Roman" w:hAnsi="Times New Roman" w:cs="Times New Roman"/>
                <w:b/>
                <w:bCs/>
                <w:sz w:val="26"/>
                <w:szCs w:val="26"/>
                <w:lang w:val="ru-RU"/>
              </w:rPr>
              <w:t>9 ЗАХОДИ ЩОДО ЗАПОБІГАННЯ, ЗМЕНШЕННЯ АБО КОМПЕНСАЦІЇ НЕГАТИВНИХ НАСЛІДКІВ</w:t>
            </w:r>
          </w:p>
        </w:tc>
      </w:tr>
      <w:tr w:rsidR="009A0D96" w:rsidRPr="00AD4259" w14:paraId="35042CF6" w14:textId="77777777" w:rsidTr="009A0D96">
        <w:tc>
          <w:tcPr>
            <w:tcW w:w="2806" w:type="dxa"/>
            <w:gridSpan w:val="2"/>
          </w:tcPr>
          <w:p w14:paraId="65532924" w14:textId="7FA14338" w:rsidR="009A0D96" w:rsidRPr="009A0D96" w:rsidRDefault="009A0D96" w:rsidP="009A0D96">
            <w:pPr>
              <w:jc w:val="both"/>
              <w:rPr>
                <w:rFonts w:ascii="Times New Roman" w:hAnsi="Times New Roman" w:cs="Times New Roman"/>
                <w:sz w:val="26"/>
                <w:szCs w:val="26"/>
                <w:lang w:val="ru-RU"/>
              </w:rPr>
            </w:pPr>
            <w:proofErr w:type="spellStart"/>
            <w:r w:rsidRPr="009A0D96">
              <w:rPr>
                <w:rFonts w:ascii="Times New Roman" w:hAnsi="Times New Roman" w:cs="Times New Roman"/>
                <w:sz w:val="26"/>
                <w:szCs w:val="26"/>
              </w:rPr>
              <w:t>Підрозділ</w:t>
            </w:r>
            <w:proofErr w:type="spellEnd"/>
            <w:r w:rsidRPr="009A0D96">
              <w:rPr>
                <w:rFonts w:ascii="Times New Roman" w:hAnsi="Times New Roman" w:cs="Times New Roman"/>
                <w:sz w:val="26"/>
                <w:szCs w:val="26"/>
              </w:rPr>
              <w:t xml:space="preserve"> </w:t>
            </w:r>
            <w:r>
              <w:rPr>
                <w:rFonts w:ascii="Times New Roman" w:hAnsi="Times New Roman" w:cs="Times New Roman"/>
                <w:sz w:val="26"/>
                <w:szCs w:val="26"/>
                <w:lang w:val="ru-RU"/>
              </w:rPr>
              <w:t>9.1</w:t>
            </w:r>
          </w:p>
        </w:tc>
        <w:tc>
          <w:tcPr>
            <w:tcW w:w="7013" w:type="dxa"/>
          </w:tcPr>
          <w:p w14:paraId="425E4184" w14:textId="4F15E25F" w:rsidR="009A0D96" w:rsidRPr="00AD4259" w:rsidRDefault="009A0D96" w:rsidP="009A0D96">
            <w:pPr>
              <w:jc w:val="both"/>
              <w:rPr>
                <w:rFonts w:ascii="Times New Roman" w:hAnsi="Times New Roman" w:cs="Times New Roman"/>
                <w:sz w:val="26"/>
                <w:szCs w:val="26"/>
                <w:lang w:val="ru-RU"/>
              </w:rPr>
            </w:pPr>
            <w:r w:rsidRPr="00AD4259">
              <w:rPr>
                <w:rFonts w:ascii="Times New Roman" w:hAnsi="Times New Roman" w:cs="Times New Roman"/>
                <w:sz w:val="26"/>
                <w:szCs w:val="26"/>
                <w:lang w:val="ru-RU"/>
              </w:rPr>
              <w:t xml:space="preserve">Заходи </w:t>
            </w:r>
            <w:proofErr w:type="spellStart"/>
            <w:r w:rsidRPr="00AD4259">
              <w:rPr>
                <w:rFonts w:ascii="Times New Roman" w:hAnsi="Times New Roman" w:cs="Times New Roman"/>
                <w:sz w:val="26"/>
                <w:szCs w:val="26"/>
                <w:lang w:val="ru-RU"/>
              </w:rPr>
              <w:t>щодо</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охорони</w:t>
            </w:r>
            <w:proofErr w:type="spellEnd"/>
            <w:r w:rsidRPr="00AD4259">
              <w:rPr>
                <w:rFonts w:ascii="Times New Roman" w:hAnsi="Times New Roman" w:cs="Times New Roman"/>
                <w:sz w:val="26"/>
                <w:szCs w:val="26"/>
                <w:lang w:val="ru-RU"/>
              </w:rPr>
              <w:t xml:space="preserve"> атмосферного </w:t>
            </w:r>
            <w:proofErr w:type="spellStart"/>
            <w:r w:rsidRPr="00AD4259">
              <w:rPr>
                <w:rFonts w:ascii="Times New Roman" w:hAnsi="Times New Roman" w:cs="Times New Roman"/>
                <w:sz w:val="26"/>
                <w:szCs w:val="26"/>
                <w:lang w:val="ru-RU"/>
              </w:rPr>
              <w:t>повітря</w:t>
            </w:r>
            <w:proofErr w:type="spellEnd"/>
          </w:p>
        </w:tc>
      </w:tr>
      <w:tr w:rsidR="009A0D96" w:rsidRPr="00AD4259" w14:paraId="4F198B4F" w14:textId="77777777" w:rsidTr="009A0D96">
        <w:tc>
          <w:tcPr>
            <w:tcW w:w="2806" w:type="dxa"/>
            <w:gridSpan w:val="2"/>
          </w:tcPr>
          <w:p w14:paraId="00D3ED2F" w14:textId="245D77BE" w:rsidR="009A0D96" w:rsidRPr="009A0D96" w:rsidRDefault="009A0D96" w:rsidP="009A0D96">
            <w:pPr>
              <w:jc w:val="both"/>
              <w:rPr>
                <w:rFonts w:ascii="Times New Roman" w:hAnsi="Times New Roman" w:cs="Times New Roman"/>
                <w:sz w:val="26"/>
                <w:szCs w:val="26"/>
                <w:lang w:val="ru-RU"/>
              </w:rPr>
            </w:pPr>
            <w:proofErr w:type="spellStart"/>
            <w:r w:rsidRPr="009A0D96">
              <w:rPr>
                <w:rFonts w:ascii="Times New Roman" w:hAnsi="Times New Roman" w:cs="Times New Roman"/>
                <w:sz w:val="26"/>
                <w:szCs w:val="26"/>
              </w:rPr>
              <w:t>Підрозділ</w:t>
            </w:r>
            <w:proofErr w:type="spellEnd"/>
            <w:r w:rsidRPr="009A0D96">
              <w:rPr>
                <w:rFonts w:ascii="Times New Roman" w:hAnsi="Times New Roman" w:cs="Times New Roman"/>
                <w:sz w:val="26"/>
                <w:szCs w:val="26"/>
              </w:rPr>
              <w:t xml:space="preserve"> </w:t>
            </w:r>
            <w:r>
              <w:rPr>
                <w:rFonts w:ascii="Times New Roman" w:hAnsi="Times New Roman" w:cs="Times New Roman"/>
                <w:sz w:val="26"/>
                <w:szCs w:val="26"/>
                <w:lang w:val="ru-RU"/>
              </w:rPr>
              <w:t>9.2</w:t>
            </w:r>
          </w:p>
        </w:tc>
        <w:tc>
          <w:tcPr>
            <w:tcW w:w="7013" w:type="dxa"/>
          </w:tcPr>
          <w:p w14:paraId="5D3ED90C" w14:textId="5AE1B336" w:rsidR="009A0D96" w:rsidRPr="00AD4259" w:rsidRDefault="009A0D96" w:rsidP="009A0D96">
            <w:pPr>
              <w:jc w:val="both"/>
              <w:rPr>
                <w:rFonts w:ascii="Times New Roman" w:hAnsi="Times New Roman" w:cs="Times New Roman"/>
                <w:sz w:val="26"/>
                <w:szCs w:val="26"/>
                <w:lang w:val="ru-RU"/>
              </w:rPr>
            </w:pPr>
            <w:r w:rsidRPr="00AD4259">
              <w:rPr>
                <w:rFonts w:ascii="Times New Roman" w:hAnsi="Times New Roman" w:cs="Times New Roman"/>
                <w:sz w:val="26"/>
                <w:szCs w:val="26"/>
                <w:lang w:val="ru-RU"/>
              </w:rPr>
              <w:t xml:space="preserve">Заходи у </w:t>
            </w:r>
            <w:proofErr w:type="spellStart"/>
            <w:r w:rsidRPr="00AD4259">
              <w:rPr>
                <w:rFonts w:ascii="Times New Roman" w:hAnsi="Times New Roman" w:cs="Times New Roman"/>
                <w:sz w:val="26"/>
                <w:szCs w:val="26"/>
                <w:lang w:val="ru-RU"/>
              </w:rPr>
              <w:t>сфері</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охорони</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водних</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ресурсів</w:t>
            </w:r>
            <w:proofErr w:type="spellEnd"/>
          </w:p>
        </w:tc>
      </w:tr>
      <w:tr w:rsidR="009A0D96" w:rsidRPr="00AD4259" w14:paraId="5F803B77" w14:textId="77777777" w:rsidTr="009A0D96">
        <w:tc>
          <w:tcPr>
            <w:tcW w:w="2806" w:type="dxa"/>
            <w:gridSpan w:val="2"/>
          </w:tcPr>
          <w:p w14:paraId="0D51B721" w14:textId="5DEFFBA5" w:rsidR="009A0D96" w:rsidRPr="009A0D96" w:rsidRDefault="009A0D96" w:rsidP="009A0D96">
            <w:pPr>
              <w:jc w:val="both"/>
              <w:rPr>
                <w:rFonts w:ascii="Times New Roman" w:hAnsi="Times New Roman" w:cs="Times New Roman"/>
                <w:sz w:val="26"/>
                <w:szCs w:val="26"/>
                <w:lang w:val="ru-RU"/>
              </w:rPr>
            </w:pPr>
            <w:proofErr w:type="spellStart"/>
            <w:r w:rsidRPr="009A0D96">
              <w:rPr>
                <w:rFonts w:ascii="Times New Roman" w:hAnsi="Times New Roman" w:cs="Times New Roman"/>
                <w:sz w:val="26"/>
                <w:szCs w:val="26"/>
              </w:rPr>
              <w:t>Підрозділ</w:t>
            </w:r>
            <w:proofErr w:type="spellEnd"/>
            <w:r w:rsidRPr="009A0D96">
              <w:rPr>
                <w:rFonts w:ascii="Times New Roman" w:hAnsi="Times New Roman" w:cs="Times New Roman"/>
                <w:sz w:val="26"/>
                <w:szCs w:val="26"/>
              </w:rPr>
              <w:t xml:space="preserve"> </w:t>
            </w:r>
            <w:r>
              <w:rPr>
                <w:rFonts w:ascii="Times New Roman" w:hAnsi="Times New Roman" w:cs="Times New Roman"/>
                <w:sz w:val="26"/>
                <w:szCs w:val="26"/>
                <w:lang w:val="ru-RU"/>
              </w:rPr>
              <w:t>9.3</w:t>
            </w:r>
          </w:p>
        </w:tc>
        <w:tc>
          <w:tcPr>
            <w:tcW w:w="7013" w:type="dxa"/>
          </w:tcPr>
          <w:p w14:paraId="12EB148E" w14:textId="3EC5FFE5" w:rsidR="009A0D96" w:rsidRPr="00AD4259" w:rsidRDefault="009A0D96" w:rsidP="009A0D96">
            <w:pPr>
              <w:jc w:val="both"/>
              <w:rPr>
                <w:rFonts w:ascii="Times New Roman" w:hAnsi="Times New Roman" w:cs="Times New Roman"/>
                <w:sz w:val="26"/>
                <w:szCs w:val="26"/>
                <w:lang w:val="ru-RU"/>
              </w:rPr>
            </w:pPr>
            <w:r w:rsidRPr="00AD4259">
              <w:rPr>
                <w:rFonts w:ascii="Times New Roman" w:hAnsi="Times New Roman" w:cs="Times New Roman"/>
                <w:sz w:val="26"/>
                <w:szCs w:val="26"/>
                <w:lang w:val="ru-RU"/>
              </w:rPr>
              <w:t xml:space="preserve">Заходи </w:t>
            </w:r>
            <w:proofErr w:type="spellStart"/>
            <w:r w:rsidRPr="00AD4259">
              <w:rPr>
                <w:rFonts w:ascii="Times New Roman" w:hAnsi="Times New Roman" w:cs="Times New Roman"/>
                <w:sz w:val="26"/>
                <w:szCs w:val="26"/>
                <w:lang w:val="ru-RU"/>
              </w:rPr>
              <w:t>щодо</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охорони</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земельних</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ресурсів</w:t>
            </w:r>
            <w:proofErr w:type="spellEnd"/>
          </w:p>
        </w:tc>
      </w:tr>
      <w:tr w:rsidR="009A0D96" w:rsidRPr="00AD4259" w14:paraId="5FC93BF3" w14:textId="77777777" w:rsidTr="009A0D96">
        <w:tc>
          <w:tcPr>
            <w:tcW w:w="2806" w:type="dxa"/>
            <w:gridSpan w:val="2"/>
          </w:tcPr>
          <w:p w14:paraId="0695A4CB" w14:textId="6F15EAB1" w:rsidR="009A0D96" w:rsidRPr="009A0D96" w:rsidRDefault="009A0D96" w:rsidP="009A0D96">
            <w:pPr>
              <w:jc w:val="both"/>
              <w:rPr>
                <w:rFonts w:ascii="Times New Roman" w:hAnsi="Times New Roman" w:cs="Times New Roman"/>
                <w:sz w:val="26"/>
                <w:szCs w:val="26"/>
                <w:lang w:val="ru-RU"/>
              </w:rPr>
            </w:pPr>
            <w:proofErr w:type="spellStart"/>
            <w:r w:rsidRPr="009A0D96">
              <w:rPr>
                <w:rFonts w:ascii="Times New Roman" w:hAnsi="Times New Roman" w:cs="Times New Roman"/>
                <w:sz w:val="26"/>
                <w:szCs w:val="26"/>
              </w:rPr>
              <w:t>Підрозділ</w:t>
            </w:r>
            <w:proofErr w:type="spellEnd"/>
            <w:r w:rsidRPr="009A0D96">
              <w:rPr>
                <w:rFonts w:ascii="Times New Roman" w:hAnsi="Times New Roman" w:cs="Times New Roman"/>
                <w:sz w:val="26"/>
                <w:szCs w:val="26"/>
              </w:rPr>
              <w:t xml:space="preserve"> </w:t>
            </w:r>
            <w:r>
              <w:rPr>
                <w:rFonts w:ascii="Times New Roman" w:hAnsi="Times New Roman" w:cs="Times New Roman"/>
                <w:sz w:val="26"/>
                <w:szCs w:val="26"/>
                <w:lang w:val="ru-RU"/>
              </w:rPr>
              <w:t>9.4</w:t>
            </w:r>
          </w:p>
        </w:tc>
        <w:tc>
          <w:tcPr>
            <w:tcW w:w="7013" w:type="dxa"/>
          </w:tcPr>
          <w:p w14:paraId="35DFA4FD" w14:textId="4ADB7D48" w:rsidR="009A0D96" w:rsidRPr="00AD4259" w:rsidRDefault="009A0D96" w:rsidP="009A0D96">
            <w:pPr>
              <w:jc w:val="both"/>
              <w:rPr>
                <w:rFonts w:ascii="Times New Roman" w:hAnsi="Times New Roman" w:cs="Times New Roman"/>
                <w:sz w:val="26"/>
                <w:szCs w:val="26"/>
                <w:lang w:val="ru-RU"/>
              </w:rPr>
            </w:pPr>
            <w:r w:rsidRPr="00AD4259">
              <w:rPr>
                <w:rFonts w:ascii="Times New Roman" w:hAnsi="Times New Roman" w:cs="Times New Roman"/>
                <w:sz w:val="26"/>
                <w:szCs w:val="26"/>
                <w:lang w:val="ru-RU"/>
              </w:rPr>
              <w:t xml:space="preserve">Заходи </w:t>
            </w:r>
            <w:proofErr w:type="spellStart"/>
            <w:r w:rsidRPr="00AD4259">
              <w:rPr>
                <w:rFonts w:ascii="Times New Roman" w:hAnsi="Times New Roman" w:cs="Times New Roman"/>
                <w:sz w:val="26"/>
                <w:szCs w:val="26"/>
                <w:lang w:val="ru-RU"/>
              </w:rPr>
              <w:t>щодо</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збереження</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біорізноманіття</w:t>
            </w:r>
            <w:proofErr w:type="spellEnd"/>
            <w:r w:rsidRPr="00AD4259">
              <w:rPr>
                <w:rFonts w:ascii="Times New Roman" w:hAnsi="Times New Roman" w:cs="Times New Roman"/>
                <w:sz w:val="26"/>
                <w:szCs w:val="26"/>
                <w:lang w:val="ru-RU"/>
              </w:rPr>
              <w:t xml:space="preserve"> та ПЗФ</w:t>
            </w:r>
          </w:p>
        </w:tc>
      </w:tr>
      <w:tr w:rsidR="009A0D96" w:rsidRPr="00AD4259" w14:paraId="2D78B9AB" w14:textId="77777777" w:rsidTr="009A0D96">
        <w:tc>
          <w:tcPr>
            <w:tcW w:w="2806" w:type="dxa"/>
            <w:gridSpan w:val="2"/>
          </w:tcPr>
          <w:p w14:paraId="3910184E" w14:textId="0A8A4223" w:rsidR="009A0D96" w:rsidRPr="009A0D96" w:rsidRDefault="009A0D96" w:rsidP="009A0D96">
            <w:pPr>
              <w:jc w:val="both"/>
              <w:rPr>
                <w:rFonts w:ascii="Times New Roman" w:hAnsi="Times New Roman" w:cs="Times New Roman"/>
                <w:sz w:val="26"/>
                <w:szCs w:val="26"/>
                <w:lang w:val="ru-RU"/>
              </w:rPr>
            </w:pPr>
            <w:proofErr w:type="spellStart"/>
            <w:r w:rsidRPr="009A0D96">
              <w:rPr>
                <w:rFonts w:ascii="Times New Roman" w:hAnsi="Times New Roman" w:cs="Times New Roman"/>
                <w:sz w:val="26"/>
                <w:szCs w:val="26"/>
              </w:rPr>
              <w:t>Підрозділ</w:t>
            </w:r>
            <w:proofErr w:type="spellEnd"/>
            <w:r w:rsidRPr="009A0D96">
              <w:rPr>
                <w:rFonts w:ascii="Times New Roman" w:hAnsi="Times New Roman" w:cs="Times New Roman"/>
                <w:sz w:val="26"/>
                <w:szCs w:val="26"/>
              </w:rPr>
              <w:t xml:space="preserve"> </w:t>
            </w:r>
            <w:r>
              <w:rPr>
                <w:rFonts w:ascii="Times New Roman" w:hAnsi="Times New Roman" w:cs="Times New Roman"/>
                <w:sz w:val="26"/>
                <w:szCs w:val="26"/>
                <w:lang w:val="ru-RU"/>
              </w:rPr>
              <w:t>9.5</w:t>
            </w:r>
          </w:p>
        </w:tc>
        <w:tc>
          <w:tcPr>
            <w:tcW w:w="7013" w:type="dxa"/>
          </w:tcPr>
          <w:p w14:paraId="3981391C" w14:textId="62DE9750" w:rsidR="009A0D96" w:rsidRPr="00AD4259" w:rsidRDefault="009A0D96" w:rsidP="009A0D96">
            <w:pPr>
              <w:jc w:val="both"/>
              <w:rPr>
                <w:rFonts w:ascii="Times New Roman" w:hAnsi="Times New Roman" w:cs="Times New Roman"/>
                <w:sz w:val="26"/>
                <w:szCs w:val="26"/>
                <w:lang w:val="ru-RU"/>
              </w:rPr>
            </w:pPr>
            <w:r w:rsidRPr="00AD4259">
              <w:rPr>
                <w:rFonts w:ascii="Times New Roman" w:hAnsi="Times New Roman" w:cs="Times New Roman"/>
                <w:sz w:val="26"/>
                <w:szCs w:val="26"/>
                <w:lang w:val="ru-RU"/>
              </w:rPr>
              <w:t xml:space="preserve">Заходи </w:t>
            </w:r>
            <w:proofErr w:type="spellStart"/>
            <w:r w:rsidRPr="00AD4259">
              <w:rPr>
                <w:rFonts w:ascii="Times New Roman" w:hAnsi="Times New Roman" w:cs="Times New Roman"/>
                <w:sz w:val="26"/>
                <w:szCs w:val="26"/>
                <w:lang w:val="ru-RU"/>
              </w:rPr>
              <w:t>адаптації</w:t>
            </w:r>
            <w:proofErr w:type="spellEnd"/>
            <w:r w:rsidRPr="00AD4259">
              <w:rPr>
                <w:rFonts w:ascii="Times New Roman" w:hAnsi="Times New Roman" w:cs="Times New Roman"/>
                <w:sz w:val="26"/>
                <w:szCs w:val="26"/>
                <w:lang w:val="ru-RU"/>
              </w:rPr>
              <w:t xml:space="preserve"> до </w:t>
            </w:r>
            <w:proofErr w:type="spellStart"/>
            <w:r w:rsidRPr="00AD4259">
              <w:rPr>
                <w:rFonts w:ascii="Times New Roman" w:hAnsi="Times New Roman" w:cs="Times New Roman"/>
                <w:sz w:val="26"/>
                <w:szCs w:val="26"/>
                <w:lang w:val="ru-RU"/>
              </w:rPr>
              <w:t>змін</w:t>
            </w:r>
            <w:proofErr w:type="spellEnd"/>
            <w:r w:rsidRPr="00AD4259">
              <w:rPr>
                <w:rFonts w:ascii="Times New Roman" w:hAnsi="Times New Roman" w:cs="Times New Roman"/>
                <w:sz w:val="26"/>
                <w:szCs w:val="26"/>
                <w:lang w:val="ru-RU"/>
              </w:rPr>
              <w:t xml:space="preserve"> </w:t>
            </w:r>
            <w:proofErr w:type="spellStart"/>
            <w:r w:rsidRPr="00AD4259">
              <w:rPr>
                <w:rFonts w:ascii="Times New Roman" w:hAnsi="Times New Roman" w:cs="Times New Roman"/>
                <w:sz w:val="26"/>
                <w:szCs w:val="26"/>
                <w:lang w:val="ru-RU"/>
              </w:rPr>
              <w:t>клімату</w:t>
            </w:r>
            <w:proofErr w:type="spellEnd"/>
          </w:p>
        </w:tc>
      </w:tr>
      <w:tr w:rsidR="009A0D96" w:rsidRPr="00AD4259" w14:paraId="1419E88B" w14:textId="77777777" w:rsidTr="009A0D96">
        <w:tc>
          <w:tcPr>
            <w:tcW w:w="2806" w:type="dxa"/>
            <w:gridSpan w:val="2"/>
          </w:tcPr>
          <w:p w14:paraId="5C9A886E" w14:textId="3A7F57C0" w:rsidR="009A0D96" w:rsidRPr="009A0D96" w:rsidRDefault="009A0D96" w:rsidP="009A0D96">
            <w:pPr>
              <w:jc w:val="both"/>
              <w:rPr>
                <w:rFonts w:ascii="Times New Roman" w:hAnsi="Times New Roman" w:cs="Times New Roman"/>
                <w:sz w:val="26"/>
                <w:szCs w:val="26"/>
                <w:lang w:val="ru-RU"/>
              </w:rPr>
            </w:pPr>
            <w:proofErr w:type="spellStart"/>
            <w:r w:rsidRPr="009A0D96">
              <w:rPr>
                <w:rFonts w:ascii="Times New Roman" w:hAnsi="Times New Roman" w:cs="Times New Roman"/>
                <w:sz w:val="26"/>
                <w:szCs w:val="26"/>
              </w:rPr>
              <w:t>Підрозділ</w:t>
            </w:r>
            <w:proofErr w:type="spellEnd"/>
            <w:r w:rsidRPr="009A0D96">
              <w:rPr>
                <w:rFonts w:ascii="Times New Roman" w:hAnsi="Times New Roman" w:cs="Times New Roman"/>
                <w:sz w:val="26"/>
                <w:szCs w:val="26"/>
              </w:rPr>
              <w:t xml:space="preserve"> </w:t>
            </w:r>
            <w:r>
              <w:rPr>
                <w:rFonts w:ascii="Times New Roman" w:hAnsi="Times New Roman" w:cs="Times New Roman"/>
                <w:sz w:val="26"/>
                <w:szCs w:val="26"/>
                <w:lang w:val="ru-RU"/>
              </w:rPr>
              <w:t>9.6</w:t>
            </w:r>
          </w:p>
        </w:tc>
        <w:tc>
          <w:tcPr>
            <w:tcW w:w="7013" w:type="dxa"/>
          </w:tcPr>
          <w:p w14:paraId="2F70C3F2" w14:textId="0FC6D287" w:rsidR="009A0D96" w:rsidRPr="00AD4259" w:rsidRDefault="009A0D96" w:rsidP="009A0D96">
            <w:pPr>
              <w:jc w:val="both"/>
              <w:rPr>
                <w:rFonts w:ascii="Times New Roman" w:hAnsi="Times New Roman" w:cs="Times New Roman"/>
                <w:sz w:val="26"/>
                <w:szCs w:val="26"/>
                <w:lang w:val="ru-RU"/>
              </w:rPr>
            </w:pPr>
            <w:proofErr w:type="spellStart"/>
            <w:r w:rsidRPr="009A0D96">
              <w:rPr>
                <w:rFonts w:ascii="Times New Roman" w:hAnsi="Times New Roman" w:cs="Times New Roman"/>
                <w:sz w:val="26"/>
                <w:szCs w:val="26"/>
                <w:lang w:val="ru-RU"/>
              </w:rPr>
              <w:t>Соціально-економічні</w:t>
            </w:r>
            <w:proofErr w:type="spellEnd"/>
            <w:r w:rsidRPr="009A0D96">
              <w:rPr>
                <w:rFonts w:ascii="Times New Roman" w:hAnsi="Times New Roman" w:cs="Times New Roman"/>
                <w:sz w:val="26"/>
                <w:szCs w:val="26"/>
                <w:lang w:val="ru-RU"/>
              </w:rPr>
              <w:t xml:space="preserve"> </w:t>
            </w:r>
            <w:proofErr w:type="spellStart"/>
            <w:r w:rsidRPr="009A0D96">
              <w:rPr>
                <w:rFonts w:ascii="Times New Roman" w:hAnsi="Times New Roman" w:cs="Times New Roman"/>
                <w:sz w:val="26"/>
                <w:szCs w:val="26"/>
                <w:lang w:val="ru-RU"/>
              </w:rPr>
              <w:t>екологічні</w:t>
            </w:r>
            <w:proofErr w:type="spellEnd"/>
            <w:r w:rsidRPr="009A0D96">
              <w:rPr>
                <w:rFonts w:ascii="Times New Roman" w:hAnsi="Times New Roman" w:cs="Times New Roman"/>
                <w:sz w:val="26"/>
                <w:szCs w:val="26"/>
                <w:lang w:val="ru-RU"/>
              </w:rPr>
              <w:t xml:space="preserve"> заходи</w:t>
            </w:r>
          </w:p>
        </w:tc>
      </w:tr>
      <w:tr w:rsidR="009A0D96" w:rsidRPr="00AD4259" w14:paraId="5753848C" w14:textId="77777777" w:rsidTr="001F6192">
        <w:tc>
          <w:tcPr>
            <w:tcW w:w="9819" w:type="dxa"/>
            <w:gridSpan w:val="3"/>
          </w:tcPr>
          <w:p w14:paraId="53ED72A2" w14:textId="4756A682" w:rsidR="009A0D96" w:rsidRPr="009A0D96" w:rsidRDefault="009A0D96" w:rsidP="00AD4259">
            <w:pPr>
              <w:jc w:val="both"/>
              <w:rPr>
                <w:rFonts w:ascii="Times New Roman" w:hAnsi="Times New Roman" w:cs="Times New Roman"/>
                <w:b/>
                <w:bCs/>
                <w:sz w:val="26"/>
                <w:szCs w:val="26"/>
                <w:lang w:val="ru-RU"/>
              </w:rPr>
            </w:pPr>
            <w:proofErr w:type="spellStart"/>
            <w:r w:rsidRPr="009A0D96">
              <w:rPr>
                <w:rFonts w:ascii="Times New Roman" w:hAnsi="Times New Roman" w:cs="Times New Roman"/>
                <w:b/>
                <w:bCs/>
                <w:sz w:val="26"/>
                <w:szCs w:val="26"/>
                <w:lang w:val="ru-RU"/>
              </w:rPr>
              <w:t>Розділ</w:t>
            </w:r>
            <w:proofErr w:type="spellEnd"/>
            <w:r w:rsidRPr="009A0D96">
              <w:rPr>
                <w:rFonts w:ascii="Times New Roman" w:hAnsi="Times New Roman" w:cs="Times New Roman"/>
                <w:b/>
                <w:bCs/>
                <w:sz w:val="26"/>
                <w:szCs w:val="26"/>
                <w:lang w:val="ru-RU"/>
              </w:rPr>
              <w:t xml:space="preserve"> </w:t>
            </w:r>
            <w:r w:rsidRPr="009A0D96">
              <w:rPr>
                <w:rFonts w:ascii="Times New Roman" w:hAnsi="Times New Roman" w:cs="Times New Roman"/>
                <w:b/>
                <w:bCs/>
                <w:sz w:val="26"/>
                <w:szCs w:val="26"/>
                <w:lang w:val="ru-RU"/>
              </w:rPr>
              <w:t>10 ВИСНОВКИ ТА РЕКОМЕНДАЦІЇ</w:t>
            </w:r>
          </w:p>
        </w:tc>
      </w:tr>
      <w:tr w:rsidR="009A0D96" w:rsidRPr="00AD4259" w14:paraId="7311BB62" w14:textId="77777777" w:rsidTr="00656CE9">
        <w:tc>
          <w:tcPr>
            <w:tcW w:w="9819" w:type="dxa"/>
            <w:gridSpan w:val="3"/>
          </w:tcPr>
          <w:p w14:paraId="7CBCD3AE" w14:textId="1975642B" w:rsidR="009A0D96" w:rsidRPr="009A0D96" w:rsidRDefault="009A0D96" w:rsidP="00AD4259">
            <w:pPr>
              <w:jc w:val="both"/>
              <w:rPr>
                <w:rFonts w:ascii="Times New Roman" w:hAnsi="Times New Roman" w:cs="Times New Roman"/>
                <w:b/>
                <w:bCs/>
                <w:sz w:val="26"/>
                <w:szCs w:val="26"/>
                <w:lang w:val="ru-RU"/>
              </w:rPr>
            </w:pPr>
            <w:proofErr w:type="spellStart"/>
            <w:r w:rsidRPr="009A0D96">
              <w:rPr>
                <w:rFonts w:ascii="Times New Roman" w:hAnsi="Times New Roman" w:cs="Times New Roman"/>
                <w:b/>
                <w:bCs/>
                <w:sz w:val="26"/>
                <w:szCs w:val="26"/>
                <w:lang w:val="ru-RU"/>
              </w:rPr>
              <w:t>Розділ</w:t>
            </w:r>
            <w:proofErr w:type="spellEnd"/>
            <w:r w:rsidRPr="009A0D96">
              <w:rPr>
                <w:rFonts w:ascii="Times New Roman" w:hAnsi="Times New Roman" w:cs="Times New Roman"/>
                <w:b/>
                <w:bCs/>
                <w:sz w:val="26"/>
                <w:szCs w:val="26"/>
                <w:lang w:val="ru-RU"/>
              </w:rPr>
              <w:t xml:space="preserve"> </w:t>
            </w:r>
            <w:r w:rsidRPr="009A0D96">
              <w:rPr>
                <w:rFonts w:ascii="Times New Roman" w:hAnsi="Times New Roman" w:cs="Times New Roman"/>
                <w:b/>
                <w:bCs/>
                <w:sz w:val="26"/>
                <w:szCs w:val="26"/>
                <w:lang w:val="ru-RU"/>
              </w:rPr>
              <w:t>11</w:t>
            </w:r>
            <w:r>
              <w:rPr>
                <w:rFonts w:ascii="Times New Roman" w:hAnsi="Times New Roman" w:cs="Times New Roman"/>
                <w:b/>
                <w:bCs/>
                <w:sz w:val="26"/>
                <w:szCs w:val="26"/>
                <w:lang w:val="ru-RU"/>
              </w:rPr>
              <w:t xml:space="preserve"> </w:t>
            </w:r>
            <w:r w:rsidRPr="009A0D96">
              <w:rPr>
                <w:rFonts w:ascii="Times New Roman" w:hAnsi="Times New Roman" w:cs="Times New Roman"/>
                <w:b/>
                <w:bCs/>
                <w:sz w:val="26"/>
                <w:szCs w:val="26"/>
                <w:lang w:val="ru-RU"/>
              </w:rPr>
              <w:t>ОБГРУНТУВАННЯ ВИБОРУ ВИПРАВДАНИХ АЛЬТЕРНАТИВ</w:t>
            </w:r>
          </w:p>
        </w:tc>
      </w:tr>
      <w:tr w:rsidR="009A0D96" w:rsidRPr="00AD4259" w14:paraId="61BAFB08" w14:textId="77777777" w:rsidTr="00656CE9">
        <w:tc>
          <w:tcPr>
            <w:tcW w:w="9819" w:type="dxa"/>
            <w:gridSpan w:val="3"/>
          </w:tcPr>
          <w:p w14:paraId="045F93EF" w14:textId="47907E1E" w:rsidR="009A0D96" w:rsidRPr="009A0D96" w:rsidRDefault="009A0D96" w:rsidP="00AD4259">
            <w:pPr>
              <w:jc w:val="both"/>
              <w:rPr>
                <w:rFonts w:ascii="Times New Roman" w:hAnsi="Times New Roman" w:cs="Times New Roman"/>
                <w:b/>
                <w:bCs/>
                <w:sz w:val="26"/>
                <w:szCs w:val="26"/>
                <w:lang w:val="ru-RU"/>
              </w:rPr>
            </w:pPr>
            <w:proofErr w:type="spellStart"/>
            <w:r>
              <w:rPr>
                <w:rFonts w:ascii="Times New Roman" w:hAnsi="Times New Roman" w:cs="Times New Roman"/>
                <w:b/>
                <w:bCs/>
                <w:sz w:val="26"/>
                <w:szCs w:val="26"/>
                <w:lang w:val="ru-RU"/>
              </w:rPr>
              <w:t>Розділ</w:t>
            </w:r>
            <w:proofErr w:type="spellEnd"/>
            <w:r>
              <w:rPr>
                <w:rFonts w:ascii="Times New Roman" w:hAnsi="Times New Roman" w:cs="Times New Roman"/>
                <w:b/>
                <w:bCs/>
                <w:sz w:val="26"/>
                <w:szCs w:val="26"/>
                <w:lang w:val="ru-RU"/>
              </w:rPr>
              <w:t xml:space="preserve"> </w:t>
            </w:r>
            <w:r w:rsidRPr="009A0D96">
              <w:rPr>
                <w:rFonts w:ascii="Times New Roman" w:hAnsi="Times New Roman" w:cs="Times New Roman"/>
                <w:b/>
                <w:bCs/>
                <w:sz w:val="26"/>
                <w:szCs w:val="26"/>
                <w:lang w:val="ru-RU"/>
              </w:rPr>
              <w:t>12 МЕХАНІЗМ КОНТРОЛЮ.</w:t>
            </w:r>
          </w:p>
        </w:tc>
      </w:tr>
      <w:tr w:rsidR="009A0D96" w:rsidRPr="00AD4259" w14:paraId="6A325E09" w14:textId="77777777" w:rsidTr="00656CE9">
        <w:tc>
          <w:tcPr>
            <w:tcW w:w="9819" w:type="dxa"/>
            <w:gridSpan w:val="3"/>
          </w:tcPr>
          <w:p w14:paraId="67560608" w14:textId="732F1EAC" w:rsidR="009A0D96" w:rsidRDefault="009A0D96" w:rsidP="00AD4259">
            <w:pPr>
              <w:jc w:val="both"/>
              <w:rPr>
                <w:rFonts w:ascii="Times New Roman" w:hAnsi="Times New Roman" w:cs="Times New Roman"/>
                <w:b/>
                <w:bCs/>
                <w:sz w:val="26"/>
                <w:szCs w:val="26"/>
                <w:lang w:val="ru-RU"/>
              </w:rPr>
            </w:pPr>
            <w:proofErr w:type="spellStart"/>
            <w:r>
              <w:rPr>
                <w:rFonts w:ascii="Times New Roman" w:hAnsi="Times New Roman" w:cs="Times New Roman"/>
                <w:b/>
                <w:bCs/>
                <w:sz w:val="26"/>
                <w:szCs w:val="26"/>
                <w:lang w:val="ru-RU"/>
              </w:rPr>
              <w:t>Розділ</w:t>
            </w:r>
            <w:proofErr w:type="spellEnd"/>
            <w:r>
              <w:rPr>
                <w:rFonts w:ascii="Times New Roman" w:hAnsi="Times New Roman" w:cs="Times New Roman"/>
                <w:b/>
                <w:bCs/>
                <w:sz w:val="26"/>
                <w:szCs w:val="26"/>
                <w:lang w:val="ru-RU"/>
              </w:rPr>
              <w:t xml:space="preserve"> </w:t>
            </w:r>
            <w:r w:rsidRPr="009A0D96">
              <w:rPr>
                <w:rFonts w:ascii="Times New Roman" w:hAnsi="Times New Roman" w:cs="Times New Roman"/>
                <w:b/>
                <w:bCs/>
                <w:sz w:val="26"/>
                <w:szCs w:val="26"/>
                <w:lang w:val="ru-RU"/>
              </w:rPr>
              <w:t>13</w:t>
            </w:r>
            <w:r>
              <w:rPr>
                <w:rFonts w:ascii="Times New Roman" w:hAnsi="Times New Roman" w:cs="Times New Roman"/>
                <w:b/>
                <w:bCs/>
                <w:sz w:val="26"/>
                <w:szCs w:val="26"/>
                <w:lang w:val="ru-RU"/>
              </w:rPr>
              <w:t xml:space="preserve"> </w:t>
            </w:r>
            <w:r w:rsidRPr="009A0D96">
              <w:rPr>
                <w:rFonts w:ascii="Times New Roman" w:hAnsi="Times New Roman" w:cs="Times New Roman"/>
                <w:b/>
                <w:bCs/>
                <w:sz w:val="26"/>
                <w:szCs w:val="26"/>
                <w:lang w:val="ru-RU"/>
              </w:rPr>
              <w:t>УЧАСТЬ ГРОМАДСЬКОСТІ</w:t>
            </w:r>
          </w:p>
        </w:tc>
      </w:tr>
      <w:tr w:rsidR="00DF312E" w:rsidRPr="00AD4259" w14:paraId="7F017941" w14:textId="77777777" w:rsidTr="00656CE9">
        <w:tc>
          <w:tcPr>
            <w:tcW w:w="9819" w:type="dxa"/>
            <w:gridSpan w:val="3"/>
          </w:tcPr>
          <w:p w14:paraId="1D73D00E" w14:textId="115E095B" w:rsidR="00DF312E" w:rsidRDefault="00DF312E" w:rsidP="00AD4259">
            <w:pPr>
              <w:jc w:val="both"/>
              <w:rPr>
                <w:rFonts w:ascii="Times New Roman" w:hAnsi="Times New Roman" w:cs="Times New Roman"/>
                <w:b/>
                <w:bCs/>
                <w:sz w:val="26"/>
                <w:szCs w:val="26"/>
                <w:lang w:val="ru-RU"/>
              </w:rPr>
            </w:pPr>
            <w:proofErr w:type="spellStart"/>
            <w:r w:rsidRPr="00DF312E">
              <w:rPr>
                <w:rFonts w:ascii="Times New Roman" w:hAnsi="Times New Roman" w:cs="Times New Roman"/>
                <w:b/>
                <w:bCs/>
                <w:sz w:val="26"/>
                <w:szCs w:val="26"/>
                <w:lang w:val="ru-RU"/>
              </w:rPr>
              <w:t>Розділ</w:t>
            </w:r>
            <w:proofErr w:type="spellEnd"/>
            <w:r>
              <w:rPr>
                <w:rFonts w:ascii="Times New Roman" w:hAnsi="Times New Roman" w:cs="Times New Roman"/>
                <w:b/>
                <w:bCs/>
                <w:sz w:val="26"/>
                <w:szCs w:val="26"/>
                <w:lang w:val="ru-RU"/>
              </w:rPr>
              <w:t xml:space="preserve"> </w:t>
            </w:r>
            <w:r w:rsidRPr="00DF312E">
              <w:rPr>
                <w:rFonts w:ascii="Times New Roman" w:hAnsi="Times New Roman" w:cs="Times New Roman"/>
                <w:b/>
                <w:bCs/>
                <w:sz w:val="26"/>
                <w:szCs w:val="26"/>
                <w:lang w:val="ru-RU"/>
              </w:rPr>
              <w:t>14 ОПИС ЙМОВІРНИХ ТРАНСКОРДОННИХ НАСЛІДКІВ ДЛЯ ДОВКІЛЛЯ, У ТОМУ ЧИСЛІ ДЛЯ ЗДОРОВ’Я НАСЕЛЕННЯ (ЗА НАЯВНОСТІ)</w:t>
            </w:r>
          </w:p>
        </w:tc>
      </w:tr>
    </w:tbl>
    <w:p w14:paraId="138BBCCD" w14:textId="77777777" w:rsidR="00591C1E" w:rsidRPr="00AD4259" w:rsidRDefault="00591C1E" w:rsidP="00925AB1">
      <w:pPr>
        <w:spacing w:line="240" w:lineRule="auto"/>
        <w:jc w:val="both"/>
        <w:rPr>
          <w:rFonts w:ascii="Times New Roman" w:hAnsi="Times New Roman" w:cs="Times New Roman"/>
          <w:sz w:val="26"/>
          <w:szCs w:val="26"/>
          <w:lang w:val="ru-RU"/>
        </w:rPr>
      </w:pPr>
    </w:p>
    <w:p w14:paraId="32A67396" w14:textId="77777777" w:rsidR="00591C1E" w:rsidRPr="00AD4259" w:rsidRDefault="00591C1E" w:rsidP="00925AB1">
      <w:pPr>
        <w:spacing w:line="240" w:lineRule="auto"/>
        <w:jc w:val="both"/>
        <w:rPr>
          <w:rFonts w:ascii="Times New Roman" w:hAnsi="Times New Roman" w:cs="Times New Roman"/>
          <w:sz w:val="26"/>
          <w:szCs w:val="26"/>
          <w:lang w:val="ru-RU"/>
        </w:rPr>
      </w:pPr>
    </w:p>
    <w:p w14:paraId="2B1DD09F" w14:textId="77777777" w:rsidR="00591C1E" w:rsidRPr="00AD4259" w:rsidRDefault="00591C1E" w:rsidP="00925AB1">
      <w:pPr>
        <w:spacing w:line="240" w:lineRule="auto"/>
        <w:jc w:val="both"/>
        <w:rPr>
          <w:rFonts w:ascii="Times New Roman" w:hAnsi="Times New Roman" w:cs="Times New Roman"/>
          <w:sz w:val="26"/>
          <w:szCs w:val="26"/>
          <w:lang w:val="ru-RU"/>
        </w:rPr>
      </w:pPr>
    </w:p>
    <w:p w14:paraId="3B813ECD" w14:textId="77777777" w:rsidR="0091723C" w:rsidRPr="00AD4259" w:rsidRDefault="0091723C" w:rsidP="00925AB1">
      <w:pPr>
        <w:spacing w:after="0" w:line="240" w:lineRule="auto"/>
        <w:jc w:val="both"/>
        <w:rPr>
          <w:rFonts w:ascii="Times New Roman" w:hAnsi="Times New Roman" w:cs="Times New Roman"/>
          <w:sz w:val="26"/>
          <w:szCs w:val="26"/>
          <w:lang w:val="ru-RU"/>
        </w:rPr>
      </w:pPr>
    </w:p>
    <w:p w14:paraId="471973E7" w14:textId="77777777" w:rsidR="001A12C5" w:rsidRDefault="001A12C5" w:rsidP="009D1E42">
      <w:pPr>
        <w:rPr>
          <w:rFonts w:ascii="Times New Roman" w:hAnsi="Times New Roman" w:cs="Times New Roman"/>
          <w:b/>
          <w:color w:val="000000" w:themeColor="text1"/>
          <w:sz w:val="28"/>
          <w:szCs w:val="28"/>
          <w:lang w:val="ru-RU"/>
        </w:rPr>
      </w:pPr>
    </w:p>
    <w:p w14:paraId="7281184C" w14:textId="77777777" w:rsidR="001A12C5" w:rsidRDefault="001A12C5" w:rsidP="009D1E42">
      <w:pPr>
        <w:rPr>
          <w:rFonts w:ascii="Times New Roman" w:hAnsi="Times New Roman" w:cs="Times New Roman"/>
          <w:b/>
          <w:color w:val="000000" w:themeColor="text1"/>
          <w:sz w:val="28"/>
          <w:szCs w:val="28"/>
          <w:lang w:val="ru-RU"/>
        </w:rPr>
      </w:pPr>
    </w:p>
    <w:p w14:paraId="51CBF008" w14:textId="77777777" w:rsidR="009A0D96" w:rsidRDefault="009A0D96" w:rsidP="009D1E42">
      <w:pPr>
        <w:rPr>
          <w:rFonts w:ascii="Times New Roman" w:hAnsi="Times New Roman" w:cs="Times New Roman"/>
          <w:b/>
          <w:color w:val="000000" w:themeColor="text1"/>
          <w:sz w:val="28"/>
          <w:szCs w:val="28"/>
          <w:lang w:val="ru-RU"/>
        </w:rPr>
      </w:pPr>
    </w:p>
    <w:p w14:paraId="5D52C8F4" w14:textId="77777777" w:rsidR="009A0D96" w:rsidRDefault="009A0D96" w:rsidP="009D1E42">
      <w:pPr>
        <w:rPr>
          <w:rFonts w:ascii="Times New Roman" w:hAnsi="Times New Roman" w:cs="Times New Roman"/>
          <w:b/>
          <w:color w:val="000000" w:themeColor="text1"/>
          <w:sz w:val="28"/>
          <w:szCs w:val="28"/>
          <w:lang w:val="ru-RU"/>
        </w:rPr>
      </w:pPr>
    </w:p>
    <w:p w14:paraId="7277D0AC" w14:textId="77777777" w:rsidR="009A0D96" w:rsidRDefault="009A0D96" w:rsidP="009D1E42">
      <w:pPr>
        <w:rPr>
          <w:rFonts w:ascii="Times New Roman" w:hAnsi="Times New Roman" w:cs="Times New Roman"/>
          <w:b/>
          <w:color w:val="000000" w:themeColor="text1"/>
          <w:sz w:val="28"/>
          <w:szCs w:val="28"/>
          <w:lang w:val="ru-RU"/>
        </w:rPr>
      </w:pPr>
    </w:p>
    <w:p w14:paraId="3EB66A83" w14:textId="77777777" w:rsidR="009A0D96" w:rsidRDefault="009A0D96" w:rsidP="009D1E42">
      <w:pPr>
        <w:rPr>
          <w:rFonts w:ascii="Times New Roman" w:hAnsi="Times New Roman" w:cs="Times New Roman"/>
          <w:b/>
          <w:color w:val="000000" w:themeColor="text1"/>
          <w:sz w:val="28"/>
          <w:szCs w:val="28"/>
          <w:lang w:val="ru-RU"/>
        </w:rPr>
      </w:pPr>
    </w:p>
    <w:p w14:paraId="46EF3EE9" w14:textId="77777777" w:rsidR="009A0D96" w:rsidRDefault="009A0D96" w:rsidP="009D1E42">
      <w:pPr>
        <w:rPr>
          <w:rFonts w:ascii="Times New Roman" w:hAnsi="Times New Roman" w:cs="Times New Roman"/>
          <w:b/>
          <w:color w:val="000000" w:themeColor="text1"/>
          <w:sz w:val="28"/>
          <w:szCs w:val="28"/>
          <w:lang w:val="ru-RU"/>
        </w:rPr>
      </w:pPr>
    </w:p>
    <w:p w14:paraId="266BD184" w14:textId="77777777" w:rsidR="009A0D96" w:rsidRDefault="009A0D96" w:rsidP="009D1E42">
      <w:pPr>
        <w:rPr>
          <w:rFonts w:ascii="Times New Roman" w:hAnsi="Times New Roman" w:cs="Times New Roman"/>
          <w:b/>
          <w:color w:val="000000" w:themeColor="text1"/>
          <w:sz w:val="28"/>
          <w:szCs w:val="28"/>
          <w:lang w:val="ru-RU"/>
        </w:rPr>
      </w:pPr>
    </w:p>
    <w:p w14:paraId="7CCF423B" w14:textId="77777777" w:rsidR="009A0D96" w:rsidRDefault="009A0D96" w:rsidP="009D1E42">
      <w:pPr>
        <w:rPr>
          <w:rFonts w:ascii="Times New Roman" w:hAnsi="Times New Roman" w:cs="Times New Roman"/>
          <w:b/>
          <w:color w:val="000000" w:themeColor="text1"/>
          <w:sz w:val="28"/>
          <w:szCs w:val="28"/>
          <w:lang w:val="ru-RU"/>
        </w:rPr>
      </w:pPr>
    </w:p>
    <w:p w14:paraId="6FBB343C" w14:textId="77777777" w:rsidR="009A0D96" w:rsidRDefault="009A0D96" w:rsidP="009D1E42">
      <w:pPr>
        <w:rPr>
          <w:rFonts w:ascii="Times New Roman" w:hAnsi="Times New Roman" w:cs="Times New Roman"/>
          <w:b/>
          <w:color w:val="000000" w:themeColor="text1"/>
          <w:sz w:val="28"/>
          <w:szCs w:val="28"/>
          <w:lang w:val="ru-RU"/>
        </w:rPr>
      </w:pPr>
    </w:p>
    <w:p w14:paraId="716008D8" w14:textId="77777777" w:rsidR="009A0D96" w:rsidRDefault="009A0D96" w:rsidP="009D1E42">
      <w:pPr>
        <w:rPr>
          <w:rFonts w:ascii="Times New Roman" w:hAnsi="Times New Roman" w:cs="Times New Roman"/>
          <w:b/>
          <w:color w:val="000000" w:themeColor="text1"/>
          <w:sz w:val="28"/>
          <w:szCs w:val="28"/>
          <w:lang w:val="ru-RU"/>
        </w:rPr>
      </w:pPr>
    </w:p>
    <w:p w14:paraId="605C9CD6" w14:textId="2C54DB39" w:rsidR="00A45633" w:rsidRPr="00D13D31" w:rsidRDefault="009D1E42" w:rsidP="009A0D96">
      <w:pPr>
        <w:jc w:val="center"/>
        <w:rPr>
          <w:rFonts w:ascii="Times New Roman" w:hAnsi="Times New Roman" w:cs="Times New Roman"/>
          <w:b/>
          <w:bCs/>
          <w:sz w:val="28"/>
          <w:szCs w:val="28"/>
          <w:lang w:val="ru-RU"/>
        </w:rPr>
      </w:pPr>
      <w:r w:rsidRPr="00D13D31">
        <w:rPr>
          <w:rFonts w:ascii="Times New Roman" w:hAnsi="Times New Roman" w:cs="Times New Roman"/>
          <w:b/>
          <w:color w:val="000000" w:themeColor="text1"/>
          <w:sz w:val="28"/>
          <w:szCs w:val="28"/>
          <w:lang w:val="ru-RU"/>
        </w:rPr>
        <w:lastRenderedPageBreak/>
        <w:t>1</w:t>
      </w:r>
      <w:r w:rsidR="009A0D96">
        <w:rPr>
          <w:rFonts w:ascii="Times New Roman" w:hAnsi="Times New Roman" w:cs="Times New Roman"/>
          <w:b/>
          <w:color w:val="000000" w:themeColor="text1"/>
          <w:sz w:val="28"/>
          <w:szCs w:val="28"/>
          <w:lang w:val="ru-RU"/>
        </w:rPr>
        <w:t xml:space="preserve"> </w:t>
      </w:r>
      <w:r w:rsidR="00006696" w:rsidRPr="00D13D31">
        <w:rPr>
          <w:rFonts w:ascii="Times New Roman" w:hAnsi="Times New Roman" w:cs="Times New Roman"/>
          <w:b/>
          <w:color w:val="000000" w:themeColor="text1"/>
          <w:sz w:val="28"/>
          <w:szCs w:val="28"/>
          <w:lang w:val="ru-RU"/>
        </w:rPr>
        <w:t>ВСТУП</w:t>
      </w:r>
    </w:p>
    <w:p w14:paraId="5BF9B2DB" w14:textId="77777777" w:rsidR="00A45633" w:rsidRPr="00363D75" w:rsidRDefault="00BB4A5F" w:rsidP="000408B6">
      <w:pPr>
        <w:spacing w:after="0" w:line="240" w:lineRule="auto"/>
        <w:ind w:firstLine="720"/>
        <w:jc w:val="both"/>
        <w:rPr>
          <w:rFonts w:ascii="Times New Roman" w:hAnsi="Times New Roman" w:cs="Times New Roman"/>
          <w:sz w:val="28"/>
          <w:szCs w:val="28"/>
          <w:lang w:val="ru-RU"/>
        </w:rPr>
      </w:pPr>
      <w:r w:rsidRPr="00363D75">
        <w:rPr>
          <w:rFonts w:ascii="Times New Roman" w:hAnsi="Times New Roman" w:cs="Times New Roman"/>
          <w:sz w:val="28"/>
          <w:szCs w:val="28"/>
          <w:lang w:val="ru-RU"/>
        </w:rPr>
        <w:t xml:space="preserve">Результатом </w:t>
      </w:r>
      <w:proofErr w:type="spellStart"/>
      <w:r w:rsidRPr="00363D75">
        <w:rPr>
          <w:rFonts w:ascii="Times New Roman" w:hAnsi="Times New Roman" w:cs="Times New Roman"/>
          <w:sz w:val="28"/>
          <w:szCs w:val="28"/>
          <w:lang w:val="ru-RU"/>
        </w:rPr>
        <w:t>проведення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w:t>
      </w:r>
      <w:r w:rsidR="005F2D7C">
        <w:rPr>
          <w:rFonts w:ascii="Times New Roman" w:hAnsi="Times New Roman" w:cs="Times New Roman"/>
          <w:sz w:val="28"/>
          <w:szCs w:val="28"/>
          <w:lang w:val="ru-RU"/>
        </w:rPr>
        <w:t>тратегічно</w:t>
      </w:r>
      <w:proofErr w:type="spellEnd"/>
      <w:r w:rsidR="005F2D7C">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w:t>
      </w:r>
      <w:r w:rsidR="005F2D7C">
        <w:rPr>
          <w:rFonts w:ascii="Times New Roman" w:hAnsi="Times New Roman" w:cs="Times New Roman"/>
          <w:sz w:val="28"/>
          <w:szCs w:val="28"/>
          <w:lang w:val="ru-RU"/>
        </w:rPr>
        <w:t>кологічної</w:t>
      </w:r>
      <w:proofErr w:type="spellEnd"/>
      <w:r w:rsidR="005F2D7C">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О</w:t>
      </w:r>
      <w:r w:rsidR="005F2D7C">
        <w:rPr>
          <w:rFonts w:ascii="Times New Roman" w:hAnsi="Times New Roman" w:cs="Times New Roman"/>
          <w:sz w:val="28"/>
          <w:szCs w:val="28"/>
          <w:lang w:val="ru-RU"/>
        </w:rPr>
        <w:t>цінки</w:t>
      </w:r>
      <w:proofErr w:type="spellEnd"/>
      <w:r w:rsidR="005F2D7C">
        <w:rPr>
          <w:rFonts w:ascii="Times New Roman" w:hAnsi="Times New Roman" w:cs="Times New Roman"/>
          <w:sz w:val="28"/>
          <w:szCs w:val="28"/>
          <w:lang w:val="ru-RU"/>
        </w:rPr>
        <w:t xml:space="preserve"> (</w:t>
      </w:r>
      <w:proofErr w:type="spellStart"/>
      <w:r w:rsidR="005F2D7C">
        <w:rPr>
          <w:rFonts w:ascii="Times New Roman" w:hAnsi="Times New Roman" w:cs="Times New Roman"/>
          <w:sz w:val="28"/>
          <w:szCs w:val="28"/>
          <w:lang w:val="ru-RU"/>
        </w:rPr>
        <w:t>далі</w:t>
      </w:r>
      <w:proofErr w:type="spellEnd"/>
      <w:r w:rsidR="005F2D7C">
        <w:rPr>
          <w:rFonts w:ascii="Times New Roman" w:hAnsi="Times New Roman" w:cs="Times New Roman"/>
          <w:sz w:val="28"/>
          <w:szCs w:val="28"/>
          <w:lang w:val="ru-RU"/>
        </w:rPr>
        <w:t>-СЕО)</w:t>
      </w:r>
      <w:r w:rsidRPr="00363D75">
        <w:rPr>
          <w:rFonts w:ascii="Times New Roman" w:hAnsi="Times New Roman" w:cs="Times New Roman"/>
          <w:sz w:val="28"/>
          <w:szCs w:val="28"/>
          <w:lang w:val="ru-RU"/>
        </w:rPr>
        <w:t xml:space="preserve"> є </w:t>
      </w:r>
      <w:proofErr w:type="spellStart"/>
      <w:r w:rsidRPr="00363D75">
        <w:rPr>
          <w:rFonts w:ascii="Times New Roman" w:hAnsi="Times New Roman" w:cs="Times New Roman"/>
          <w:sz w:val="28"/>
          <w:szCs w:val="28"/>
          <w:lang w:val="ru-RU"/>
        </w:rPr>
        <w:t>формування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рекомендацій</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пропозицій</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спрямованих</w:t>
      </w:r>
      <w:proofErr w:type="spellEnd"/>
      <w:r w:rsidRPr="00363D75">
        <w:rPr>
          <w:rFonts w:ascii="Times New Roman" w:hAnsi="Times New Roman" w:cs="Times New Roman"/>
          <w:sz w:val="28"/>
          <w:szCs w:val="28"/>
          <w:lang w:val="ru-RU"/>
        </w:rPr>
        <w:t xml:space="preserve"> на </w:t>
      </w:r>
      <w:proofErr w:type="spellStart"/>
      <w:r w:rsidRPr="00363D75">
        <w:rPr>
          <w:rFonts w:ascii="Times New Roman" w:hAnsi="Times New Roman" w:cs="Times New Roman"/>
          <w:sz w:val="28"/>
          <w:szCs w:val="28"/>
          <w:lang w:val="ru-RU"/>
        </w:rPr>
        <w:t>підвищення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екологічної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безпеки</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сталий</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розвиток</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Дмитрівської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громади</w:t>
      </w:r>
      <w:proofErr w:type="spellEnd"/>
      <w:r w:rsidRPr="00363D75">
        <w:rPr>
          <w:rFonts w:ascii="Times New Roman" w:hAnsi="Times New Roman" w:cs="Times New Roman"/>
          <w:sz w:val="28"/>
          <w:szCs w:val="28"/>
          <w:lang w:val="ru-RU"/>
        </w:rPr>
        <w:t>.</w:t>
      </w:r>
    </w:p>
    <w:p w14:paraId="154F51BB" w14:textId="77777777" w:rsidR="00A45633" w:rsidRPr="00363D75" w:rsidRDefault="00BB4A5F" w:rsidP="000408B6">
      <w:pPr>
        <w:spacing w:after="0" w:line="240" w:lineRule="auto"/>
        <w:ind w:firstLine="720"/>
        <w:jc w:val="both"/>
        <w:rPr>
          <w:rFonts w:ascii="Times New Roman" w:hAnsi="Times New Roman" w:cs="Times New Roman"/>
          <w:sz w:val="28"/>
          <w:szCs w:val="28"/>
          <w:lang w:val="ru-RU"/>
        </w:rPr>
      </w:pPr>
      <w:proofErr w:type="spellStart"/>
      <w:r w:rsidRPr="00363D75">
        <w:rPr>
          <w:rFonts w:ascii="Times New Roman" w:hAnsi="Times New Roman" w:cs="Times New Roman"/>
          <w:sz w:val="28"/>
          <w:szCs w:val="28"/>
          <w:lang w:val="ru-RU"/>
        </w:rPr>
        <w:t>Оцінка</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враховує</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наявний</w:t>
      </w:r>
      <w:proofErr w:type="spellEnd"/>
      <w:r w:rsidRPr="00363D75">
        <w:rPr>
          <w:rFonts w:ascii="Times New Roman" w:hAnsi="Times New Roman" w:cs="Times New Roman"/>
          <w:sz w:val="28"/>
          <w:szCs w:val="28"/>
          <w:lang w:val="ru-RU"/>
        </w:rPr>
        <w:t xml:space="preserve"> стан </w:t>
      </w:r>
      <w:proofErr w:type="spellStart"/>
      <w:r w:rsidRPr="00363D75">
        <w:rPr>
          <w:rFonts w:ascii="Times New Roman" w:hAnsi="Times New Roman" w:cs="Times New Roman"/>
          <w:sz w:val="28"/>
          <w:szCs w:val="28"/>
          <w:lang w:val="ru-RU"/>
        </w:rPr>
        <w:t>довкілля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громади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ресурси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демографічні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показники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природні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умови</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сучасні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виклики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Особливу</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увагу</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приділено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водним</w:t>
      </w:r>
      <w:proofErr w:type="spellEnd"/>
      <w:r w:rsidRPr="00363D75">
        <w:rPr>
          <w:rFonts w:ascii="Times New Roman" w:hAnsi="Times New Roman" w:cs="Times New Roman"/>
          <w:sz w:val="28"/>
          <w:szCs w:val="28"/>
          <w:lang w:val="ru-RU"/>
        </w:rPr>
        <w:t xml:space="preserve"> ресурсам, </w:t>
      </w:r>
      <w:proofErr w:type="spellStart"/>
      <w:r w:rsidRPr="00363D75">
        <w:rPr>
          <w:rFonts w:ascii="Times New Roman" w:hAnsi="Times New Roman" w:cs="Times New Roman"/>
          <w:sz w:val="28"/>
          <w:szCs w:val="28"/>
          <w:lang w:val="ru-RU"/>
        </w:rPr>
        <w:t>земельним</w:t>
      </w:r>
      <w:proofErr w:type="spellEnd"/>
      <w:r w:rsidRPr="00363D75">
        <w:rPr>
          <w:rFonts w:ascii="Times New Roman" w:hAnsi="Times New Roman" w:cs="Times New Roman"/>
          <w:sz w:val="28"/>
          <w:szCs w:val="28"/>
          <w:lang w:val="ru-RU"/>
        </w:rPr>
        <w:t xml:space="preserve"> ресурсам, </w:t>
      </w:r>
      <w:proofErr w:type="spellStart"/>
      <w:r w:rsidRPr="00363D75">
        <w:rPr>
          <w:rFonts w:ascii="Times New Roman" w:hAnsi="Times New Roman" w:cs="Times New Roman"/>
          <w:sz w:val="28"/>
          <w:szCs w:val="28"/>
          <w:lang w:val="ru-RU"/>
        </w:rPr>
        <w:t>відходам</w:t>
      </w:r>
      <w:proofErr w:type="spellEnd"/>
      <w:r w:rsidRPr="00363D75">
        <w:rPr>
          <w:rFonts w:ascii="Times New Roman" w:hAnsi="Times New Roman" w:cs="Times New Roman"/>
          <w:sz w:val="28"/>
          <w:szCs w:val="28"/>
          <w:lang w:val="ru-RU"/>
        </w:rPr>
        <w:t xml:space="preserve">, стану </w:t>
      </w:r>
      <w:proofErr w:type="spellStart"/>
      <w:r w:rsidRPr="00363D75">
        <w:rPr>
          <w:rFonts w:ascii="Times New Roman" w:hAnsi="Times New Roman" w:cs="Times New Roman"/>
          <w:sz w:val="28"/>
          <w:szCs w:val="28"/>
          <w:lang w:val="ru-RU"/>
        </w:rPr>
        <w:t>здоров’я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населення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соціальній</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інфраструктурі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транспортній</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доступності</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рівню</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антропогенних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навантажень</w:t>
      </w:r>
      <w:proofErr w:type="spellEnd"/>
      <w:r w:rsidRPr="00363D75">
        <w:rPr>
          <w:rFonts w:ascii="Times New Roman" w:hAnsi="Times New Roman" w:cs="Times New Roman"/>
          <w:sz w:val="28"/>
          <w:szCs w:val="28"/>
          <w:lang w:val="ru-RU"/>
        </w:rPr>
        <w:t>.</w:t>
      </w:r>
    </w:p>
    <w:p w14:paraId="1EFF2211" w14:textId="207EE552" w:rsidR="00A45633" w:rsidRDefault="00BB4A5F" w:rsidP="000408B6">
      <w:pPr>
        <w:spacing w:after="0" w:line="240" w:lineRule="auto"/>
        <w:ind w:firstLine="720"/>
        <w:jc w:val="both"/>
        <w:rPr>
          <w:rFonts w:ascii="Times New Roman" w:hAnsi="Times New Roman" w:cs="Times New Roman"/>
          <w:sz w:val="28"/>
          <w:szCs w:val="28"/>
          <w:lang w:val="ru-RU"/>
        </w:rPr>
      </w:pPr>
      <w:r w:rsidRPr="00363D75">
        <w:rPr>
          <w:rFonts w:ascii="Times New Roman" w:hAnsi="Times New Roman" w:cs="Times New Roman"/>
          <w:sz w:val="28"/>
          <w:szCs w:val="28"/>
          <w:lang w:val="ru-RU"/>
        </w:rPr>
        <w:t xml:space="preserve">Метою СЕО є </w:t>
      </w:r>
      <w:proofErr w:type="spellStart"/>
      <w:r w:rsidRPr="00363D75">
        <w:rPr>
          <w:rFonts w:ascii="Times New Roman" w:hAnsi="Times New Roman" w:cs="Times New Roman"/>
          <w:sz w:val="28"/>
          <w:szCs w:val="28"/>
          <w:lang w:val="ru-RU"/>
        </w:rPr>
        <w:t>інтеграція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екологічних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міркувань</w:t>
      </w:r>
      <w:proofErr w:type="spellEnd"/>
      <w:r w:rsidRPr="00363D75">
        <w:rPr>
          <w:rFonts w:ascii="Times New Roman" w:hAnsi="Times New Roman" w:cs="Times New Roman"/>
          <w:sz w:val="28"/>
          <w:szCs w:val="28"/>
          <w:lang w:val="ru-RU"/>
        </w:rPr>
        <w:t xml:space="preserve"> у </w:t>
      </w:r>
      <w:proofErr w:type="spellStart"/>
      <w:r w:rsidRPr="00363D75">
        <w:rPr>
          <w:rFonts w:ascii="Times New Roman" w:hAnsi="Times New Roman" w:cs="Times New Roman"/>
          <w:sz w:val="28"/>
          <w:szCs w:val="28"/>
          <w:lang w:val="ru-RU"/>
        </w:rPr>
        <w:t>процес</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стратегічного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планування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розвитку</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Дмитрівської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сільської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територіальної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громади</w:t>
      </w:r>
      <w:proofErr w:type="spellEnd"/>
      <w:r w:rsidR="00F43B92">
        <w:rPr>
          <w:rFonts w:ascii="Times New Roman" w:hAnsi="Times New Roman" w:cs="Times New Roman"/>
          <w:sz w:val="28"/>
          <w:szCs w:val="28"/>
          <w:lang w:val="ru-RU"/>
        </w:rPr>
        <w:t xml:space="preserve"> (</w:t>
      </w:r>
      <w:proofErr w:type="spellStart"/>
      <w:r w:rsidR="00F43B92">
        <w:rPr>
          <w:rFonts w:ascii="Times New Roman" w:hAnsi="Times New Roman" w:cs="Times New Roman"/>
          <w:sz w:val="28"/>
          <w:szCs w:val="28"/>
          <w:lang w:val="ru-RU"/>
        </w:rPr>
        <w:t>далі</w:t>
      </w:r>
      <w:proofErr w:type="spellEnd"/>
      <w:r w:rsidR="00F43B92">
        <w:rPr>
          <w:rFonts w:ascii="Times New Roman" w:hAnsi="Times New Roman" w:cs="Times New Roman"/>
          <w:sz w:val="28"/>
          <w:szCs w:val="28"/>
          <w:lang w:val="ru-RU"/>
        </w:rPr>
        <w:t xml:space="preserve"> – </w:t>
      </w:r>
      <w:proofErr w:type="spellStart"/>
      <w:r w:rsidR="00F43B92">
        <w:rPr>
          <w:rFonts w:ascii="Times New Roman" w:hAnsi="Times New Roman" w:cs="Times New Roman"/>
          <w:sz w:val="28"/>
          <w:szCs w:val="28"/>
          <w:lang w:val="ru-RU"/>
        </w:rPr>
        <w:t>Дмитрівська</w:t>
      </w:r>
      <w:proofErr w:type="spellEnd"/>
      <w:r w:rsidR="00F43B92">
        <w:rPr>
          <w:rFonts w:ascii="Times New Roman" w:hAnsi="Times New Roman" w:cs="Times New Roman"/>
          <w:sz w:val="28"/>
          <w:szCs w:val="28"/>
          <w:lang w:val="ru-RU"/>
        </w:rPr>
        <w:t xml:space="preserve"> СТГ)</w:t>
      </w:r>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забезпечення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збалансованості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економічних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соціальних</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екологічних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інтересів</w:t>
      </w:r>
      <w:proofErr w:type="spellEnd"/>
      <w:r w:rsidRPr="00363D75">
        <w:rPr>
          <w:rFonts w:ascii="Times New Roman" w:hAnsi="Times New Roman" w:cs="Times New Roman"/>
          <w:sz w:val="28"/>
          <w:szCs w:val="28"/>
          <w:lang w:val="ru-RU"/>
        </w:rPr>
        <w:t xml:space="preserve">, а також </w:t>
      </w:r>
      <w:proofErr w:type="spellStart"/>
      <w:r w:rsidRPr="00363D75">
        <w:rPr>
          <w:rFonts w:ascii="Times New Roman" w:hAnsi="Times New Roman" w:cs="Times New Roman"/>
          <w:sz w:val="28"/>
          <w:szCs w:val="28"/>
          <w:lang w:val="ru-RU"/>
        </w:rPr>
        <w:t>попередження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можливих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екологічних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ризиків</w:t>
      </w:r>
      <w:proofErr w:type="spellEnd"/>
      <w:r w:rsidRPr="00363D75">
        <w:rPr>
          <w:rFonts w:ascii="Times New Roman" w:hAnsi="Times New Roman" w:cs="Times New Roman"/>
          <w:sz w:val="28"/>
          <w:szCs w:val="28"/>
          <w:lang w:val="ru-RU"/>
        </w:rPr>
        <w:t>.</w:t>
      </w:r>
    </w:p>
    <w:p w14:paraId="3CCAA351" w14:textId="77777777" w:rsidR="00611165" w:rsidRPr="00925AB1" w:rsidRDefault="00611165" w:rsidP="000408B6">
      <w:pPr>
        <w:spacing w:after="0" w:line="240" w:lineRule="auto"/>
        <w:ind w:firstLine="720"/>
        <w:jc w:val="both"/>
        <w:rPr>
          <w:rFonts w:ascii="Times New Roman" w:hAnsi="Times New Roman" w:cs="Times New Roman"/>
          <w:b/>
          <w:bCs/>
          <w:i/>
          <w:iCs/>
          <w:color w:val="000000" w:themeColor="text1"/>
          <w:sz w:val="28"/>
          <w:szCs w:val="28"/>
          <w:lang w:val="uk-UA"/>
        </w:rPr>
      </w:pPr>
      <w:proofErr w:type="spellStart"/>
      <w:r w:rsidRPr="00925AB1">
        <w:rPr>
          <w:rFonts w:ascii="Times New Roman" w:hAnsi="Times New Roman" w:cs="Times New Roman"/>
          <w:b/>
          <w:bCs/>
          <w:i/>
          <w:iCs/>
          <w:color w:val="000000" w:themeColor="text1"/>
          <w:sz w:val="28"/>
          <w:szCs w:val="28"/>
          <w:lang w:val="ru-RU"/>
        </w:rPr>
        <w:t>Методологія</w:t>
      </w:r>
      <w:proofErr w:type="spellEnd"/>
      <w:r w:rsidRPr="00925AB1">
        <w:rPr>
          <w:rFonts w:ascii="Times New Roman" w:hAnsi="Times New Roman" w:cs="Times New Roman"/>
          <w:b/>
          <w:bCs/>
          <w:i/>
          <w:iCs/>
          <w:color w:val="000000" w:themeColor="text1"/>
          <w:sz w:val="28"/>
          <w:szCs w:val="28"/>
          <w:lang w:val="ru-RU"/>
        </w:rPr>
        <w:t xml:space="preserve"> </w:t>
      </w:r>
      <w:proofErr w:type="spellStart"/>
      <w:r w:rsidRPr="00925AB1">
        <w:rPr>
          <w:rFonts w:ascii="Times New Roman" w:hAnsi="Times New Roman" w:cs="Times New Roman"/>
          <w:b/>
          <w:bCs/>
          <w:i/>
          <w:iCs/>
          <w:color w:val="000000" w:themeColor="text1"/>
          <w:sz w:val="28"/>
          <w:szCs w:val="28"/>
          <w:lang w:val="ru-RU"/>
        </w:rPr>
        <w:t>проведення</w:t>
      </w:r>
      <w:proofErr w:type="spellEnd"/>
      <w:r w:rsidRPr="00925AB1">
        <w:rPr>
          <w:rFonts w:ascii="Times New Roman" w:hAnsi="Times New Roman" w:cs="Times New Roman"/>
          <w:b/>
          <w:bCs/>
          <w:i/>
          <w:iCs/>
          <w:color w:val="000000" w:themeColor="text1"/>
          <w:sz w:val="28"/>
          <w:szCs w:val="28"/>
          <w:lang w:val="ru-RU"/>
        </w:rPr>
        <w:t xml:space="preserve"> </w:t>
      </w:r>
      <w:proofErr w:type="spellStart"/>
      <w:r w:rsidRPr="00925AB1">
        <w:rPr>
          <w:rFonts w:ascii="Times New Roman" w:hAnsi="Times New Roman" w:cs="Times New Roman"/>
          <w:b/>
          <w:bCs/>
          <w:i/>
          <w:iCs/>
          <w:color w:val="000000" w:themeColor="text1"/>
          <w:sz w:val="28"/>
          <w:szCs w:val="28"/>
          <w:lang w:val="ru-RU"/>
        </w:rPr>
        <w:t>стратегічної</w:t>
      </w:r>
      <w:proofErr w:type="spellEnd"/>
      <w:r w:rsidRPr="00925AB1">
        <w:rPr>
          <w:rFonts w:ascii="Times New Roman" w:hAnsi="Times New Roman" w:cs="Times New Roman"/>
          <w:b/>
          <w:bCs/>
          <w:i/>
          <w:iCs/>
          <w:color w:val="000000" w:themeColor="text1"/>
          <w:sz w:val="28"/>
          <w:szCs w:val="28"/>
          <w:lang w:val="ru-RU"/>
        </w:rPr>
        <w:t xml:space="preserve"> </w:t>
      </w:r>
      <w:proofErr w:type="spellStart"/>
      <w:r w:rsidRPr="00925AB1">
        <w:rPr>
          <w:rFonts w:ascii="Times New Roman" w:hAnsi="Times New Roman" w:cs="Times New Roman"/>
          <w:b/>
          <w:bCs/>
          <w:i/>
          <w:iCs/>
          <w:color w:val="000000" w:themeColor="text1"/>
          <w:sz w:val="28"/>
          <w:szCs w:val="28"/>
          <w:lang w:val="ru-RU"/>
        </w:rPr>
        <w:t>екологічної</w:t>
      </w:r>
      <w:proofErr w:type="spellEnd"/>
      <w:r w:rsidRPr="00925AB1">
        <w:rPr>
          <w:rFonts w:ascii="Times New Roman" w:hAnsi="Times New Roman" w:cs="Times New Roman"/>
          <w:b/>
          <w:bCs/>
          <w:i/>
          <w:iCs/>
          <w:color w:val="000000" w:themeColor="text1"/>
          <w:sz w:val="28"/>
          <w:szCs w:val="28"/>
          <w:lang w:val="ru-RU"/>
        </w:rPr>
        <w:t xml:space="preserve"> </w:t>
      </w:r>
      <w:proofErr w:type="spellStart"/>
      <w:r w:rsidRPr="00925AB1">
        <w:rPr>
          <w:rFonts w:ascii="Times New Roman" w:hAnsi="Times New Roman" w:cs="Times New Roman"/>
          <w:b/>
          <w:bCs/>
          <w:i/>
          <w:iCs/>
          <w:color w:val="000000" w:themeColor="text1"/>
          <w:sz w:val="28"/>
          <w:szCs w:val="28"/>
          <w:lang w:val="ru-RU"/>
        </w:rPr>
        <w:t>оцінки</w:t>
      </w:r>
      <w:proofErr w:type="spellEnd"/>
    </w:p>
    <w:p w14:paraId="44E83CA8" w14:textId="48399A92"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proofErr w:type="spellStart"/>
      <w:r w:rsidRPr="00A36AAA">
        <w:rPr>
          <w:rFonts w:ascii="Times New Roman" w:hAnsi="Times New Roman" w:cs="Times New Roman"/>
          <w:color w:val="000000" w:themeColor="text1"/>
          <w:sz w:val="28"/>
          <w:szCs w:val="28"/>
          <w:lang w:val="ru-RU"/>
        </w:rPr>
        <w:t>Відповідно</w:t>
      </w:r>
      <w:proofErr w:type="spellEnd"/>
      <w:r w:rsidRPr="00A36AAA">
        <w:rPr>
          <w:rFonts w:ascii="Times New Roman" w:hAnsi="Times New Roman" w:cs="Times New Roman"/>
          <w:color w:val="000000" w:themeColor="text1"/>
          <w:sz w:val="28"/>
          <w:szCs w:val="28"/>
          <w:lang w:val="ru-RU"/>
        </w:rPr>
        <w:t xml:space="preserve"> до </w:t>
      </w:r>
      <w:proofErr w:type="spellStart"/>
      <w:r w:rsidRPr="00A36AAA">
        <w:rPr>
          <w:rFonts w:ascii="Times New Roman" w:hAnsi="Times New Roman" w:cs="Times New Roman"/>
          <w:color w:val="000000" w:themeColor="text1"/>
          <w:sz w:val="28"/>
          <w:szCs w:val="28"/>
          <w:lang w:val="ru-RU"/>
        </w:rPr>
        <w:t>ст</w:t>
      </w:r>
      <w:r w:rsidR="00F43B92">
        <w:rPr>
          <w:rFonts w:ascii="Times New Roman" w:hAnsi="Times New Roman" w:cs="Times New Roman"/>
          <w:color w:val="000000" w:themeColor="text1"/>
          <w:sz w:val="28"/>
          <w:szCs w:val="28"/>
          <w:lang w:val="ru-RU"/>
        </w:rPr>
        <w:t>атті</w:t>
      </w:r>
      <w:proofErr w:type="spellEnd"/>
      <w:r w:rsidRPr="00A36AAA">
        <w:rPr>
          <w:rFonts w:ascii="Times New Roman" w:hAnsi="Times New Roman" w:cs="Times New Roman"/>
          <w:color w:val="000000" w:themeColor="text1"/>
          <w:sz w:val="28"/>
          <w:szCs w:val="28"/>
          <w:lang w:val="ru-RU"/>
        </w:rPr>
        <w:t xml:space="preserve"> 9 Закону </w:t>
      </w:r>
      <w:proofErr w:type="spellStart"/>
      <w:r w:rsidRPr="00A36AAA">
        <w:rPr>
          <w:rFonts w:ascii="Times New Roman" w:hAnsi="Times New Roman" w:cs="Times New Roman"/>
          <w:color w:val="000000" w:themeColor="text1"/>
          <w:sz w:val="28"/>
          <w:szCs w:val="28"/>
          <w:lang w:val="ru-RU"/>
        </w:rPr>
        <w:t>України</w:t>
      </w:r>
      <w:proofErr w:type="spellEnd"/>
      <w:r w:rsidRPr="00A36AAA">
        <w:rPr>
          <w:rFonts w:ascii="Times New Roman" w:hAnsi="Times New Roman" w:cs="Times New Roman"/>
          <w:color w:val="000000" w:themeColor="text1"/>
          <w:sz w:val="28"/>
          <w:szCs w:val="28"/>
          <w:lang w:val="ru-RU"/>
        </w:rPr>
        <w:t xml:space="preserve"> "Про </w:t>
      </w:r>
      <w:proofErr w:type="spellStart"/>
      <w:r w:rsidRPr="00A36AAA">
        <w:rPr>
          <w:rFonts w:ascii="Times New Roman" w:hAnsi="Times New Roman" w:cs="Times New Roman"/>
          <w:color w:val="000000" w:themeColor="text1"/>
          <w:sz w:val="28"/>
          <w:szCs w:val="28"/>
          <w:lang w:val="ru-RU"/>
        </w:rPr>
        <w:t>стратегічну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екологічну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оцінку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методологія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проведення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процедури</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складається</w:t>
      </w:r>
      <w:proofErr w:type="spellEnd"/>
      <w:r w:rsidRPr="00A36AAA">
        <w:rPr>
          <w:rFonts w:ascii="Times New Roman" w:hAnsi="Times New Roman" w:cs="Times New Roman"/>
          <w:color w:val="000000" w:themeColor="text1"/>
          <w:sz w:val="28"/>
          <w:szCs w:val="28"/>
          <w:lang w:val="ru-RU"/>
        </w:rPr>
        <w:t xml:space="preserve"> з:</w:t>
      </w:r>
    </w:p>
    <w:p w14:paraId="1C6BD7E5" w14:textId="77777777"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1) </w:t>
      </w:r>
      <w:proofErr w:type="spellStart"/>
      <w:r w:rsidRPr="00A36AAA">
        <w:rPr>
          <w:rFonts w:ascii="Times New Roman" w:hAnsi="Times New Roman" w:cs="Times New Roman"/>
          <w:color w:val="000000" w:themeColor="text1"/>
          <w:sz w:val="28"/>
          <w:szCs w:val="28"/>
          <w:lang w:val="ru-RU"/>
        </w:rPr>
        <w:t>визначення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обсягу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стратегічної</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екологічної</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оцінки</w:t>
      </w:r>
      <w:proofErr w:type="spellEnd"/>
      <w:r w:rsidRPr="00A36AAA">
        <w:rPr>
          <w:rFonts w:ascii="Times New Roman" w:hAnsi="Times New Roman" w:cs="Times New Roman"/>
          <w:color w:val="000000" w:themeColor="text1"/>
          <w:sz w:val="28"/>
          <w:szCs w:val="28"/>
          <w:lang w:val="ru-RU"/>
        </w:rPr>
        <w:t xml:space="preserve">; </w:t>
      </w:r>
    </w:p>
    <w:p w14:paraId="70461E04" w14:textId="77777777"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2) </w:t>
      </w:r>
      <w:proofErr w:type="spellStart"/>
      <w:r w:rsidRPr="00A36AAA">
        <w:rPr>
          <w:rFonts w:ascii="Times New Roman" w:hAnsi="Times New Roman" w:cs="Times New Roman"/>
          <w:color w:val="000000" w:themeColor="text1"/>
          <w:sz w:val="28"/>
          <w:szCs w:val="28"/>
          <w:lang w:val="ru-RU"/>
        </w:rPr>
        <w:t>складання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звіту</w:t>
      </w:r>
      <w:proofErr w:type="spellEnd"/>
      <w:r w:rsidRPr="00A36AAA">
        <w:rPr>
          <w:rFonts w:ascii="Times New Roman" w:hAnsi="Times New Roman" w:cs="Times New Roman"/>
          <w:color w:val="000000" w:themeColor="text1"/>
          <w:sz w:val="28"/>
          <w:szCs w:val="28"/>
          <w:lang w:val="ru-RU"/>
        </w:rPr>
        <w:t xml:space="preserve"> про </w:t>
      </w:r>
      <w:proofErr w:type="spellStart"/>
      <w:r w:rsidRPr="00A36AAA">
        <w:rPr>
          <w:rFonts w:ascii="Times New Roman" w:hAnsi="Times New Roman" w:cs="Times New Roman"/>
          <w:color w:val="000000" w:themeColor="text1"/>
          <w:sz w:val="28"/>
          <w:szCs w:val="28"/>
          <w:lang w:val="ru-RU"/>
        </w:rPr>
        <w:t>стратегічну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екологічну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оцінку</w:t>
      </w:r>
      <w:proofErr w:type="spellEnd"/>
      <w:r w:rsidRPr="00A36AAA">
        <w:rPr>
          <w:rFonts w:ascii="Times New Roman" w:hAnsi="Times New Roman" w:cs="Times New Roman"/>
          <w:color w:val="000000" w:themeColor="text1"/>
          <w:sz w:val="28"/>
          <w:szCs w:val="28"/>
          <w:lang w:val="ru-RU"/>
        </w:rPr>
        <w:t>;</w:t>
      </w:r>
    </w:p>
    <w:p w14:paraId="4CFA77A3" w14:textId="77777777"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3) </w:t>
      </w:r>
      <w:proofErr w:type="spellStart"/>
      <w:r w:rsidRPr="00A36AAA">
        <w:rPr>
          <w:rFonts w:ascii="Times New Roman" w:hAnsi="Times New Roman" w:cs="Times New Roman"/>
          <w:color w:val="000000" w:themeColor="text1"/>
          <w:sz w:val="28"/>
          <w:szCs w:val="28"/>
          <w:lang w:val="ru-RU"/>
        </w:rPr>
        <w:t>проведення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громадського</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обговорення</w:t>
      </w:r>
      <w:proofErr w:type="spellEnd"/>
      <w:r w:rsidRPr="00A36AAA">
        <w:rPr>
          <w:rFonts w:ascii="Times New Roman" w:hAnsi="Times New Roman" w:cs="Times New Roman"/>
          <w:color w:val="000000" w:themeColor="text1"/>
          <w:sz w:val="28"/>
          <w:szCs w:val="28"/>
          <w:lang w:val="ru-RU"/>
        </w:rPr>
        <w:t xml:space="preserve"> та </w:t>
      </w:r>
      <w:proofErr w:type="spellStart"/>
      <w:r w:rsidRPr="00A36AAA">
        <w:rPr>
          <w:rFonts w:ascii="Times New Roman" w:hAnsi="Times New Roman" w:cs="Times New Roman"/>
          <w:color w:val="000000" w:themeColor="text1"/>
          <w:sz w:val="28"/>
          <w:szCs w:val="28"/>
          <w:lang w:val="ru-RU"/>
        </w:rPr>
        <w:t>консультацій</w:t>
      </w:r>
      <w:proofErr w:type="spellEnd"/>
      <w:r w:rsidRPr="00A36AAA">
        <w:rPr>
          <w:rFonts w:ascii="Times New Roman" w:hAnsi="Times New Roman" w:cs="Times New Roman"/>
          <w:color w:val="000000" w:themeColor="text1"/>
          <w:sz w:val="28"/>
          <w:szCs w:val="28"/>
          <w:lang w:val="ru-RU"/>
        </w:rPr>
        <w:t>;</w:t>
      </w:r>
    </w:p>
    <w:p w14:paraId="3FCC8F8B" w14:textId="77777777"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4) </w:t>
      </w:r>
      <w:proofErr w:type="spellStart"/>
      <w:r w:rsidRPr="00A36AAA">
        <w:rPr>
          <w:rFonts w:ascii="Times New Roman" w:hAnsi="Times New Roman" w:cs="Times New Roman"/>
          <w:color w:val="000000" w:themeColor="text1"/>
          <w:sz w:val="28"/>
          <w:szCs w:val="28"/>
          <w:lang w:val="ru-RU"/>
        </w:rPr>
        <w:t>врахування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звіту</w:t>
      </w:r>
      <w:proofErr w:type="spellEnd"/>
      <w:r w:rsidRPr="00A36AAA">
        <w:rPr>
          <w:rFonts w:ascii="Times New Roman" w:hAnsi="Times New Roman" w:cs="Times New Roman"/>
          <w:color w:val="000000" w:themeColor="text1"/>
          <w:sz w:val="28"/>
          <w:szCs w:val="28"/>
          <w:lang w:val="ru-RU"/>
        </w:rPr>
        <w:t xml:space="preserve"> про </w:t>
      </w:r>
      <w:proofErr w:type="spellStart"/>
      <w:r w:rsidRPr="00A36AAA">
        <w:rPr>
          <w:rFonts w:ascii="Times New Roman" w:hAnsi="Times New Roman" w:cs="Times New Roman"/>
          <w:color w:val="000000" w:themeColor="text1"/>
          <w:sz w:val="28"/>
          <w:szCs w:val="28"/>
          <w:lang w:val="ru-RU"/>
        </w:rPr>
        <w:t>стратегічну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екологічну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оцінку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результатів</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громадського</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обговорення</w:t>
      </w:r>
      <w:proofErr w:type="spellEnd"/>
      <w:r w:rsidRPr="00A36AAA">
        <w:rPr>
          <w:rFonts w:ascii="Times New Roman" w:hAnsi="Times New Roman" w:cs="Times New Roman"/>
          <w:color w:val="000000" w:themeColor="text1"/>
          <w:sz w:val="28"/>
          <w:szCs w:val="28"/>
          <w:lang w:val="ru-RU"/>
        </w:rPr>
        <w:t xml:space="preserve"> та </w:t>
      </w:r>
      <w:proofErr w:type="spellStart"/>
      <w:r w:rsidRPr="00A36AAA">
        <w:rPr>
          <w:rFonts w:ascii="Times New Roman" w:hAnsi="Times New Roman" w:cs="Times New Roman"/>
          <w:color w:val="000000" w:themeColor="text1"/>
          <w:sz w:val="28"/>
          <w:szCs w:val="28"/>
          <w:lang w:val="ru-RU"/>
        </w:rPr>
        <w:t>консультацій</w:t>
      </w:r>
      <w:proofErr w:type="spellEnd"/>
      <w:r w:rsidRPr="00A36AAA">
        <w:rPr>
          <w:rFonts w:ascii="Times New Roman" w:hAnsi="Times New Roman" w:cs="Times New Roman"/>
          <w:color w:val="000000" w:themeColor="text1"/>
          <w:sz w:val="28"/>
          <w:szCs w:val="28"/>
          <w:lang w:val="ru-RU"/>
        </w:rPr>
        <w:t>;</w:t>
      </w:r>
    </w:p>
    <w:p w14:paraId="25AB8D7B" w14:textId="77777777"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5) </w:t>
      </w:r>
      <w:proofErr w:type="spellStart"/>
      <w:r w:rsidRPr="00A36AAA">
        <w:rPr>
          <w:rFonts w:ascii="Times New Roman" w:hAnsi="Times New Roman" w:cs="Times New Roman"/>
          <w:color w:val="000000" w:themeColor="text1"/>
          <w:sz w:val="28"/>
          <w:szCs w:val="28"/>
          <w:lang w:val="ru-RU"/>
        </w:rPr>
        <w:t>інформування</w:t>
      </w:r>
      <w:proofErr w:type="spellEnd"/>
      <w:r w:rsidRPr="00A36AAA">
        <w:rPr>
          <w:rFonts w:ascii="Times New Roman" w:hAnsi="Times New Roman" w:cs="Times New Roman"/>
          <w:color w:val="000000" w:themeColor="text1"/>
          <w:sz w:val="28"/>
          <w:szCs w:val="28"/>
          <w:lang w:val="ru-RU"/>
        </w:rPr>
        <w:t xml:space="preserve"> про </w:t>
      </w:r>
      <w:proofErr w:type="spellStart"/>
      <w:r w:rsidRPr="00A36AAA">
        <w:rPr>
          <w:rFonts w:ascii="Times New Roman" w:hAnsi="Times New Roman" w:cs="Times New Roman"/>
          <w:color w:val="000000" w:themeColor="text1"/>
          <w:sz w:val="28"/>
          <w:szCs w:val="28"/>
          <w:lang w:val="ru-RU"/>
        </w:rPr>
        <w:t>затвердження</w:t>
      </w:r>
      <w:proofErr w:type="spellEnd"/>
      <w:r w:rsidRPr="00A36AAA">
        <w:rPr>
          <w:rFonts w:ascii="Times New Roman" w:hAnsi="Times New Roman" w:cs="Times New Roman"/>
          <w:color w:val="000000" w:themeColor="text1"/>
          <w:sz w:val="28"/>
          <w:szCs w:val="28"/>
          <w:lang w:val="ru-RU"/>
        </w:rPr>
        <w:t xml:space="preserve"> документа державного </w:t>
      </w:r>
      <w:proofErr w:type="spellStart"/>
      <w:r w:rsidRPr="00A36AAA">
        <w:rPr>
          <w:rFonts w:ascii="Times New Roman" w:hAnsi="Times New Roman" w:cs="Times New Roman"/>
          <w:color w:val="000000" w:themeColor="text1"/>
          <w:sz w:val="28"/>
          <w:szCs w:val="28"/>
          <w:lang w:val="ru-RU"/>
        </w:rPr>
        <w:t>планування</w:t>
      </w:r>
      <w:proofErr w:type="spellEnd"/>
      <w:r w:rsidRPr="00A36AAA">
        <w:rPr>
          <w:rFonts w:ascii="Times New Roman" w:hAnsi="Times New Roman" w:cs="Times New Roman"/>
          <w:color w:val="000000" w:themeColor="text1"/>
          <w:sz w:val="28"/>
          <w:szCs w:val="28"/>
          <w:lang w:val="ru-RU"/>
        </w:rPr>
        <w:t xml:space="preserve">; </w:t>
      </w:r>
    </w:p>
    <w:p w14:paraId="415F7430" w14:textId="77777777"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6) </w:t>
      </w:r>
      <w:proofErr w:type="spellStart"/>
      <w:r w:rsidRPr="00A36AAA">
        <w:rPr>
          <w:rFonts w:ascii="Times New Roman" w:hAnsi="Times New Roman" w:cs="Times New Roman"/>
          <w:color w:val="000000" w:themeColor="text1"/>
          <w:sz w:val="28"/>
          <w:szCs w:val="28"/>
          <w:lang w:val="ru-RU"/>
        </w:rPr>
        <w:t>моніторинг</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наслідків</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виконання</w:t>
      </w:r>
      <w:proofErr w:type="spellEnd"/>
      <w:r w:rsidRPr="00A36AAA">
        <w:rPr>
          <w:rFonts w:ascii="Times New Roman" w:hAnsi="Times New Roman" w:cs="Times New Roman"/>
          <w:color w:val="000000" w:themeColor="text1"/>
          <w:sz w:val="28"/>
          <w:szCs w:val="28"/>
          <w:lang w:val="ru-RU"/>
        </w:rPr>
        <w:t xml:space="preserve"> документа державного </w:t>
      </w:r>
      <w:proofErr w:type="spellStart"/>
      <w:r w:rsidRPr="00A36AAA">
        <w:rPr>
          <w:rFonts w:ascii="Times New Roman" w:hAnsi="Times New Roman" w:cs="Times New Roman"/>
          <w:color w:val="000000" w:themeColor="text1"/>
          <w:sz w:val="28"/>
          <w:szCs w:val="28"/>
          <w:lang w:val="ru-RU"/>
        </w:rPr>
        <w:t>планування</w:t>
      </w:r>
      <w:proofErr w:type="spellEnd"/>
      <w:r w:rsidRPr="00A36AAA">
        <w:rPr>
          <w:rFonts w:ascii="Times New Roman" w:hAnsi="Times New Roman" w:cs="Times New Roman"/>
          <w:color w:val="000000" w:themeColor="text1"/>
          <w:sz w:val="28"/>
          <w:szCs w:val="28"/>
          <w:lang w:val="ru-RU"/>
        </w:rPr>
        <w:t xml:space="preserve"> для </w:t>
      </w:r>
      <w:proofErr w:type="spellStart"/>
      <w:r w:rsidRPr="00A36AAA">
        <w:rPr>
          <w:rFonts w:ascii="Times New Roman" w:hAnsi="Times New Roman" w:cs="Times New Roman"/>
          <w:color w:val="000000" w:themeColor="text1"/>
          <w:sz w:val="28"/>
          <w:szCs w:val="28"/>
          <w:lang w:val="ru-RU"/>
        </w:rPr>
        <w:t>довкілля</w:t>
      </w:r>
      <w:proofErr w:type="spellEnd"/>
      <w:r w:rsidRPr="00A36AAA">
        <w:rPr>
          <w:rFonts w:ascii="Times New Roman" w:hAnsi="Times New Roman" w:cs="Times New Roman"/>
          <w:color w:val="000000" w:themeColor="text1"/>
          <w:sz w:val="28"/>
          <w:szCs w:val="28"/>
          <w:lang w:val="ru-RU"/>
        </w:rPr>
        <w:t xml:space="preserve">, у тому </w:t>
      </w:r>
      <w:proofErr w:type="spellStart"/>
      <w:r w:rsidRPr="00A36AAA">
        <w:rPr>
          <w:rFonts w:ascii="Times New Roman" w:hAnsi="Times New Roman" w:cs="Times New Roman"/>
          <w:color w:val="000000" w:themeColor="text1"/>
          <w:sz w:val="28"/>
          <w:szCs w:val="28"/>
          <w:lang w:val="ru-RU"/>
        </w:rPr>
        <w:t>числі</w:t>
      </w:r>
      <w:proofErr w:type="spellEnd"/>
      <w:r w:rsidRPr="00A36AAA">
        <w:rPr>
          <w:rFonts w:ascii="Times New Roman" w:hAnsi="Times New Roman" w:cs="Times New Roman"/>
          <w:color w:val="000000" w:themeColor="text1"/>
          <w:sz w:val="28"/>
          <w:szCs w:val="28"/>
          <w:lang w:val="ru-RU"/>
        </w:rPr>
        <w:t xml:space="preserve"> для </w:t>
      </w:r>
      <w:proofErr w:type="spellStart"/>
      <w:r w:rsidRPr="00A36AAA">
        <w:rPr>
          <w:rFonts w:ascii="Times New Roman" w:hAnsi="Times New Roman" w:cs="Times New Roman"/>
          <w:color w:val="000000" w:themeColor="text1"/>
          <w:sz w:val="28"/>
          <w:szCs w:val="28"/>
          <w:lang w:val="ru-RU"/>
        </w:rPr>
        <w:t>здоров’я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населення</w:t>
      </w:r>
      <w:proofErr w:type="spellEnd"/>
      <w:r w:rsidRPr="00A36AAA">
        <w:rPr>
          <w:rFonts w:ascii="Times New Roman" w:hAnsi="Times New Roman" w:cs="Times New Roman"/>
          <w:color w:val="000000" w:themeColor="text1"/>
          <w:sz w:val="28"/>
          <w:szCs w:val="28"/>
          <w:lang w:val="ru-RU"/>
        </w:rPr>
        <w:t xml:space="preserve">. </w:t>
      </w:r>
    </w:p>
    <w:p w14:paraId="05F91A60" w14:textId="77777777" w:rsidR="00611165"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В рамках </w:t>
      </w:r>
      <w:proofErr w:type="spellStart"/>
      <w:r w:rsidRPr="00A36AAA">
        <w:rPr>
          <w:rFonts w:ascii="Times New Roman" w:hAnsi="Times New Roman" w:cs="Times New Roman"/>
          <w:color w:val="000000" w:themeColor="text1"/>
          <w:sz w:val="28"/>
          <w:szCs w:val="28"/>
          <w:lang w:val="ru-RU"/>
        </w:rPr>
        <w:t>процедури</w:t>
      </w:r>
      <w:proofErr w:type="spellEnd"/>
      <w:r w:rsidRPr="00A36AAA">
        <w:rPr>
          <w:rFonts w:ascii="Times New Roman" w:hAnsi="Times New Roman" w:cs="Times New Roman"/>
          <w:color w:val="000000" w:themeColor="text1"/>
          <w:sz w:val="28"/>
          <w:szCs w:val="28"/>
          <w:lang w:val="ru-RU"/>
        </w:rPr>
        <w:t xml:space="preserve"> СЕО, а </w:t>
      </w:r>
      <w:proofErr w:type="spellStart"/>
      <w:r w:rsidRPr="00A36AAA">
        <w:rPr>
          <w:rFonts w:ascii="Times New Roman" w:hAnsi="Times New Roman" w:cs="Times New Roman"/>
          <w:color w:val="000000" w:themeColor="text1"/>
          <w:sz w:val="28"/>
          <w:szCs w:val="28"/>
          <w:lang w:val="ru-RU"/>
        </w:rPr>
        <w:t>саме</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визначення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обсягу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стратегічної</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екологічної</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оцінки</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було</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розроблено</w:t>
      </w:r>
      <w:proofErr w:type="spellEnd"/>
      <w:r w:rsidRPr="00A36AAA">
        <w:rPr>
          <w:rFonts w:ascii="Times New Roman" w:hAnsi="Times New Roman" w:cs="Times New Roman"/>
          <w:color w:val="000000" w:themeColor="text1"/>
          <w:sz w:val="28"/>
          <w:szCs w:val="28"/>
          <w:lang w:val="ru-RU"/>
        </w:rPr>
        <w:t xml:space="preserve">: </w:t>
      </w:r>
    </w:p>
    <w:p w14:paraId="40758C8C" w14:textId="526EA95E" w:rsidR="00733E49" w:rsidRPr="00A36AAA" w:rsidRDefault="00611165"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 xml:space="preserve">1. </w:t>
      </w:r>
      <w:proofErr w:type="spellStart"/>
      <w:r w:rsidRPr="00A36AAA">
        <w:rPr>
          <w:rFonts w:ascii="Times New Roman" w:hAnsi="Times New Roman" w:cs="Times New Roman"/>
          <w:color w:val="000000" w:themeColor="text1"/>
          <w:sz w:val="28"/>
          <w:szCs w:val="28"/>
          <w:lang w:val="ru-RU"/>
        </w:rPr>
        <w:t>Заяв</w:t>
      </w:r>
      <w:r w:rsidR="00925AB1">
        <w:rPr>
          <w:rFonts w:ascii="Times New Roman" w:hAnsi="Times New Roman" w:cs="Times New Roman"/>
          <w:color w:val="000000" w:themeColor="text1"/>
          <w:sz w:val="28"/>
          <w:szCs w:val="28"/>
          <w:lang w:val="ru-RU"/>
        </w:rPr>
        <w:t>у</w:t>
      </w:r>
      <w:proofErr w:type="spellEnd"/>
      <w:r w:rsidRPr="00A36AAA">
        <w:rPr>
          <w:rFonts w:ascii="Times New Roman" w:hAnsi="Times New Roman" w:cs="Times New Roman"/>
          <w:color w:val="000000" w:themeColor="text1"/>
          <w:sz w:val="28"/>
          <w:szCs w:val="28"/>
          <w:lang w:val="ru-RU"/>
        </w:rPr>
        <w:t xml:space="preserve"> про </w:t>
      </w:r>
      <w:proofErr w:type="spellStart"/>
      <w:r w:rsidRPr="00A36AAA">
        <w:rPr>
          <w:rFonts w:ascii="Times New Roman" w:hAnsi="Times New Roman" w:cs="Times New Roman"/>
          <w:color w:val="000000" w:themeColor="text1"/>
          <w:sz w:val="28"/>
          <w:szCs w:val="28"/>
          <w:lang w:val="ru-RU"/>
        </w:rPr>
        <w:t>визначення</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обсягу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стратегічної</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екологічної</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оцінки</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проєкту</w:t>
      </w:r>
      <w:proofErr w:type="spellEnd"/>
      <w:r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Програма</w:t>
      </w:r>
      <w:proofErr w:type="spellEnd"/>
      <w:r w:rsidR="00E97FA7"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економічного</w:t>
      </w:r>
      <w:proofErr w:type="spellEnd"/>
      <w:r w:rsidR="00E97FA7" w:rsidRPr="00A36AAA">
        <w:rPr>
          <w:rFonts w:ascii="Times New Roman" w:hAnsi="Times New Roman" w:cs="Times New Roman"/>
          <w:color w:val="000000" w:themeColor="text1"/>
          <w:sz w:val="28"/>
          <w:szCs w:val="28"/>
          <w:lang w:val="ru-RU"/>
        </w:rPr>
        <w:t xml:space="preserve"> і </w:t>
      </w:r>
      <w:proofErr w:type="spellStart"/>
      <w:r w:rsidR="00E97FA7" w:rsidRPr="00A36AAA">
        <w:rPr>
          <w:rFonts w:ascii="Times New Roman" w:hAnsi="Times New Roman" w:cs="Times New Roman"/>
          <w:color w:val="000000" w:themeColor="text1"/>
          <w:sz w:val="28"/>
          <w:szCs w:val="28"/>
          <w:lang w:val="ru-RU"/>
        </w:rPr>
        <w:t>соціального</w:t>
      </w:r>
      <w:proofErr w:type="spellEnd"/>
      <w:r w:rsidR="00E97FA7"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розвитку</w:t>
      </w:r>
      <w:proofErr w:type="spellEnd"/>
      <w:r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Дмитрівської</w:t>
      </w:r>
      <w:proofErr w:type="spellEnd"/>
      <w:r w:rsidR="00E97FA7"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сільської</w:t>
      </w:r>
      <w:proofErr w:type="spellEnd"/>
      <w:r w:rsidR="00E97FA7"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територіальної</w:t>
      </w:r>
      <w:proofErr w:type="spellEnd"/>
      <w:r w:rsidR="00E97FA7"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громади</w:t>
      </w:r>
      <w:proofErr w:type="spellEnd"/>
      <w:r w:rsidR="00E97FA7" w:rsidRPr="00A36AAA">
        <w:rPr>
          <w:rFonts w:ascii="Times New Roman" w:hAnsi="Times New Roman" w:cs="Times New Roman"/>
          <w:color w:val="000000" w:themeColor="text1"/>
          <w:sz w:val="28"/>
          <w:szCs w:val="28"/>
          <w:lang w:val="ru-RU"/>
        </w:rPr>
        <w:t xml:space="preserve"> на 2026 </w:t>
      </w:r>
      <w:proofErr w:type="spellStart"/>
      <w:r w:rsidR="00E97FA7" w:rsidRPr="00A36AAA">
        <w:rPr>
          <w:rFonts w:ascii="Times New Roman" w:hAnsi="Times New Roman" w:cs="Times New Roman"/>
          <w:color w:val="000000" w:themeColor="text1"/>
          <w:sz w:val="28"/>
          <w:szCs w:val="28"/>
          <w:lang w:val="ru-RU"/>
        </w:rPr>
        <w:t>рік</w:t>
      </w:r>
      <w:proofErr w:type="spellEnd"/>
      <w:r w:rsidR="00E97FA7" w:rsidRPr="00A36AAA">
        <w:rPr>
          <w:rFonts w:ascii="Times New Roman" w:hAnsi="Times New Roman" w:cs="Times New Roman"/>
          <w:color w:val="000000" w:themeColor="text1"/>
          <w:sz w:val="28"/>
          <w:szCs w:val="28"/>
          <w:lang w:val="ru-RU"/>
        </w:rPr>
        <w:t>»</w:t>
      </w:r>
      <w:r w:rsidR="001A12C5">
        <w:rPr>
          <w:rFonts w:ascii="Times New Roman" w:hAnsi="Times New Roman" w:cs="Times New Roman"/>
          <w:color w:val="000000" w:themeColor="text1"/>
          <w:sz w:val="28"/>
          <w:szCs w:val="28"/>
          <w:lang w:val="ru-RU"/>
        </w:rPr>
        <w:t xml:space="preserve"> (</w:t>
      </w:r>
      <w:proofErr w:type="spellStart"/>
      <w:r w:rsidR="001A12C5">
        <w:rPr>
          <w:rFonts w:ascii="Times New Roman" w:hAnsi="Times New Roman" w:cs="Times New Roman"/>
          <w:color w:val="000000" w:themeColor="text1"/>
          <w:sz w:val="28"/>
          <w:szCs w:val="28"/>
          <w:lang w:val="ru-RU"/>
        </w:rPr>
        <w:t>далі</w:t>
      </w:r>
      <w:proofErr w:type="spellEnd"/>
      <w:r w:rsidR="001A12C5">
        <w:rPr>
          <w:rFonts w:ascii="Times New Roman" w:hAnsi="Times New Roman" w:cs="Times New Roman"/>
          <w:color w:val="000000" w:themeColor="text1"/>
          <w:sz w:val="28"/>
          <w:szCs w:val="28"/>
          <w:lang w:val="ru-RU"/>
        </w:rPr>
        <w:t xml:space="preserve"> – </w:t>
      </w:r>
      <w:proofErr w:type="spellStart"/>
      <w:r w:rsidR="001A12C5">
        <w:rPr>
          <w:rFonts w:ascii="Times New Roman" w:hAnsi="Times New Roman" w:cs="Times New Roman"/>
          <w:color w:val="000000" w:themeColor="text1"/>
          <w:sz w:val="28"/>
          <w:szCs w:val="28"/>
          <w:lang w:val="ru-RU"/>
        </w:rPr>
        <w:t>Програма</w:t>
      </w:r>
      <w:proofErr w:type="spellEnd"/>
      <w:r w:rsidR="001A12C5">
        <w:rPr>
          <w:rFonts w:ascii="Times New Roman" w:hAnsi="Times New Roman" w:cs="Times New Roman"/>
          <w:color w:val="000000" w:themeColor="text1"/>
          <w:sz w:val="28"/>
          <w:szCs w:val="28"/>
          <w:lang w:val="ru-RU"/>
        </w:rPr>
        <w:t>)</w:t>
      </w:r>
      <w:r w:rsidRPr="00A36AAA">
        <w:rPr>
          <w:rFonts w:ascii="Times New Roman" w:hAnsi="Times New Roman" w:cs="Times New Roman"/>
          <w:color w:val="000000" w:themeColor="text1"/>
          <w:sz w:val="28"/>
          <w:szCs w:val="28"/>
          <w:lang w:val="ru-RU"/>
        </w:rPr>
        <w:t xml:space="preserve"> </w:t>
      </w:r>
      <w:r w:rsidR="00925AB1">
        <w:rPr>
          <w:rFonts w:ascii="Times New Roman" w:hAnsi="Times New Roman" w:cs="Times New Roman"/>
          <w:color w:val="000000" w:themeColor="text1"/>
          <w:sz w:val="28"/>
          <w:szCs w:val="28"/>
          <w:lang w:val="ru-RU"/>
        </w:rPr>
        <w:t xml:space="preserve">яку </w:t>
      </w:r>
      <w:proofErr w:type="spellStart"/>
      <w:r w:rsidRPr="00A36AAA">
        <w:rPr>
          <w:rFonts w:ascii="Times New Roman" w:hAnsi="Times New Roman" w:cs="Times New Roman"/>
          <w:color w:val="000000" w:themeColor="text1"/>
          <w:sz w:val="28"/>
          <w:szCs w:val="28"/>
          <w:lang w:val="ru-RU"/>
        </w:rPr>
        <w:t>оприлюднено</w:t>
      </w:r>
      <w:proofErr w:type="spellEnd"/>
      <w:r w:rsidRPr="00A36AAA">
        <w:rPr>
          <w:rFonts w:ascii="Times New Roman" w:hAnsi="Times New Roman" w:cs="Times New Roman"/>
          <w:color w:val="000000" w:themeColor="text1"/>
          <w:sz w:val="28"/>
          <w:szCs w:val="28"/>
          <w:lang w:val="ru-RU"/>
        </w:rPr>
        <w:t xml:space="preserve"> на </w:t>
      </w:r>
      <w:proofErr w:type="spellStart"/>
      <w:r w:rsidRPr="00A36AAA">
        <w:rPr>
          <w:rFonts w:ascii="Times New Roman" w:hAnsi="Times New Roman" w:cs="Times New Roman"/>
          <w:color w:val="000000" w:themeColor="text1"/>
          <w:sz w:val="28"/>
          <w:szCs w:val="28"/>
          <w:lang w:val="ru-RU"/>
        </w:rPr>
        <w:t>офіційному</w:t>
      </w:r>
      <w:proofErr w:type="spellEnd"/>
      <w:r w:rsidRPr="00A36AAA">
        <w:rPr>
          <w:rFonts w:ascii="Times New Roman" w:hAnsi="Times New Roman" w:cs="Times New Roman"/>
          <w:color w:val="000000" w:themeColor="text1"/>
          <w:sz w:val="28"/>
          <w:szCs w:val="28"/>
          <w:lang w:val="ru-RU"/>
        </w:rPr>
        <w:t xml:space="preserve"> </w:t>
      </w:r>
      <w:proofErr w:type="spellStart"/>
      <w:r w:rsidR="0084034A" w:rsidRPr="00A36AAA">
        <w:rPr>
          <w:rFonts w:ascii="Times New Roman" w:hAnsi="Times New Roman" w:cs="Times New Roman"/>
          <w:color w:val="000000" w:themeColor="text1"/>
          <w:sz w:val="28"/>
          <w:szCs w:val="28"/>
          <w:lang w:val="ru-RU"/>
        </w:rPr>
        <w:t>вебсайті</w:t>
      </w:r>
      <w:proofErr w:type="spellEnd"/>
      <w:r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Дмитрівської</w:t>
      </w:r>
      <w:proofErr w:type="spellEnd"/>
      <w:r w:rsidR="00E97FA7" w:rsidRPr="00A36AAA">
        <w:rPr>
          <w:rFonts w:ascii="Times New Roman" w:hAnsi="Times New Roman" w:cs="Times New Roman"/>
          <w:color w:val="000000" w:themeColor="text1"/>
          <w:sz w:val="28"/>
          <w:szCs w:val="28"/>
          <w:lang w:val="ru-RU"/>
        </w:rPr>
        <w:t xml:space="preserve"> </w:t>
      </w:r>
      <w:proofErr w:type="spellStart"/>
      <w:r w:rsidR="00E97FA7" w:rsidRPr="00A36AAA">
        <w:rPr>
          <w:rFonts w:ascii="Times New Roman" w:hAnsi="Times New Roman" w:cs="Times New Roman"/>
          <w:color w:val="000000" w:themeColor="text1"/>
          <w:sz w:val="28"/>
          <w:szCs w:val="28"/>
          <w:lang w:val="ru-RU"/>
        </w:rPr>
        <w:t>сільської</w:t>
      </w:r>
      <w:proofErr w:type="spellEnd"/>
      <w:r w:rsidR="00E97FA7" w:rsidRPr="00A36AAA">
        <w:rPr>
          <w:rFonts w:ascii="Times New Roman" w:hAnsi="Times New Roman" w:cs="Times New Roman"/>
          <w:color w:val="000000" w:themeColor="text1"/>
          <w:sz w:val="28"/>
          <w:szCs w:val="28"/>
          <w:lang w:val="ru-RU"/>
        </w:rPr>
        <w:t xml:space="preserve"> </w:t>
      </w:r>
      <w:r w:rsidR="00F74821" w:rsidRPr="00A36AAA">
        <w:rPr>
          <w:rFonts w:ascii="Times New Roman" w:hAnsi="Times New Roman" w:cs="Times New Roman"/>
          <w:color w:val="000000" w:themeColor="text1"/>
          <w:sz w:val="28"/>
          <w:szCs w:val="28"/>
          <w:lang w:val="ru-RU"/>
        </w:rPr>
        <w:t>ради</w:t>
      </w:r>
      <w:r w:rsidR="00E97FA7" w:rsidRPr="00A36AAA">
        <w:rPr>
          <w:rFonts w:ascii="Times New Roman" w:hAnsi="Times New Roman" w:cs="Times New Roman"/>
          <w:color w:val="000000" w:themeColor="text1"/>
          <w:sz w:val="28"/>
          <w:szCs w:val="28"/>
          <w:lang w:val="ru-RU"/>
        </w:rPr>
        <w:t xml:space="preserve"> </w:t>
      </w:r>
      <w:r w:rsidRPr="00A36AAA">
        <w:rPr>
          <w:rFonts w:ascii="Times New Roman" w:hAnsi="Times New Roman" w:cs="Times New Roman"/>
          <w:color w:val="000000" w:themeColor="text1"/>
          <w:sz w:val="28"/>
          <w:szCs w:val="28"/>
          <w:lang w:val="ru-RU"/>
        </w:rPr>
        <w:t>(</w:t>
      </w:r>
      <w:r w:rsidR="004906E0" w:rsidRPr="00A36AAA">
        <w:rPr>
          <w:rFonts w:ascii="Times New Roman" w:hAnsi="Times New Roman" w:cs="Times New Roman"/>
          <w:color w:val="000000" w:themeColor="text1"/>
          <w:sz w:val="28"/>
          <w:szCs w:val="28"/>
        </w:rPr>
        <w:t>https</w:t>
      </w:r>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dmitrovka</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otg</w:t>
      </w:r>
      <w:proofErr w:type="spellEnd"/>
      <w:r w:rsidR="004906E0" w:rsidRPr="00A36AAA">
        <w:rPr>
          <w:rFonts w:ascii="Times New Roman" w:hAnsi="Times New Roman" w:cs="Times New Roman"/>
          <w:color w:val="000000" w:themeColor="text1"/>
          <w:sz w:val="28"/>
          <w:szCs w:val="28"/>
          <w:lang w:val="ru-RU"/>
        </w:rPr>
        <w:t>.</w:t>
      </w:r>
      <w:r w:rsidR="004906E0" w:rsidRPr="00A36AAA">
        <w:rPr>
          <w:rFonts w:ascii="Times New Roman" w:hAnsi="Times New Roman" w:cs="Times New Roman"/>
          <w:color w:val="000000" w:themeColor="text1"/>
          <w:sz w:val="28"/>
          <w:szCs w:val="28"/>
        </w:rPr>
        <w:t>gov</w:t>
      </w:r>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ua</w:t>
      </w:r>
      <w:proofErr w:type="spellEnd"/>
      <w:r w:rsidR="004906E0" w:rsidRPr="00A36AAA">
        <w:rPr>
          <w:rFonts w:ascii="Times New Roman" w:hAnsi="Times New Roman" w:cs="Times New Roman"/>
          <w:color w:val="000000" w:themeColor="text1"/>
          <w:sz w:val="28"/>
          <w:szCs w:val="28"/>
          <w:lang w:val="ru-RU"/>
        </w:rPr>
        <w:t>/</w:t>
      </w:r>
      <w:r w:rsidR="004906E0" w:rsidRPr="00A36AAA">
        <w:rPr>
          <w:rFonts w:ascii="Times New Roman" w:hAnsi="Times New Roman" w:cs="Times New Roman"/>
          <w:color w:val="000000" w:themeColor="text1"/>
          <w:sz w:val="28"/>
          <w:szCs w:val="28"/>
        </w:rPr>
        <w:t>news</w:t>
      </w:r>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povidomlennya</w:t>
      </w:r>
      <w:proofErr w:type="spellEnd"/>
      <w:r w:rsidR="004906E0" w:rsidRPr="00A36AAA">
        <w:rPr>
          <w:rFonts w:ascii="Times New Roman" w:hAnsi="Times New Roman" w:cs="Times New Roman"/>
          <w:color w:val="000000" w:themeColor="text1"/>
          <w:sz w:val="28"/>
          <w:szCs w:val="28"/>
          <w:lang w:val="ru-RU"/>
        </w:rPr>
        <w:t>-</w:t>
      </w:r>
      <w:r w:rsidR="004906E0" w:rsidRPr="00A36AAA">
        <w:rPr>
          <w:rFonts w:ascii="Times New Roman" w:hAnsi="Times New Roman" w:cs="Times New Roman"/>
          <w:color w:val="000000" w:themeColor="text1"/>
          <w:sz w:val="28"/>
          <w:szCs w:val="28"/>
        </w:rPr>
        <w:t>pro</w:t>
      </w:r>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oprilyudnennya</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zayavi</w:t>
      </w:r>
      <w:proofErr w:type="spellEnd"/>
      <w:r w:rsidR="004906E0" w:rsidRPr="00A36AAA">
        <w:rPr>
          <w:rFonts w:ascii="Times New Roman" w:hAnsi="Times New Roman" w:cs="Times New Roman"/>
          <w:color w:val="000000" w:themeColor="text1"/>
          <w:sz w:val="28"/>
          <w:szCs w:val="28"/>
          <w:lang w:val="ru-RU"/>
        </w:rPr>
        <w:t>-</w:t>
      </w:r>
      <w:r w:rsidR="004906E0" w:rsidRPr="00A36AAA">
        <w:rPr>
          <w:rFonts w:ascii="Times New Roman" w:hAnsi="Times New Roman" w:cs="Times New Roman"/>
          <w:color w:val="000000" w:themeColor="text1"/>
          <w:sz w:val="28"/>
          <w:szCs w:val="28"/>
        </w:rPr>
        <w:t>pro</w:t>
      </w:r>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viznachennya</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obsyagu</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strategichnoi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ekologichnoi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otsinki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proktu</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programi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ekonomichnogo</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sotsialnogo</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rozvitku</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dmitrivskoi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silskoi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teritorialnoi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gromadi</w:t>
      </w:r>
      <w:proofErr w:type="spellEnd"/>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na</w:t>
      </w:r>
      <w:proofErr w:type="spellEnd"/>
      <w:r w:rsidR="004906E0" w:rsidRPr="00A36AAA">
        <w:rPr>
          <w:rFonts w:ascii="Times New Roman" w:hAnsi="Times New Roman" w:cs="Times New Roman"/>
          <w:color w:val="000000" w:themeColor="text1"/>
          <w:sz w:val="28"/>
          <w:szCs w:val="28"/>
          <w:lang w:val="ru-RU"/>
        </w:rPr>
        <w:t>-2026-</w:t>
      </w:r>
      <w:proofErr w:type="spellStart"/>
      <w:r w:rsidR="004906E0" w:rsidRPr="00A36AAA">
        <w:rPr>
          <w:rFonts w:ascii="Times New Roman" w:hAnsi="Times New Roman" w:cs="Times New Roman"/>
          <w:color w:val="000000" w:themeColor="text1"/>
          <w:sz w:val="28"/>
          <w:szCs w:val="28"/>
        </w:rPr>
        <w:t>rik</w:t>
      </w:r>
      <w:proofErr w:type="spellEnd"/>
      <w:r w:rsidR="004906E0" w:rsidRPr="00A36AAA">
        <w:rPr>
          <w:rFonts w:ascii="Times New Roman" w:hAnsi="Times New Roman" w:cs="Times New Roman"/>
          <w:color w:val="000000" w:themeColor="text1"/>
          <w:sz w:val="28"/>
          <w:szCs w:val="28"/>
          <w:lang w:val="ru-RU"/>
        </w:rPr>
        <w:t>-</w:t>
      </w:r>
      <w:r w:rsidR="004906E0" w:rsidRPr="00A36AAA">
        <w:rPr>
          <w:rFonts w:ascii="Times New Roman" w:hAnsi="Times New Roman" w:cs="Times New Roman"/>
          <w:color w:val="000000" w:themeColor="text1"/>
          <w:sz w:val="28"/>
          <w:szCs w:val="28"/>
        </w:rPr>
        <w:t>ta</w:t>
      </w:r>
      <w:r w:rsidR="004906E0" w:rsidRPr="00A36AAA">
        <w:rPr>
          <w:rFonts w:ascii="Times New Roman" w:hAnsi="Times New Roman" w:cs="Times New Roman"/>
          <w:color w:val="000000" w:themeColor="text1"/>
          <w:sz w:val="28"/>
          <w:szCs w:val="28"/>
          <w:lang w:val="ru-RU"/>
        </w:rPr>
        <w:t>-</w:t>
      </w:r>
      <w:proofErr w:type="spellStart"/>
      <w:r w:rsidR="004906E0" w:rsidRPr="00A36AAA">
        <w:rPr>
          <w:rFonts w:ascii="Times New Roman" w:hAnsi="Times New Roman" w:cs="Times New Roman"/>
          <w:color w:val="000000" w:themeColor="text1"/>
          <w:sz w:val="28"/>
          <w:szCs w:val="28"/>
        </w:rPr>
        <w:t>prognozu</w:t>
      </w:r>
      <w:proofErr w:type="spellEnd"/>
      <w:r w:rsidR="004906E0" w:rsidRPr="00A36AAA">
        <w:rPr>
          <w:rFonts w:ascii="Times New Roman" w:hAnsi="Times New Roman" w:cs="Times New Roman"/>
          <w:color w:val="000000" w:themeColor="text1"/>
          <w:sz w:val="28"/>
          <w:szCs w:val="28"/>
          <w:lang w:val="ru-RU"/>
        </w:rPr>
        <w:t>-</w:t>
      </w:r>
      <w:r w:rsidR="004906E0" w:rsidRPr="00A36AAA">
        <w:rPr>
          <w:rFonts w:ascii="Times New Roman" w:hAnsi="Times New Roman" w:cs="Times New Roman"/>
          <w:color w:val="000000" w:themeColor="text1"/>
          <w:sz w:val="28"/>
          <w:szCs w:val="28"/>
        </w:rPr>
        <w:t>do</w:t>
      </w:r>
      <w:r w:rsidR="004906E0" w:rsidRPr="00A36AAA">
        <w:rPr>
          <w:rFonts w:ascii="Times New Roman" w:hAnsi="Times New Roman" w:cs="Times New Roman"/>
          <w:color w:val="000000" w:themeColor="text1"/>
          <w:sz w:val="28"/>
          <w:szCs w:val="28"/>
          <w:lang w:val="ru-RU"/>
        </w:rPr>
        <w:t>-2028-</w:t>
      </w:r>
      <w:proofErr w:type="spellStart"/>
      <w:r w:rsidR="004906E0" w:rsidRPr="00A36AAA">
        <w:rPr>
          <w:rFonts w:ascii="Times New Roman" w:hAnsi="Times New Roman" w:cs="Times New Roman"/>
          <w:color w:val="000000" w:themeColor="text1"/>
          <w:sz w:val="28"/>
          <w:szCs w:val="28"/>
        </w:rPr>
        <w:t>roku</w:t>
      </w:r>
      <w:proofErr w:type="spellEnd"/>
      <w:r w:rsidR="004906E0" w:rsidRPr="00A36AAA">
        <w:rPr>
          <w:rFonts w:ascii="Times New Roman" w:hAnsi="Times New Roman" w:cs="Times New Roman"/>
          <w:color w:val="000000" w:themeColor="text1"/>
          <w:sz w:val="28"/>
          <w:szCs w:val="28"/>
          <w:lang w:val="ru-RU"/>
        </w:rPr>
        <w:t xml:space="preserve">--2025-10-28) </w:t>
      </w:r>
      <w:r w:rsidRPr="00A36AAA">
        <w:rPr>
          <w:rFonts w:ascii="Times New Roman" w:hAnsi="Times New Roman" w:cs="Times New Roman"/>
          <w:color w:val="000000" w:themeColor="text1"/>
          <w:sz w:val="28"/>
          <w:szCs w:val="28"/>
          <w:lang w:val="ru-RU"/>
        </w:rPr>
        <w:t xml:space="preserve">та </w:t>
      </w:r>
      <w:r w:rsidR="00925AB1">
        <w:rPr>
          <w:rFonts w:ascii="Times New Roman" w:hAnsi="Times New Roman" w:cs="Times New Roman"/>
          <w:color w:val="000000" w:themeColor="text1"/>
          <w:sz w:val="28"/>
          <w:szCs w:val="28"/>
          <w:lang w:val="ru-RU"/>
        </w:rPr>
        <w:t xml:space="preserve">яка </w:t>
      </w:r>
      <w:proofErr w:type="spellStart"/>
      <w:r w:rsidRPr="00A36AAA">
        <w:rPr>
          <w:rFonts w:ascii="Times New Roman" w:hAnsi="Times New Roman" w:cs="Times New Roman"/>
          <w:color w:val="000000" w:themeColor="text1"/>
          <w:sz w:val="28"/>
          <w:szCs w:val="28"/>
          <w:lang w:val="ru-RU"/>
        </w:rPr>
        <w:t>опублікована</w:t>
      </w:r>
      <w:proofErr w:type="spellEnd"/>
      <w:r w:rsidRPr="00A36AAA">
        <w:rPr>
          <w:rFonts w:ascii="Times New Roman" w:hAnsi="Times New Roman" w:cs="Times New Roman"/>
          <w:color w:val="000000" w:themeColor="text1"/>
          <w:sz w:val="28"/>
          <w:szCs w:val="28"/>
          <w:lang w:val="ru-RU"/>
        </w:rPr>
        <w:t xml:space="preserve"> у </w:t>
      </w:r>
      <w:proofErr w:type="spellStart"/>
      <w:r w:rsidRPr="00A36AAA">
        <w:rPr>
          <w:rFonts w:ascii="Times New Roman" w:hAnsi="Times New Roman" w:cs="Times New Roman"/>
          <w:color w:val="000000" w:themeColor="text1"/>
          <w:sz w:val="28"/>
          <w:szCs w:val="28"/>
          <w:lang w:val="ru-RU"/>
        </w:rPr>
        <w:t>Єдиному</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реєстрі</w:t>
      </w:r>
      <w:proofErr w:type="spellEnd"/>
      <w:r w:rsidRPr="00A36AAA">
        <w:rPr>
          <w:rFonts w:ascii="Times New Roman" w:hAnsi="Times New Roman" w:cs="Times New Roman"/>
          <w:color w:val="000000" w:themeColor="text1"/>
          <w:sz w:val="28"/>
          <w:szCs w:val="28"/>
          <w:lang w:val="ru-RU"/>
        </w:rPr>
        <w:t xml:space="preserve"> СЕО (</w:t>
      </w:r>
      <w:proofErr w:type="spellStart"/>
      <w:r w:rsidRPr="00A36AAA">
        <w:rPr>
          <w:rFonts w:ascii="Times New Roman" w:hAnsi="Times New Roman" w:cs="Times New Roman"/>
          <w:color w:val="000000" w:themeColor="text1"/>
          <w:sz w:val="28"/>
          <w:szCs w:val="28"/>
          <w:lang w:val="ru-RU"/>
        </w:rPr>
        <w:t>реєстраційний</w:t>
      </w:r>
      <w:proofErr w:type="spellEnd"/>
      <w:r w:rsidRPr="00A36AAA">
        <w:rPr>
          <w:rFonts w:ascii="Times New Roman" w:hAnsi="Times New Roman" w:cs="Times New Roman"/>
          <w:color w:val="000000" w:themeColor="text1"/>
          <w:sz w:val="28"/>
          <w:szCs w:val="28"/>
          <w:lang w:val="ru-RU"/>
        </w:rPr>
        <w:t xml:space="preserve"> номер </w:t>
      </w:r>
      <w:proofErr w:type="spellStart"/>
      <w:r w:rsidRPr="00A36AAA">
        <w:rPr>
          <w:rFonts w:ascii="Times New Roman" w:hAnsi="Times New Roman" w:cs="Times New Roman"/>
          <w:color w:val="000000" w:themeColor="text1"/>
          <w:sz w:val="28"/>
          <w:szCs w:val="28"/>
          <w:lang w:val="ru-RU"/>
        </w:rPr>
        <w:t>справи</w:t>
      </w:r>
      <w:proofErr w:type="spellEnd"/>
      <w:r w:rsidRPr="00A36AAA">
        <w:rPr>
          <w:rFonts w:ascii="Times New Roman" w:hAnsi="Times New Roman" w:cs="Times New Roman"/>
          <w:color w:val="000000" w:themeColor="text1"/>
          <w:sz w:val="28"/>
          <w:szCs w:val="28"/>
          <w:lang w:val="ru-RU"/>
        </w:rPr>
        <w:t xml:space="preserve"> № </w:t>
      </w:r>
      <w:r w:rsidR="00DF78B1" w:rsidRPr="00A36AAA">
        <w:rPr>
          <w:rFonts w:ascii="Times New Roman" w:hAnsi="Times New Roman" w:cs="Times New Roman"/>
          <w:color w:val="000000" w:themeColor="text1"/>
          <w:sz w:val="28"/>
          <w:szCs w:val="28"/>
          <w:lang w:val="ru-RU"/>
        </w:rPr>
        <w:t>06-11-17684-25</w:t>
      </w:r>
      <w:r w:rsidRPr="00A36AAA">
        <w:rPr>
          <w:rFonts w:ascii="Times New Roman" w:hAnsi="Times New Roman" w:cs="Times New Roman"/>
          <w:color w:val="000000" w:themeColor="text1"/>
          <w:sz w:val="28"/>
          <w:szCs w:val="28"/>
          <w:lang w:val="ru-RU"/>
        </w:rPr>
        <w:t xml:space="preserve">). </w:t>
      </w:r>
    </w:p>
    <w:p w14:paraId="789DAF1F" w14:textId="5CEEF354" w:rsidR="00A754AD" w:rsidRPr="00A36AAA" w:rsidRDefault="00A754AD" w:rsidP="000408B6">
      <w:pPr>
        <w:spacing w:after="0" w:line="240" w:lineRule="auto"/>
        <w:ind w:firstLine="720"/>
        <w:jc w:val="both"/>
        <w:rPr>
          <w:rFonts w:ascii="Times New Roman" w:hAnsi="Times New Roman" w:cs="Times New Roman"/>
          <w:color w:val="000000" w:themeColor="text1"/>
          <w:sz w:val="28"/>
          <w:szCs w:val="28"/>
          <w:lang w:val="ru-RU"/>
        </w:rPr>
      </w:pPr>
      <w:r w:rsidRPr="00A36AAA">
        <w:rPr>
          <w:rFonts w:ascii="Times New Roman" w:hAnsi="Times New Roman" w:cs="Times New Roman"/>
          <w:color w:val="000000" w:themeColor="text1"/>
          <w:sz w:val="28"/>
          <w:szCs w:val="28"/>
          <w:lang w:val="ru-RU"/>
        </w:rPr>
        <w:t>2</w:t>
      </w:r>
      <w:r w:rsidR="00611165" w:rsidRPr="00A36AAA">
        <w:rPr>
          <w:rFonts w:ascii="Times New Roman" w:hAnsi="Times New Roman" w:cs="Times New Roman"/>
          <w:color w:val="000000" w:themeColor="text1"/>
          <w:sz w:val="28"/>
          <w:szCs w:val="28"/>
          <w:lang w:val="ru-RU"/>
        </w:rPr>
        <w:t xml:space="preserve">. Департамент </w:t>
      </w:r>
      <w:proofErr w:type="spellStart"/>
      <w:r w:rsidR="00611165" w:rsidRPr="00A36AAA">
        <w:rPr>
          <w:rFonts w:ascii="Times New Roman" w:hAnsi="Times New Roman" w:cs="Times New Roman"/>
          <w:color w:val="000000" w:themeColor="text1"/>
          <w:sz w:val="28"/>
          <w:szCs w:val="28"/>
          <w:lang w:val="ru-RU"/>
        </w:rPr>
        <w:t>екології</w:t>
      </w:r>
      <w:proofErr w:type="spellEnd"/>
      <w:r w:rsidR="00611165" w:rsidRPr="00A36AAA">
        <w:rPr>
          <w:rFonts w:ascii="Times New Roman" w:hAnsi="Times New Roman" w:cs="Times New Roman"/>
          <w:color w:val="000000" w:themeColor="text1"/>
          <w:sz w:val="28"/>
          <w:szCs w:val="28"/>
          <w:lang w:val="ru-RU"/>
        </w:rPr>
        <w:t xml:space="preserve"> та </w:t>
      </w:r>
      <w:proofErr w:type="spellStart"/>
      <w:r w:rsidR="00611165" w:rsidRPr="00A36AAA">
        <w:rPr>
          <w:rFonts w:ascii="Times New Roman" w:hAnsi="Times New Roman" w:cs="Times New Roman"/>
          <w:color w:val="000000" w:themeColor="text1"/>
          <w:sz w:val="28"/>
          <w:szCs w:val="28"/>
          <w:lang w:val="ru-RU"/>
        </w:rPr>
        <w:t>природних</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ресурсів</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Кіровоградської</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обласної</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військової</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адміністрації</w:t>
      </w:r>
      <w:proofErr w:type="spellEnd"/>
      <w:r w:rsidR="00611165" w:rsidRPr="00A36AAA">
        <w:rPr>
          <w:rFonts w:ascii="Times New Roman" w:hAnsi="Times New Roman" w:cs="Times New Roman"/>
          <w:color w:val="000000" w:themeColor="text1"/>
          <w:sz w:val="28"/>
          <w:szCs w:val="28"/>
          <w:lang w:val="ru-RU"/>
        </w:rPr>
        <w:t xml:space="preserve"> листом 26-01-22/</w:t>
      </w:r>
      <w:r w:rsidRPr="00A36AAA">
        <w:rPr>
          <w:rFonts w:ascii="Times New Roman" w:hAnsi="Times New Roman" w:cs="Times New Roman"/>
          <w:color w:val="000000" w:themeColor="text1"/>
          <w:sz w:val="28"/>
          <w:szCs w:val="28"/>
          <w:lang w:val="ru-RU"/>
        </w:rPr>
        <w:t>2133</w:t>
      </w:r>
      <w:r w:rsidR="00611165" w:rsidRPr="00A36AAA">
        <w:rPr>
          <w:rFonts w:ascii="Times New Roman" w:hAnsi="Times New Roman" w:cs="Times New Roman"/>
          <w:color w:val="000000" w:themeColor="text1"/>
          <w:sz w:val="28"/>
          <w:szCs w:val="28"/>
          <w:lang w:val="ru-RU"/>
        </w:rPr>
        <w:t xml:space="preserve">/0.26 </w:t>
      </w:r>
      <w:proofErr w:type="spellStart"/>
      <w:r w:rsidR="00611165" w:rsidRPr="00A36AAA">
        <w:rPr>
          <w:rFonts w:ascii="Times New Roman" w:hAnsi="Times New Roman" w:cs="Times New Roman"/>
          <w:color w:val="000000" w:themeColor="text1"/>
          <w:sz w:val="28"/>
          <w:szCs w:val="28"/>
          <w:lang w:val="ru-RU"/>
        </w:rPr>
        <w:t>від</w:t>
      </w:r>
      <w:proofErr w:type="spellEnd"/>
      <w:r w:rsidR="00611165" w:rsidRPr="00A36AAA">
        <w:rPr>
          <w:rFonts w:ascii="Times New Roman" w:hAnsi="Times New Roman" w:cs="Times New Roman"/>
          <w:color w:val="000000" w:themeColor="text1"/>
          <w:sz w:val="28"/>
          <w:szCs w:val="28"/>
          <w:lang w:val="ru-RU"/>
        </w:rPr>
        <w:t xml:space="preserve"> </w:t>
      </w:r>
      <w:r w:rsidRPr="00A36AAA">
        <w:rPr>
          <w:rFonts w:ascii="Times New Roman" w:hAnsi="Times New Roman" w:cs="Times New Roman"/>
          <w:color w:val="000000" w:themeColor="text1"/>
          <w:sz w:val="28"/>
          <w:szCs w:val="28"/>
          <w:lang w:val="ru-RU"/>
        </w:rPr>
        <w:t>18</w:t>
      </w:r>
      <w:r w:rsidR="00925AB1">
        <w:rPr>
          <w:rFonts w:ascii="Times New Roman" w:hAnsi="Times New Roman" w:cs="Times New Roman"/>
          <w:color w:val="000000" w:themeColor="text1"/>
          <w:sz w:val="28"/>
          <w:szCs w:val="28"/>
          <w:lang w:val="ru-RU"/>
        </w:rPr>
        <w:t xml:space="preserve"> листопада </w:t>
      </w:r>
      <w:r w:rsidR="00611165" w:rsidRPr="00A36AAA">
        <w:rPr>
          <w:rFonts w:ascii="Times New Roman" w:hAnsi="Times New Roman" w:cs="Times New Roman"/>
          <w:color w:val="000000" w:themeColor="text1"/>
          <w:sz w:val="28"/>
          <w:szCs w:val="28"/>
          <w:lang w:val="ru-RU"/>
        </w:rPr>
        <w:t>2025р</w:t>
      </w:r>
      <w:r w:rsidR="00925AB1">
        <w:rPr>
          <w:rFonts w:ascii="Times New Roman" w:hAnsi="Times New Roman" w:cs="Times New Roman"/>
          <w:color w:val="000000" w:themeColor="text1"/>
          <w:sz w:val="28"/>
          <w:szCs w:val="28"/>
          <w:lang w:val="ru-RU"/>
        </w:rPr>
        <w:t>оку</w:t>
      </w:r>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встановив</w:t>
      </w:r>
      <w:proofErr w:type="spellEnd"/>
      <w:r w:rsidR="00611165" w:rsidRPr="00A36AAA">
        <w:rPr>
          <w:rFonts w:ascii="Times New Roman" w:hAnsi="Times New Roman" w:cs="Times New Roman"/>
          <w:color w:val="000000" w:themeColor="text1"/>
          <w:sz w:val="28"/>
          <w:szCs w:val="28"/>
          <w:lang w:val="ru-RU"/>
        </w:rPr>
        <w:t xml:space="preserve"> ряд </w:t>
      </w:r>
      <w:proofErr w:type="spellStart"/>
      <w:r w:rsidR="00611165" w:rsidRPr="00A36AAA">
        <w:rPr>
          <w:rFonts w:ascii="Times New Roman" w:hAnsi="Times New Roman" w:cs="Times New Roman"/>
          <w:color w:val="000000" w:themeColor="text1"/>
          <w:sz w:val="28"/>
          <w:szCs w:val="28"/>
          <w:lang w:val="ru-RU"/>
        </w:rPr>
        <w:t>пропозицій</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щодо</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структури</w:t>
      </w:r>
      <w:proofErr w:type="spellEnd"/>
      <w:r w:rsidR="00611165" w:rsidRPr="00A36AAA">
        <w:rPr>
          <w:rFonts w:ascii="Times New Roman" w:hAnsi="Times New Roman" w:cs="Times New Roman"/>
          <w:color w:val="000000" w:themeColor="text1"/>
          <w:sz w:val="28"/>
          <w:szCs w:val="28"/>
          <w:lang w:val="ru-RU"/>
        </w:rPr>
        <w:t xml:space="preserve"> </w:t>
      </w:r>
      <w:r w:rsidR="00765811" w:rsidRPr="00A36AAA">
        <w:rPr>
          <w:rFonts w:ascii="Times New Roman" w:hAnsi="Times New Roman" w:cs="Times New Roman"/>
          <w:color w:val="000000" w:themeColor="text1"/>
          <w:sz w:val="28"/>
          <w:szCs w:val="28"/>
          <w:lang w:val="ru-RU"/>
        </w:rPr>
        <w:t>та</w:t>
      </w:r>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наповненості</w:t>
      </w:r>
      <w:proofErr w:type="spellEnd"/>
      <w:r w:rsidR="00611165" w:rsidRPr="00A36AAA">
        <w:rPr>
          <w:rFonts w:ascii="Times New Roman" w:hAnsi="Times New Roman" w:cs="Times New Roman"/>
          <w:color w:val="000000" w:themeColor="text1"/>
          <w:sz w:val="28"/>
          <w:szCs w:val="28"/>
          <w:lang w:val="ru-RU"/>
        </w:rPr>
        <w:t xml:space="preserve"> </w:t>
      </w:r>
      <w:proofErr w:type="spellStart"/>
      <w:r w:rsidR="00611165" w:rsidRPr="00A36AAA">
        <w:rPr>
          <w:rFonts w:ascii="Times New Roman" w:hAnsi="Times New Roman" w:cs="Times New Roman"/>
          <w:color w:val="000000" w:themeColor="text1"/>
          <w:sz w:val="28"/>
          <w:szCs w:val="28"/>
          <w:lang w:val="ru-RU"/>
        </w:rPr>
        <w:t>Звіту</w:t>
      </w:r>
      <w:proofErr w:type="spellEnd"/>
      <w:r w:rsidR="00611165" w:rsidRPr="00A36AAA">
        <w:rPr>
          <w:rFonts w:ascii="Times New Roman" w:hAnsi="Times New Roman" w:cs="Times New Roman"/>
          <w:color w:val="000000" w:themeColor="text1"/>
          <w:sz w:val="28"/>
          <w:szCs w:val="28"/>
          <w:lang w:val="ru-RU"/>
        </w:rPr>
        <w:t>.</w:t>
      </w:r>
    </w:p>
    <w:p w14:paraId="5454376A" w14:textId="1207F14B" w:rsidR="00C969A9" w:rsidRPr="00A36AAA" w:rsidRDefault="00C969A9" w:rsidP="000408B6">
      <w:pPr>
        <w:spacing w:after="0" w:line="240" w:lineRule="auto"/>
        <w:ind w:firstLine="720"/>
        <w:jc w:val="both"/>
        <w:rPr>
          <w:rFonts w:ascii="Times New Roman" w:hAnsi="Times New Roman" w:cs="Times New Roman"/>
          <w:color w:val="000000" w:themeColor="text1"/>
          <w:sz w:val="28"/>
          <w:szCs w:val="28"/>
          <w:lang w:val="uk-UA"/>
        </w:rPr>
      </w:pPr>
      <w:r w:rsidRPr="00A36AAA">
        <w:rPr>
          <w:rFonts w:ascii="Times New Roman" w:hAnsi="Times New Roman" w:cs="Times New Roman"/>
          <w:color w:val="000000" w:themeColor="text1"/>
          <w:sz w:val="28"/>
          <w:szCs w:val="28"/>
          <w:lang w:val="ru-RU"/>
        </w:rPr>
        <w:lastRenderedPageBreak/>
        <w:t xml:space="preserve">3. </w:t>
      </w:r>
      <w:proofErr w:type="spellStart"/>
      <w:r w:rsidRPr="00A36AAA">
        <w:rPr>
          <w:rFonts w:ascii="Times New Roman" w:hAnsi="Times New Roman" w:cs="Times New Roman"/>
          <w:color w:val="000000" w:themeColor="text1"/>
          <w:sz w:val="28"/>
          <w:szCs w:val="28"/>
          <w:lang w:val="ru-RU"/>
        </w:rPr>
        <w:t>Державна</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установа</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Кіровоградський</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обласний</w:t>
      </w:r>
      <w:proofErr w:type="spellEnd"/>
      <w:r w:rsidRPr="00A36AAA">
        <w:rPr>
          <w:rFonts w:ascii="Times New Roman" w:hAnsi="Times New Roman" w:cs="Times New Roman"/>
          <w:color w:val="000000" w:themeColor="text1"/>
          <w:sz w:val="28"/>
          <w:szCs w:val="28"/>
          <w:lang w:val="ru-RU"/>
        </w:rPr>
        <w:t xml:space="preserve"> центр контролю та </w:t>
      </w:r>
      <w:proofErr w:type="spellStart"/>
      <w:r w:rsidRPr="00A36AAA">
        <w:rPr>
          <w:rFonts w:ascii="Times New Roman" w:hAnsi="Times New Roman" w:cs="Times New Roman"/>
          <w:color w:val="000000" w:themeColor="text1"/>
          <w:sz w:val="28"/>
          <w:szCs w:val="28"/>
          <w:lang w:val="ru-RU"/>
        </w:rPr>
        <w:t>профілактики</w:t>
      </w:r>
      <w:proofErr w:type="spellEnd"/>
      <w:r w:rsidRPr="00A36AAA">
        <w:rPr>
          <w:rFonts w:ascii="Times New Roman" w:hAnsi="Times New Roman" w:cs="Times New Roman"/>
          <w:color w:val="000000" w:themeColor="text1"/>
          <w:sz w:val="28"/>
          <w:szCs w:val="28"/>
          <w:lang w:val="ru-RU"/>
        </w:rPr>
        <w:t xml:space="preserve"> хвороб </w:t>
      </w:r>
      <w:proofErr w:type="spellStart"/>
      <w:r w:rsidRPr="00A36AAA">
        <w:rPr>
          <w:rFonts w:ascii="Times New Roman" w:hAnsi="Times New Roman" w:cs="Times New Roman"/>
          <w:color w:val="000000" w:themeColor="text1"/>
          <w:sz w:val="28"/>
          <w:szCs w:val="28"/>
          <w:lang w:val="ru-RU"/>
        </w:rPr>
        <w:t>Міністерства</w:t>
      </w:r>
      <w:proofErr w:type="spellEnd"/>
      <w:r w:rsidRPr="00A36AAA">
        <w:rPr>
          <w:rFonts w:ascii="Times New Roman" w:hAnsi="Times New Roman" w:cs="Times New Roman"/>
          <w:color w:val="000000" w:themeColor="text1"/>
          <w:sz w:val="28"/>
          <w:szCs w:val="28"/>
          <w:lang w:val="ru-RU"/>
        </w:rPr>
        <w:t xml:space="preserve"> </w:t>
      </w:r>
      <w:proofErr w:type="spellStart"/>
      <w:r w:rsidRPr="00A36AAA">
        <w:rPr>
          <w:rFonts w:ascii="Times New Roman" w:hAnsi="Times New Roman" w:cs="Times New Roman"/>
          <w:color w:val="000000" w:themeColor="text1"/>
          <w:sz w:val="28"/>
          <w:szCs w:val="28"/>
          <w:lang w:val="ru-RU"/>
        </w:rPr>
        <w:t>охорони</w:t>
      </w:r>
      <w:proofErr w:type="spellEnd"/>
      <w:r w:rsidRPr="00A36AAA">
        <w:rPr>
          <w:rFonts w:ascii="Times New Roman" w:hAnsi="Times New Roman" w:cs="Times New Roman"/>
          <w:color w:val="000000" w:themeColor="text1"/>
          <w:sz w:val="28"/>
          <w:szCs w:val="28"/>
          <w:lang w:val="ru-RU"/>
        </w:rPr>
        <w:t xml:space="preserve"> здоров’</w:t>
      </w:r>
      <w:r w:rsidRPr="00A36AAA">
        <w:rPr>
          <w:rFonts w:ascii="Times New Roman" w:hAnsi="Times New Roman" w:cs="Times New Roman"/>
          <w:color w:val="000000" w:themeColor="text1"/>
          <w:sz w:val="28"/>
          <w:szCs w:val="28"/>
          <w:lang w:val="uk-UA"/>
        </w:rPr>
        <w:t>я України» листом № 5852П від 24</w:t>
      </w:r>
      <w:r w:rsidR="00925AB1">
        <w:rPr>
          <w:rFonts w:ascii="Times New Roman" w:hAnsi="Times New Roman" w:cs="Times New Roman"/>
          <w:color w:val="000000" w:themeColor="text1"/>
          <w:sz w:val="28"/>
          <w:szCs w:val="28"/>
          <w:lang w:val="uk-UA"/>
        </w:rPr>
        <w:t xml:space="preserve"> листопада </w:t>
      </w:r>
      <w:r w:rsidRPr="00A36AAA">
        <w:rPr>
          <w:rFonts w:ascii="Times New Roman" w:hAnsi="Times New Roman" w:cs="Times New Roman"/>
          <w:color w:val="000000" w:themeColor="text1"/>
          <w:sz w:val="28"/>
          <w:szCs w:val="28"/>
          <w:lang w:val="uk-UA"/>
        </w:rPr>
        <w:t xml:space="preserve">2025 року </w:t>
      </w:r>
      <w:r w:rsidR="00097CE5" w:rsidRPr="00A36AAA">
        <w:rPr>
          <w:rFonts w:ascii="Times New Roman" w:hAnsi="Times New Roman" w:cs="Times New Roman"/>
          <w:color w:val="000000" w:themeColor="text1"/>
          <w:sz w:val="28"/>
          <w:szCs w:val="28"/>
          <w:lang w:val="uk-UA"/>
        </w:rPr>
        <w:t xml:space="preserve">надала ряд зауважень та пропозицій </w:t>
      </w:r>
      <w:proofErr w:type="spellStart"/>
      <w:r w:rsidR="00097CE5" w:rsidRPr="00A36AAA">
        <w:rPr>
          <w:rFonts w:ascii="Times New Roman" w:hAnsi="Times New Roman" w:cs="Times New Roman"/>
          <w:color w:val="000000" w:themeColor="text1"/>
          <w:sz w:val="28"/>
          <w:szCs w:val="28"/>
          <w:lang w:val="ru-RU"/>
        </w:rPr>
        <w:t>щодо</w:t>
      </w:r>
      <w:proofErr w:type="spellEnd"/>
      <w:r w:rsidR="00097CE5" w:rsidRPr="00A36AAA">
        <w:rPr>
          <w:rFonts w:ascii="Times New Roman" w:hAnsi="Times New Roman" w:cs="Times New Roman"/>
          <w:color w:val="000000" w:themeColor="text1"/>
          <w:sz w:val="28"/>
          <w:szCs w:val="28"/>
          <w:lang w:val="ru-RU"/>
        </w:rPr>
        <w:t xml:space="preserve"> </w:t>
      </w:r>
      <w:proofErr w:type="spellStart"/>
      <w:r w:rsidR="00097CE5" w:rsidRPr="00A36AAA">
        <w:rPr>
          <w:rFonts w:ascii="Times New Roman" w:hAnsi="Times New Roman" w:cs="Times New Roman"/>
          <w:color w:val="000000" w:themeColor="text1"/>
          <w:sz w:val="28"/>
          <w:szCs w:val="28"/>
          <w:lang w:val="ru-RU"/>
        </w:rPr>
        <w:t>структури</w:t>
      </w:r>
      <w:proofErr w:type="spellEnd"/>
      <w:r w:rsidR="00097CE5" w:rsidRPr="00A36AAA">
        <w:rPr>
          <w:rFonts w:ascii="Times New Roman" w:hAnsi="Times New Roman" w:cs="Times New Roman"/>
          <w:color w:val="000000" w:themeColor="text1"/>
          <w:sz w:val="28"/>
          <w:szCs w:val="28"/>
          <w:lang w:val="ru-RU"/>
        </w:rPr>
        <w:t xml:space="preserve"> та </w:t>
      </w:r>
      <w:proofErr w:type="spellStart"/>
      <w:r w:rsidR="00097CE5" w:rsidRPr="00A36AAA">
        <w:rPr>
          <w:rFonts w:ascii="Times New Roman" w:hAnsi="Times New Roman" w:cs="Times New Roman"/>
          <w:color w:val="000000" w:themeColor="text1"/>
          <w:sz w:val="28"/>
          <w:szCs w:val="28"/>
          <w:lang w:val="ru-RU"/>
        </w:rPr>
        <w:t>наповненості</w:t>
      </w:r>
      <w:proofErr w:type="spellEnd"/>
      <w:r w:rsidR="00097CE5" w:rsidRPr="00A36AAA">
        <w:rPr>
          <w:rFonts w:ascii="Times New Roman" w:hAnsi="Times New Roman" w:cs="Times New Roman"/>
          <w:color w:val="000000" w:themeColor="text1"/>
          <w:sz w:val="28"/>
          <w:szCs w:val="28"/>
          <w:lang w:val="ru-RU"/>
        </w:rPr>
        <w:t xml:space="preserve"> </w:t>
      </w:r>
      <w:proofErr w:type="spellStart"/>
      <w:r w:rsidR="00097CE5" w:rsidRPr="00A36AAA">
        <w:rPr>
          <w:rFonts w:ascii="Times New Roman" w:hAnsi="Times New Roman" w:cs="Times New Roman"/>
          <w:color w:val="000000" w:themeColor="text1"/>
          <w:sz w:val="28"/>
          <w:szCs w:val="28"/>
          <w:lang w:val="ru-RU"/>
        </w:rPr>
        <w:t>Звіту</w:t>
      </w:r>
      <w:proofErr w:type="spellEnd"/>
      <w:r w:rsidR="00097CE5" w:rsidRPr="00A36AAA">
        <w:rPr>
          <w:rFonts w:ascii="Times New Roman" w:hAnsi="Times New Roman" w:cs="Times New Roman"/>
          <w:color w:val="000000" w:themeColor="text1"/>
          <w:sz w:val="28"/>
          <w:szCs w:val="28"/>
          <w:lang w:val="ru-RU"/>
        </w:rPr>
        <w:t>.</w:t>
      </w:r>
    </w:p>
    <w:p w14:paraId="3DDEC0CA" w14:textId="6449270B" w:rsidR="00611165" w:rsidRPr="005B01FE" w:rsidRDefault="00C969A9" w:rsidP="000408B6">
      <w:pPr>
        <w:spacing w:after="0" w:line="240" w:lineRule="auto"/>
        <w:ind w:firstLine="720"/>
        <w:jc w:val="both"/>
        <w:rPr>
          <w:rFonts w:ascii="Times New Roman" w:hAnsi="Times New Roman" w:cs="Times New Roman"/>
          <w:color w:val="000000" w:themeColor="text1"/>
          <w:sz w:val="28"/>
          <w:szCs w:val="28"/>
          <w:lang w:val="uk-UA"/>
        </w:rPr>
      </w:pPr>
      <w:r w:rsidRPr="005B01FE">
        <w:rPr>
          <w:rFonts w:ascii="Times New Roman" w:hAnsi="Times New Roman" w:cs="Times New Roman"/>
          <w:color w:val="000000" w:themeColor="text1"/>
          <w:sz w:val="28"/>
          <w:szCs w:val="28"/>
          <w:lang w:val="uk-UA"/>
        </w:rPr>
        <w:t>4</w:t>
      </w:r>
      <w:r w:rsidR="00611165" w:rsidRPr="005B01FE">
        <w:rPr>
          <w:rFonts w:ascii="Times New Roman" w:hAnsi="Times New Roman" w:cs="Times New Roman"/>
          <w:color w:val="000000" w:themeColor="text1"/>
          <w:sz w:val="28"/>
          <w:szCs w:val="28"/>
          <w:lang w:val="uk-UA"/>
        </w:rPr>
        <w:t xml:space="preserve">. Протягом громадського обговорення Заяви про визначення обсягу стратегічної екологічної оцінки </w:t>
      </w:r>
      <w:proofErr w:type="spellStart"/>
      <w:r w:rsidR="00611165" w:rsidRPr="005B01FE">
        <w:rPr>
          <w:rFonts w:ascii="Times New Roman" w:hAnsi="Times New Roman" w:cs="Times New Roman"/>
          <w:color w:val="000000" w:themeColor="text1"/>
          <w:sz w:val="28"/>
          <w:szCs w:val="28"/>
          <w:lang w:val="uk-UA"/>
        </w:rPr>
        <w:t>проєкту</w:t>
      </w:r>
      <w:proofErr w:type="spellEnd"/>
      <w:r w:rsidR="00611165" w:rsidRPr="005B01FE">
        <w:rPr>
          <w:rFonts w:ascii="Times New Roman" w:hAnsi="Times New Roman" w:cs="Times New Roman"/>
          <w:color w:val="000000" w:themeColor="text1"/>
          <w:sz w:val="28"/>
          <w:szCs w:val="28"/>
          <w:lang w:val="uk-UA"/>
        </w:rPr>
        <w:t xml:space="preserve"> </w:t>
      </w:r>
      <w:r w:rsidR="00A754AD" w:rsidRPr="005B01FE">
        <w:rPr>
          <w:rFonts w:ascii="Times New Roman" w:hAnsi="Times New Roman" w:cs="Times New Roman"/>
          <w:color w:val="000000" w:themeColor="text1"/>
          <w:sz w:val="28"/>
          <w:szCs w:val="28"/>
          <w:lang w:val="uk-UA"/>
        </w:rPr>
        <w:t xml:space="preserve">«Програма економічного і соціального розвитку Дмитрівської сільської територіальної громади на 2026 рік» </w:t>
      </w:r>
      <w:r w:rsidR="00611165" w:rsidRPr="005B01FE">
        <w:rPr>
          <w:rFonts w:ascii="Times New Roman" w:hAnsi="Times New Roman" w:cs="Times New Roman"/>
          <w:color w:val="000000" w:themeColor="text1"/>
          <w:sz w:val="28"/>
          <w:szCs w:val="28"/>
          <w:lang w:val="uk-UA"/>
        </w:rPr>
        <w:t>зауваження та пропозицій від громадськості не надходили.</w:t>
      </w:r>
    </w:p>
    <w:p w14:paraId="2596D2B6" w14:textId="77777777" w:rsidR="009330EE" w:rsidRPr="005B01FE" w:rsidRDefault="009330EE" w:rsidP="00A754AD">
      <w:pPr>
        <w:spacing w:after="0"/>
        <w:jc w:val="both"/>
        <w:rPr>
          <w:rFonts w:ascii="Times New Roman" w:hAnsi="Times New Roman" w:cs="Times New Roman"/>
          <w:color w:val="000000" w:themeColor="text1"/>
          <w:sz w:val="28"/>
          <w:szCs w:val="28"/>
          <w:lang w:val="uk-UA"/>
        </w:rPr>
      </w:pPr>
    </w:p>
    <w:p w14:paraId="261E54FA" w14:textId="5DD83D63" w:rsidR="00A45633" w:rsidRPr="009330EE" w:rsidRDefault="00D97576" w:rsidP="00D97576">
      <w:pPr>
        <w:spacing w:line="240" w:lineRule="auto"/>
        <w:jc w:val="center"/>
        <w:rPr>
          <w:rFonts w:ascii="Times New Roman" w:hAnsi="Times New Roman" w:cs="Times New Roman"/>
          <w:b/>
          <w:bCs/>
          <w:sz w:val="28"/>
          <w:szCs w:val="28"/>
          <w:lang w:val="ru-RU"/>
        </w:rPr>
      </w:pPr>
      <w:proofErr w:type="spellStart"/>
      <w:r>
        <w:rPr>
          <w:rFonts w:ascii="Times New Roman" w:hAnsi="Times New Roman" w:cs="Times New Roman"/>
          <w:b/>
          <w:sz w:val="28"/>
          <w:szCs w:val="28"/>
          <w:lang w:val="ru-RU"/>
        </w:rPr>
        <w:t>Розділ</w:t>
      </w:r>
      <w:proofErr w:type="spellEnd"/>
      <w:r>
        <w:rPr>
          <w:rFonts w:ascii="Times New Roman" w:hAnsi="Times New Roman" w:cs="Times New Roman"/>
          <w:b/>
          <w:sz w:val="28"/>
          <w:szCs w:val="28"/>
          <w:lang w:val="ru-RU"/>
        </w:rPr>
        <w:t xml:space="preserve"> </w:t>
      </w:r>
      <w:proofErr w:type="gramStart"/>
      <w:r w:rsidR="009330EE" w:rsidRPr="00785BB3">
        <w:rPr>
          <w:rFonts w:ascii="Times New Roman" w:hAnsi="Times New Roman" w:cs="Times New Roman"/>
          <w:b/>
          <w:sz w:val="28"/>
          <w:szCs w:val="28"/>
          <w:lang w:val="ru-RU"/>
        </w:rPr>
        <w:t>2</w:t>
      </w:r>
      <w:r w:rsidR="00E449A0" w:rsidRPr="00E449A0">
        <w:rPr>
          <w:lang w:val="ru-RU"/>
        </w:rPr>
        <w:t xml:space="preserve"> </w:t>
      </w:r>
      <w:r w:rsidR="009D1E42">
        <w:rPr>
          <w:lang w:val="ru-RU"/>
        </w:rPr>
        <w:t xml:space="preserve"> </w:t>
      </w:r>
      <w:r w:rsidR="009330EE" w:rsidRPr="007902A3">
        <w:rPr>
          <w:rFonts w:ascii="Times New Roman" w:hAnsi="Times New Roman" w:cs="Times New Roman"/>
          <w:b/>
          <w:bCs/>
          <w:sz w:val="28"/>
          <w:szCs w:val="28"/>
          <w:lang w:val="ru-RU"/>
        </w:rPr>
        <w:t>ЗМІСТ</w:t>
      </w:r>
      <w:proofErr w:type="gramEnd"/>
      <w:r w:rsidR="009330EE" w:rsidRPr="007902A3">
        <w:rPr>
          <w:rFonts w:ascii="Times New Roman" w:hAnsi="Times New Roman" w:cs="Times New Roman"/>
          <w:b/>
          <w:bCs/>
          <w:sz w:val="28"/>
          <w:szCs w:val="28"/>
          <w:lang w:val="ru-RU"/>
        </w:rPr>
        <w:t xml:space="preserve"> ТА ОСНОВНІ ЦІЛІ ДОКУМЕНТА ДЕРЖАВНОГО ПЛАНУВАННЯ, ЙОГО ЗВ'ЯЗОК З ІНШИМИ ДОКУМЕНТАМИ ДЕРЖАВНОГО ПЛАНУВАННЯ</w:t>
      </w:r>
    </w:p>
    <w:p w14:paraId="74AED1E2" w14:textId="2EAFA63B" w:rsidR="00A45633" w:rsidRPr="00363D75" w:rsidRDefault="00BB4A5F" w:rsidP="00DA2109">
      <w:pPr>
        <w:spacing w:after="0" w:line="240" w:lineRule="auto"/>
        <w:ind w:firstLine="720"/>
        <w:jc w:val="both"/>
        <w:rPr>
          <w:rFonts w:ascii="Times New Roman" w:hAnsi="Times New Roman" w:cs="Times New Roman"/>
          <w:sz w:val="28"/>
          <w:szCs w:val="28"/>
          <w:lang w:val="ru-RU"/>
        </w:rPr>
      </w:pPr>
      <w:bookmarkStart w:id="0" w:name="_Hlk214620251"/>
      <w:proofErr w:type="spellStart"/>
      <w:r w:rsidRPr="00363D75">
        <w:rPr>
          <w:rFonts w:ascii="Times New Roman" w:hAnsi="Times New Roman" w:cs="Times New Roman"/>
          <w:sz w:val="28"/>
          <w:szCs w:val="28"/>
          <w:lang w:val="ru-RU"/>
        </w:rPr>
        <w:t>Програма</w:t>
      </w:r>
      <w:bookmarkStart w:id="1" w:name="_Hlk214620199"/>
      <w:bookmarkEnd w:id="0"/>
      <w:proofErr w:type="spellEnd"/>
      <w:r w:rsidRPr="00363D75">
        <w:rPr>
          <w:rFonts w:ascii="Times New Roman" w:hAnsi="Times New Roman" w:cs="Times New Roman"/>
          <w:sz w:val="28"/>
          <w:szCs w:val="28"/>
          <w:lang w:val="ru-RU"/>
        </w:rPr>
        <w:t xml:space="preserve"> </w:t>
      </w:r>
      <w:bookmarkEnd w:id="1"/>
      <w:proofErr w:type="spellStart"/>
      <w:r w:rsidRPr="00363D75">
        <w:rPr>
          <w:rFonts w:ascii="Times New Roman" w:hAnsi="Times New Roman" w:cs="Times New Roman"/>
          <w:sz w:val="28"/>
          <w:szCs w:val="28"/>
          <w:lang w:val="ru-RU"/>
        </w:rPr>
        <w:t>визначає</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ключові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напрями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розвитку</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громади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включаючи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економічну</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стабільність</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підвищення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якості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життя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населення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розвиток</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інфраструктури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посилення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екологічної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безпеки</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ефективне</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використання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природних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ресурсів</w:t>
      </w:r>
      <w:proofErr w:type="spellEnd"/>
      <w:r w:rsidRPr="00363D75">
        <w:rPr>
          <w:rFonts w:ascii="Times New Roman" w:hAnsi="Times New Roman" w:cs="Times New Roman"/>
          <w:sz w:val="28"/>
          <w:szCs w:val="28"/>
          <w:lang w:val="ru-RU"/>
        </w:rPr>
        <w:t>.</w:t>
      </w:r>
    </w:p>
    <w:p w14:paraId="71B6CDD9" w14:textId="77777777" w:rsidR="00A45633" w:rsidRPr="00363D75" w:rsidRDefault="00BB4A5F" w:rsidP="00DA2109">
      <w:pPr>
        <w:spacing w:after="0" w:line="240" w:lineRule="auto"/>
        <w:ind w:firstLine="720"/>
        <w:jc w:val="both"/>
        <w:rPr>
          <w:rFonts w:ascii="Times New Roman" w:hAnsi="Times New Roman" w:cs="Times New Roman"/>
          <w:sz w:val="28"/>
          <w:szCs w:val="28"/>
          <w:lang w:val="ru-RU"/>
        </w:rPr>
      </w:pPr>
      <w:proofErr w:type="spellStart"/>
      <w:r w:rsidRPr="00363D75">
        <w:rPr>
          <w:rFonts w:ascii="Times New Roman" w:hAnsi="Times New Roman" w:cs="Times New Roman"/>
          <w:sz w:val="28"/>
          <w:szCs w:val="28"/>
          <w:lang w:val="ru-RU"/>
        </w:rPr>
        <w:t>Основні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цілі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Програми</w:t>
      </w:r>
      <w:proofErr w:type="spellEnd"/>
      <w:r w:rsidRPr="00363D75">
        <w:rPr>
          <w:rFonts w:ascii="Times New Roman" w:hAnsi="Times New Roman" w:cs="Times New Roman"/>
          <w:sz w:val="28"/>
          <w:szCs w:val="28"/>
          <w:lang w:val="ru-RU"/>
        </w:rPr>
        <w:t>:</w:t>
      </w:r>
    </w:p>
    <w:p w14:paraId="0D03FCB0" w14:textId="5FEAA7CE" w:rsidR="00A45633" w:rsidRPr="00363D75"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забезпечення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сталого</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розвитку</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громади</w:t>
      </w:r>
      <w:proofErr w:type="spellEnd"/>
      <w:r w:rsidR="00BB4A5F" w:rsidRPr="00363D75">
        <w:rPr>
          <w:rFonts w:ascii="Times New Roman" w:hAnsi="Times New Roman" w:cs="Times New Roman"/>
          <w:sz w:val="28"/>
          <w:szCs w:val="28"/>
          <w:lang w:val="ru-RU"/>
        </w:rPr>
        <w:t>;</w:t>
      </w:r>
    </w:p>
    <w:p w14:paraId="6D01B357" w14:textId="1DD7EA66" w:rsidR="00A45633" w:rsidRPr="00363D75"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модернізація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інженерної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соціальної</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транспортної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інфраструктури</w:t>
      </w:r>
      <w:proofErr w:type="spellEnd"/>
      <w:r w:rsidR="00BB4A5F" w:rsidRPr="00363D75">
        <w:rPr>
          <w:rFonts w:ascii="Times New Roman" w:hAnsi="Times New Roman" w:cs="Times New Roman"/>
          <w:sz w:val="28"/>
          <w:szCs w:val="28"/>
          <w:lang w:val="ru-RU"/>
        </w:rPr>
        <w:t>;</w:t>
      </w:r>
    </w:p>
    <w:p w14:paraId="754A14C7" w14:textId="0C4C476C" w:rsidR="00A45633" w:rsidRPr="00363D75"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підвищення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рівня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екологічної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безпеки</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охорони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довкілля</w:t>
      </w:r>
      <w:proofErr w:type="spellEnd"/>
      <w:r w:rsidR="00BB4A5F" w:rsidRPr="00363D75">
        <w:rPr>
          <w:rFonts w:ascii="Times New Roman" w:hAnsi="Times New Roman" w:cs="Times New Roman"/>
          <w:sz w:val="28"/>
          <w:szCs w:val="28"/>
          <w:lang w:val="ru-RU"/>
        </w:rPr>
        <w:t>;</w:t>
      </w:r>
    </w:p>
    <w:p w14:paraId="360C0005" w14:textId="2E0581DD" w:rsidR="00A45633" w:rsidRPr="00363D75"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стимулювання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місцевої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економіки</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збільшення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бюджетних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надходжень</w:t>
      </w:r>
      <w:proofErr w:type="spellEnd"/>
      <w:r w:rsidR="00BB4A5F" w:rsidRPr="00363D75">
        <w:rPr>
          <w:rFonts w:ascii="Times New Roman" w:hAnsi="Times New Roman" w:cs="Times New Roman"/>
          <w:sz w:val="28"/>
          <w:szCs w:val="28"/>
          <w:lang w:val="ru-RU"/>
        </w:rPr>
        <w:t>;</w:t>
      </w:r>
    </w:p>
    <w:p w14:paraId="05697EAF" w14:textId="3A5B7564" w:rsidR="00A45633" w:rsidRPr="00363D75"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створення</w:t>
      </w:r>
      <w:proofErr w:type="spellEnd"/>
      <w:r w:rsidR="00BB4A5F" w:rsidRPr="00363D75">
        <w:rPr>
          <w:rFonts w:ascii="Times New Roman" w:hAnsi="Times New Roman" w:cs="Times New Roman"/>
          <w:sz w:val="28"/>
          <w:szCs w:val="28"/>
          <w:lang w:val="ru-RU"/>
        </w:rPr>
        <w:t xml:space="preserve"> умов для </w:t>
      </w:r>
      <w:proofErr w:type="spellStart"/>
      <w:r w:rsidR="00BB4A5F" w:rsidRPr="00363D75">
        <w:rPr>
          <w:rFonts w:ascii="Times New Roman" w:hAnsi="Times New Roman" w:cs="Times New Roman"/>
          <w:sz w:val="28"/>
          <w:szCs w:val="28"/>
          <w:lang w:val="ru-RU"/>
        </w:rPr>
        <w:t>покращення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демографічної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ситуації</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якості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життя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населення</w:t>
      </w:r>
      <w:proofErr w:type="spellEnd"/>
      <w:r w:rsidR="00BB4A5F" w:rsidRPr="00363D75">
        <w:rPr>
          <w:rFonts w:ascii="Times New Roman" w:hAnsi="Times New Roman" w:cs="Times New Roman"/>
          <w:sz w:val="28"/>
          <w:szCs w:val="28"/>
          <w:lang w:val="ru-RU"/>
        </w:rPr>
        <w:t>.</w:t>
      </w:r>
    </w:p>
    <w:p w14:paraId="3B2DC243" w14:textId="666D0871" w:rsidR="00F861E0" w:rsidRPr="005F0A57" w:rsidRDefault="00BB4A5F" w:rsidP="00DA2109">
      <w:pPr>
        <w:spacing w:after="0" w:line="240" w:lineRule="auto"/>
        <w:ind w:firstLine="720"/>
        <w:jc w:val="both"/>
        <w:rPr>
          <w:rFonts w:ascii="Times New Roman" w:hAnsi="Times New Roman" w:cs="Times New Roman"/>
          <w:color w:val="000000" w:themeColor="text1"/>
          <w:sz w:val="28"/>
          <w:szCs w:val="28"/>
          <w:lang w:val="ru-RU"/>
        </w:rPr>
      </w:pPr>
      <w:proofErr w:type="spellStart"/>
      <w:r w:rsidRPr="005F0A57">
        <w:rPr>
          <w:rFonts w:ascii="Times New Roman" w:hAnsi="Times New Roman" w:cs="Times New Roman"/>
          <w:color w:val="000000" w:themeColor="text1"/>
          <w:sz w:val="28"/>
          <w:szCs w:val="28"/>
          <w:lang w:val="ru-RU"/>
        </w:rPr>
        <w:t>Програма</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враховує</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актуальний</w:t>
      </w:r>
      <w:proofErr w:type="spellEnd"/>
      <w:r w:rsidRPr="005F0A57">
        <w:rPr>
          <w:rFonts w:ascii="Times New Roman" w:hAnsi="Times New Roman" w:cs="Times New Roman"/>
          <w:color w:val="000000" w:themeColor="text1"/>
          <w:sz w:val="28"/>
          <w:szCs w:val="28"/>
          <w:lang w:val="ru-RU"/>
        </w:rPr>
        <w:t xml:space="preserve"> стан </w:t>
      </w:r>
      <w:proofErr w:type="spellStart"/>
      <w:r w:rsidRPr="005F0A57">
        <w:rPr>
          <w:rFonts w:ascii="Times New Roman" w:hAnsi="Times New Roman" w:cs="Times New Roman"/>
          <w:color w:val="000000" w:themeColor="text1"/>
          <w:sz w:val="28"/>
          <w:szCs w:val="28"/>
          <w:lang w:val="ru-RU"/>
        </w:rPr>
        <w:t>громади</w:t>
      </w:r>
      <w:proofErr w:type="spellEnd"/>
      <w:r w:rsidRPr="005F0A57">
        <w:rPr>
          <w:rFonts w:ascii="Times New Roman" w:hAnsi="Times New Roman" w:cs="Times New Roman"/>
          <w:color w:val="000000" w:themeColor="text1"/>
          <w:sz w:val="28"/>
          <w:szCs w:val="28"/>
          <w:lang w:val="ru-RU"/>
        </w:rPr>
        <w:t>, природно-</w:t>
      </w:r>
      <w:proofErr w:type="spellStart"/>
      <w:r w:rsidRPr="005F0A57">
        <w:rPr>
          <w:rFonts w:ascii="Times New Roman" w:hAnsi="Times New Roman" w:cs="Times New Roman"/>
          <w:color w:val="000000" w:themeColor="text1"/>
          <w:sz w:val="28"/>
          <w:szCs w:val="28"/>
          <w:lang w:val="ru-RU"/>
        </w:rPr>
        <w:t>ресурсний</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потенціал</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економічні</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умови</w:t>
      </w:r>
      <w:proofErr w:type="spellEnd"/>
      <w:r w:rsidRPr="005F0A57">
        <w:rPr>
          <w:rFonts w:ascii="Times New Roman" w:hAnsi="Times New Roman" w:cs="Times New Roman"/>
          <w:color w:val="000000" w:themeColor="text1"/>
          <w:sz w:val="28"/>
          <w:szCs w:val="28"/>
          <w:lang w:val="ru-RU"/>
        </w:rPr>
        <w:t xml:space="preserve">, стан </w:t>
      </w:r>
      <w:proofErr w:type="spellStart"/>
      <w:r w:rsidRPr="005F0A57">
        <w:rPr>
          <w:rFonts w:ascii="Times New Roman" w:hAnsi="Times New Roman" w:cs="Times New Roman"/>
          <w:color w:val="000000" w:themeColor="text1"/>
          <w:sz w:val="28"/>
          <w:szCs w:val="28"/>
          <w:lang w:val="ru-RU"/>
        </w:rPr>
        <w:t>соціальної</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сфери</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виклики</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воєнного</w:t>
      </w:r>
      <w:proofErr w:type="spellEnd"/>
      <w:r w:rsidRPr="005F0A57">
        <w:rPr>
          <w:rFonts w:ascii="Times New Roman" w:hAnsi="Times New Roman" w:cs="Times New Roman"/>
          <w:color w:val="000000" w:themeColor="text1"/>
          <w:sz w:val="28"/>
          <w:szCs w:val="28"/>
          <w:lang w:val="ru-RU"/>
        </w:rPr>
        <w:t xml:space="preserve"> часу та </w:t>
      </w:r>
      <w:proofErr w:type="spellStart"/>
      <w:r w:rsidRPr="005F0A57">
        <w:rPr>
          <w:rFonts w:ascii="Times New Roman" w:hAnsi="Times New Roman" w:cs="Times New Roman"/>
          <w:color w:val="000000" w:themeColor="text1"/>
          <w:sz w:val="28"/>
          <w:szCs w:val="28"/>
          <w:lang w:val="ru-RU"/>
        </w:rPr>
        <w:t>пріоритети</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державної</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політики</w:t>
      </w:r>
      <w:proofErr w:type="spellEnd"/>
      <w:r w:rsidRPr="005F0A57">
        <w:rPr>
          <w:rFonts w:ascii="Times New Roman" w:hAnsi="Times New Roman" w:cs="Times New Roman"/>
          <w:color w:val="000000" w:themeColor="text1"/>
          <w:sz w:val="28"/>
          <w:szCs w:val="28"/>
          <w:lang w:val="ru-RU"/>
        </w:rPr>
        <w:t>.</w:t>
      </w:r>
      <w:r w:rsidR="00F861E0" w:rsidRPr="005F0A57">
        <w:rPr>
          <w:color w:val="000000" w:themeColor="text1"/>
          <w:lang w:val="ru-RU"/>
        </w:rPr>
        <w:t xml:space="preserve"> </w:t>
      </w:r>
      <w:proofErr w:type="spellStart"/>
      <w:r w:rsidR="00F861E0" w:rsidRPr="005F0A57">
        <w:rPr>
          <w:rFonts w:ascii="Times New Roman" w:hAnsi="Times New Roman" w:cs="Times New Roman"/>
          <w:color w:val="000000" w:themeColor="text1"/>
          <w:sz w:val="28"/>
          <w:szCs w:val="28"/>
          <w:lang w:val="ru-RU"/>
        </w:rPr>
        <w:t>Основні</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показники</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Програми</w:t>
      </w:r>
      <w:proofErr w:type="spellEnd"/>
      <w:r w:rsidR="00F861E0" w:rsidRPr="005F0A57">
        <w:rPr>
          <w:rFonts w:ascii="Times New Roman" w:hAnsi="Times New Roman" w:cs="Times New Roman"/>
          <w:color w:val="000000" w:themeColor="text1"/>
          <w:sz w:val="28"/>
          <w:szCs w:val="28"/>
          <w:lang w:val="ru-RU"/>
        </w:rPr>
        <w:t xml:space="preserve"> та </w:t>
      </w:r>
      <w:proofErr w:type="spellStart"/>
      <w:r w:rsidR="00F861E0" w:rsidRPr="005F0A57">
        <w:rPr>
          <w:rFonts w:ascii="Times New Roman" w:hAnsi="Times New Roman" w:cs="Times New Roman"/>
          <w:color w:val="000000" w:themeColor="text1"/>
          <w:sz w:val="28"/>
          <w:szCs w:val="28"/>
          <w:lang w:val="ru-RU"/>
        </w:rPr>
        <w:t>завдання</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розроблені</w:t>
      </w:r>
      <w:proofErr w:type="spellEnd"/>
      <w:r w:rsidR="00F861E0" w:rsidRPr="005F0A57">
        <w:rPr>
          <w:rFonts w:ascii="Times New Roman" w:hAnsi="Times New Roman" w:cs="Times New Roman"/>
          <w:color w:val="000000" w:themeColor="text1"/>
          <w:sz w:val="28"/>
          <w:szCs w:val="28"/>
          <w:lang w:val="ru-RU"/>
        </w:rPr>
        <w:t xml:space="preserve"> на </w:t>
      </w:r>
      <w:proofErr w:type="spellStart"/>
      <w:r w:rsidR="00F861E0" w:rsidRPr="005F0A57">
        <w:rPr>
          <w:rFonts w:ascii="Times New Roman" w:hAnsi="Times New Roman" w:cs="Times New Roman"/>
          <w:color w:val="000000" w:themeColor="text1"/>
          <w:sz w:val="28"/>
          <w:szCs w:val="28"/>
          <w:lang w:val="ru-RU"/>
        </w:rPr>
        <w:t>основі</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аналізу</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поточної</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ситуації</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громаді</w:t>
      </w:r>
      <w:proofErr w:type="spellEnd"/>
      <w:r w:rsidR="00F861E0" w:rsidRPr="005F0A57">
        <w:rPr>
          <w:rFonts w:ascii="Times New Roman" w:hAnsi="Times New Roman" w:cs="Times New Roman"/>
          <w:color w:val="000000" w:themeColor="text1"/>
          <w:sz w:val="28"/>
          <w:szCs w:val="28"/>
          <w:lang w:val="ru-RU"/>
        </w:rPr>
        <w:t xml:space="preserve"> та </w:t>
      </w:r>
      <w:proofErr w:type="spellStart"/>
      <w:r w:rsidR="00F861E0" w:rsidRPr="005F0A57">
        <w:rPr>
          <w:rFonts w:ascii="Times New Roman" w:hAnsi="Times New Roman" w:cs="Times New Roman"/>
          <w:color w:val="000000" w:themeColor="text1"/>
          <w:sz w:val="28"/>
          <w:szCs w:val="28"/>
          <w:lang w:val="ru-RU"/>
        </w:rPr>
        <w:t>прогнозів</w:t>
      </w:r>
      <w:proofErr w:type="spellEnd"/>
      <w:r w:rsidR="00F861E0" w:rsidRPr="005F0A57">
        <w:rPr>
          <w:rFonts w:ascii="Times New Roman" w:hAnsi="Times New Roman" w:cs="Times New Roman"/>
          <w:color w:val="000000" w:themeColor="text1"/>
          <w:sz w:val="28"/>
          <w:szCs w:val="28"/>
          <w:lang w:val="ru-RU"/>
        </w:rPr>
        <w:t xml:space="preserve"> і </w:t>
      </w:r>
      <w:proofErr w:type="spellStart"/>
      <w:r w:rsidR="00F861E0" w:rsidRPr="005F0A57">
        <w:rPr>
          <w:rFonts w:ascii="Times New Roman" w:hAnsi="Times New Roman" w:cs="Times New Roman"/>
          <w:color w:val="000000" w:themeColor="text1"/>
          <w:sz w:val="28"/>
          <w:szCs w:val="28"/>
          <w:lang w:val="ru-RU"/>
        </w:rPr>
        <w:t>пропозицій</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5F2D7C">
        <w:rPr>
          <w:rFonts w:ascii="Times New Roman" w:hAnsi="Times New Roman" w:cs="Times New Roman"/>
          <w:color w:val="000000" w:themeColor="text1"/>
          <w:sz w:val="28"/>
          <w:szCs w:val="28"/>
          <w:lang w:val="ru-RU"/>
        </w:rPr>
        <w:t>жителів</w:t>
      </w:r>
      <w:proofErr w:type="spellEnd"/>
      <w:r w:rsidR="005F2D7C">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громади</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організацій</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підприємств</w:t>
      </w:r>
      <w:proofErr w:type="spellEnd"/>
      <w:r w:rsidR="00F861E0" w:rsidRPr="005F0A57">
        <w:rPr>
          <w:rFonts w:ascii="Times New Roman" w:hAnsi="Times New Roman" w:cs="Times New Roman"/>
          <w:color w:val="000000" w:themeColor="text1"/>
          <w:sz w:val="28"/>
          <w:szCs w:val="28"/>
          <w:lang w:val="ru-RU"/>
        </w:rPr>
        <w:t xml:space="preserve"> та </w:t>
      </w:r>
      <w:proofErr w:type="spellStart"/>
      <w:r w:rsidR="00F861E0" w:rsidRPr="005F0A57">
        <w:rPr>
          <w:rFonts w:ascii="Times New Roman" w:hAnsi="Times New Roman" w:cs="Times New Roman"/>
          <w:color w:val="000000" w:themeColor="text1"/>
          <w:sz w:val="28"/>
          <w:szCs w:val="28"/>
          <w:lang w:val="ru-RU"/>
        </w:rPr>
        <w:t>закладів</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виходячи</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із</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загальної</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соціально-економічної</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ситуації</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що</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склалася</w:t>
      </w:r>
      <w:proofErr w:type="spellEnd"/>
      <w:r w:rsidR="00F861E0" w:rsidRPr="005F0A57">
        <w:rPr>
          <w:rFonts w:ascii="Times New Roman" w:hAnsi="Times New Roman" w:cs="Times New Roman"/>
          <w:color w:val="000000" w:themeColor="text1"/>
          <w:sz w:val="28"/>
          <w:szCs w:val="28"/>
          <w:lang w:val="ru-RU"/>
        </w:rPr>
        <w:t xml:space="preserve"> на </w:t>
      </w:r>
      <w:proofErr w:type="spellStart"/>
      <w:r w:rsidR="00F861E0" w:rsidRPr="005F0A57">
        <w:rPr>
          <w:rFonts w:ascii="Times New Roman" w:hAnsi="Times New Roman" w:cs="Times New Roman"/>
          <w:color w:val="000000" w:themeColor="text1"/>
          <w:sz w:val="28"/>
          <w:szCs w:val="28"/>
          <w:lang w:val="ru-RU"/>
        </w:rPr>
        <w:t>території</w:t>
      </w:r>
      <w:proofErr w:type="spellEnd"/>
      <w:r w:rsidR="00F861E0" w:rsidRPr="005F0A57">
        <w:rPr>
          <w:rFonts w:ascii="Times New Roman" w:hAnsi="Times New Roman" w:cs="Times New Roman"/>
          <w:color w:val="000000" w:themeColor="text1"/>
          <w:sz w:val="28"/>
          <w:szCs w:val="28"/>
          <w:lang w:val="ru-RU"/>
        </w:rPr>
        <w:t xml:space="preserve">, з </w:t>
      </w:r>
      <w:proofErr w:type="spellStart"/>
      <w:r w:rsidR="00F861E0" w:rsidRPr="005F0A57">
        <w:rPr>
          <w:rFonts w:ascii="Times New Roman" w:hAnsi="Times New Roman" w:cs="Times New Roman"/>
          <w:color w:val="000000" w:themeColor="text1"/>
          <w:sz w:val="28"/>
          <w:szCs w:val="28"/>
          <w:lang w:val="ru-RU"/>
        </w:rPr>
        <w:t>урахуванням</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можливостей</w:t>
      </w:r>
      <w:proofErr w:type="spellEnd"/>
      <w:r w:rsidR="00F861E0" w:rsidRPr="005F0A57">
        <w:rPr>
          <w:rFonts w:ascii="Times New Roman" w:hAnsi="Times New Roman" w:cs="Times New Roman"/>
          <w:color w:val="000000" w:themeColor="text1"/>
          <w:sz w:val="28"/>
          <w:szCs w:val="28"/>
          <w:lang w:val="ru-RU"/>
        </w:rPr>
        <w:t xml:space="preserve"> та </w:t>
      </w:r>
      <w:proofErr w:type="spellStart"/>
      <w:r w:rsidR="00F861E0" w:rsidRPr="005F0A57">
        <w:rPr>
          <w:rFonts w:ascii="Times New Roman" w:hAnsi="Times New Roman" w:cs="Times New Roman"/>
          <w:color w:val="000000" w:themeColor="text1"/>
          <w:sz w:val="28"/>
          <w:szCs w:val="28"/>
          <w:lang w:val="ru-RU"/>
        </w:rPr>
        <w:t>місцевих</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ресурсів</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відповідно</w:t>
      </w:r>
      <w:proofErr w:type="spellEnd"/>
      <w:r w:rsidR="00F861E0" w:rsidRPr="005F0A57">
        <w:rPr>
          <w:rFonts w:ascii="Times New Roman" w:hAnsi="Times New Roman" w:cs="Times New Roman"/>
          <w:color w:val="000000" w:themeColor="text1"/>
          <w:sz w:val="28"/>
          <w:szCs w:val="28"/>
          <w:lang w:val="ru-RU"/>
        </w:rPr>
        <w:t xml:space="preserve"> до </w:t>
      </w:r>
      <w:proofErr w:type="spellStart"/>
      <w:r w:rsidR="00F861E0" w:rsidRPr="005F0A57">
        <w:rPr>
          <w:rFonts w:ascii="Times New Roman" w:hAnsi="Times New Roman" w:cs="Times New Roman"/>
          <w:color w:val="000000" w:themeColor="text1"/>
          <w:sz w:val="28"/>
          <w:szCs w:val="28"/>
          <w:lang w:val="ru-RU"/>
        </w:rPr>
        <w:t>пріоритетних</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напрямків</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розвитку</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населених</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пунктів</w:t>
      </w:r>
      <w:proofErr w:type="spellEnd"/>
      <w:r w:rsidR="00F861E0" w:rsidRPr="005F0A57">
        <w:rPr>
          <w:rFonts w:ascii="Times New Roman" w:hAnsi="Times New Roman" w:cs="Times New Roman"/>
          <w:color w:val="000000" w:themeColor="text1"/>
          <w:sz w:val="28"/>
          <w:szCs w:val="28"/>
          <w:lang w:val="ru-RU"/>
        </w:rPr>
        <w:t xml:space="preserve"> </w:t>
      </w:r>
      <w:proofErr w:type="spellStart"/>
      <w:r w:rsidR="00F861E0" w:rsidRPr="005F0A57">
        <w:rPr>
          <w:rFonts w:ascii="Times New Roman" w:hAnsi="Times New Roman" w:cs="Times New Roman"/>
          <w:color w:val="000000" w:themeColor="text1"/>
          <w:sz w:val="28"/>
          <w:szCs w:val="28"/>
          <w:lang w:val="ru-RU"/>
        </w:rPr>
        <w:t>громади</w:t>
      </w:r>
      <w:proofErr w:type="spellEnd"/>
      <w:r w:rsidR="00F861E0" w:rsidRPr="005F0A57">
        <w:rPr>
          <w:rFonts w:ascii="Times New Roman" w:hAnsi="Times New Roman" w:cs="Times New Roman"/>
          <w:color w:val="000000" w:themeColor="text1"/>
          <w:sz w:val="28"/>
          <w:szCs w:val="28"/>
          <w:lang w:val="ru-RU"/>
        </w:rPr>
        <w:t xml:space="preserve">. </w:t>
      </w:r>
    </w:p>
    <w:p w14:paraId="65825124" w14:textId="641141C9" w:rsidR="00C43D83" w:rsidRPr="005F0A57" w:rsidRDefault="00C43D83" w:rsidP="00DA2109">
      <w:pPr>
        <w:spacing w:after="0" w:line="240" w:lineRule="auto"/>
        <w:ind w:firstLine="720"/>
        <w:jc w:val="both"/>
        <w:rPr>
          <w:rFonts w:ascii="Times New Roman" w:hAnsi="Times New Roman" w:cs="Times New Roman"/>
          <w:color w:val="000000" w:themeColor="text1"/>
          <w:sz w:val="28"/>
          <w:szCs w:val="28"/>
          <w:lang w:val="ru-RU"/>
        </w:rPr>
      </w:pPr>
      <w:r w:rsidRPr="005F0A57">
        <w:rPr>
          <w:rFonts w:ascii="Times New Roman" w:hAnsi="Times New Roman" w:cs="Times New Roman"/>
          <w:color w:val="000000" w:themeColor="text1"/>
          <w:sz w:val="28"/>
          <w:szCs w:val="28"/>
          <w:lang w:val="ru-RU"/>
        </w:rPr>
        <w:t xml:space="preserve">СЕО </w:t>
      </w:r>
      <w:proofErr w:type="spellStart"/>
      <w:r w:rsidRPr="005F0A57">
        <w:rPr>
          <w:rFonts w:ascii="Times New Roman" w:hAnsi="Times New Roman" w:cs="Times New Roman"/>
          <w:color w:val="000000" w:themeColor="text1"/>
          <w:sz w:val="28"/>
          <w:szCs w:val="28"/>
          <w:lang w:val="ru-RU"/>
        </w:rPr>
        <w:t>здійснюється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відповідно</w:t>
      </w:r>
      <w:proofErr w:type="spellEnd"/>
      <w:r w:rsidRPr="005F0A57">
        <w:rPr>
          <w:rFonts w:ascii="Times New Roman" w:hAnsi="Times New Roman" w:cs="Times New Roman"/>
          <w:color w:val="000000" w:themeColor="text1"/>
          <w:sz w:val="28"/>
          <w:szCs w:val="28"/>
          <w:lang w:val="ru-RU"/>
        </w:rPr>
        <w:t xml:space="preserve"> до Закону </w:t>
      </w:r>
      <w:proofErr w:type="spellStart"/>
      <w:r w:rsidRPr="005F0A57">
        <w:rPr>
          <w:rFonts w:ascii="Times New Roman" w:hAnsi="Times New Roman" w:cs="Times New Roman"/>
          <w:color w:val="000000" w:themeColor="text1"/>
          <w:sz w:val="28"/>
          <w:szCs w:val="28"/>
          <w:lang w:val="ru-RU"/>
        </w:rPr>
        <w:t>України</w:t>
      </w:r>
      <w:proofErr w:type="spellEnd"/>
      <w:r w:rsidRPr="005F0A57">
        <w:rPr>
          <w:rFonts w:ascii="Times New Roman" w:hAnsi="Times New Roman" w:cs="Times New Roman"/>
          <w:color w:val="000000" w:themeColor="text1"/>
          <w:sz w:val="28"/>
          <w:szCs w:val="28"/>
          <w:lang w:val="ru-RU"/>
        </w:rPr>
        <w:t xml:space="preserve"> «Про </w:t>
      </w:r>
      <w:proofErr w:type="spellStart"/>
      <w:r w:rsidRPr="005F0A57">
        <w:rPr>
          <w:rFonts w:ascii="Times New Roman" w:hAnsi="Times New Roman" w:cs="Times New Roman"/>
          <w:color w:val="000000" w:themeColor="text1"/>
          <w:sz w:val="28"/>
          <w:szCs w:val="28"/>
          <w:lang w:val="ru-RU"/>
        </w:rPr>
        <w:t>стратегічну</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екологічну</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оцінку</w:t>
      </w:r>
      <w:proofErr w:type="spellEnd"/>
      <w:r w:rsidRPr="005F0A57">
        <w:rPr>
          <w:rFonts w:ascii="Times New Roman" w:hAnsi="Times New Roman" w:cs="Times New Roman"/>
          <w:color w:val="000000" w:themeColor="text1"/>
          <w:sz w:val="28"/>
          <w:szCs w:val="28"/>
          <w:lang w:val="ru-RU"/>
        </w:rPr>
        <w:t xml:space="preserve">», Закону </w:t>
      </w:r>
      <w:proofErr w:type="spellStart"/>
      <w:r w:rsidRPr="005F0A57">
        <w:rPr>
          <w:rFonts w:ascii="Times New Roman" w:hAnsi="Times New Roman" w:cs="Times New Roman"/>
          <w:color w:val="000000" w:themeColor="text1"/>
          <w:sz w:val="28"/>
          <w:szCs w:val="28"/>
          <w:lang w:val="ru-RU"/>
        </w:rPr>
        <w:t>України</w:t>
      </w:r>
      <w:proofErr w:type="spellEnd"/>
      <w:r w:rsidRPr="005F0A57">
        <w:rPr>
          <w:rFonts w:ascii="Times New Roman" w:hAnsi="Times New Roman" w:cs="Times New Roman"/>
          <w:color w:val="000000" w:themeColor="text1"/>
          <w:sz w:val="28"/>
          <w:szCs w:val="28"/>
          <w:lang w:val="ru-RU"/>
        </w:rPr>
        <w:t xml:space="preserve"> «Про </w:t>
      </w:r>
      <w:proofErr w:type="spellStart"/>
      <w:r w:rsidRPr="005F0A57">
        <w:rPr>
          <w:rFonts w:ascii="Times New Roman" w:hAnsi="Times New Roman" w:cs="Times New Roman"/>
          <w:color w:val="000000" w:themeColor="text1"/>
          <w:sz w:val="28"/>
          <w:szCs w:val="28"/>
          <w:lang w:val="ru-RU"/>
        </w:rPr>
        <w:t>охорону</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навколишнього</w:t>
      </w:r>
      <w:proofErr w:type="spellEnd"/>
      <w:r w:rsidRPr="005F0A57">
        <w:rPr>
          <w:rFonts w:ascii="Times New Roman" w:hAnsi="Times New Roman" w:cs="Times New Roman"/>
          <w:color w:val="000000" w:themeColor="text1"/>
          <w:sz w:val="28"/>
          <w:szCs w:val="28"/>
          <w:lang w:val="ru-RU"/>
        </w:rPr>
        <w:t xml:space="preserve"> природного </w:t>
      </w:r>
      <w:proofErr w:type="spellStart"/>
      <w:r w:rsidRPr="005F0A57">
        <w:rPr>
          <w:rFonts w:ascii="Times New Roman" w:hAnsi="Times New Roman" w:cs="Times New Roman"/>
          <w:color w:val="000000" w:themeColor="text1"/>
          <w:sz w:val="28"/>
          <w:szCs w:val="28"/>
          <w:lang w:val="ru-RU"/>
        </w:rPr>
        <w:t>середовища</w:t>
      </w:r>
      <w:proofErr w:type="spellEnd"/>
      <w:r w:rsidRPr="005F0A57">
        <w:rPr>
          <w:rFonts w:ascii="Times New Roman" w:hAnsi="Times New Roman" w:cs="Times New Roman"/>
          <w:color w:val="000000" w:themeColor="text1"/>
          <w:sz w:val="28"/>
          <w:szCs w:val="28"/>
          <w:lang w:val="ru-RU"/>
        </w:rPr>
        <w:t xml:space="preserve">», з </w:t>
      </w:r>
      <w:proofErr w:type="spellStart"/>
      <w:r w:rsidRPr="005F0A57">
        <w:rPr>
          <w:rFonts w:ascii="Times New Roman" w:hAnsi="Times New Roman" w:cs="Times New Roman"/>
          <w:color w:val="000000" w:themeColor="text1"/>
          <w:sz w:val="28"/>
          <w:szCs w:val="28"/>
          <w:lang w:val="ru-RU"/>
        </w:rPr>
        <w:t>урахуванням</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вимог</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Організації</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Об’єднаних</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Націй</w:t>
      </w:r>
      <w:proofErr w:type="spellEnd"/>
      <w:r w:rsidRPr="005F0A57">
        <w:rPr>
          <w:rFonts w:ascii="Times New Roman" w:hAnsi="Times New Roman" w:cs="Times New Roman"/>
          <w:color w:val="000000" w:themeColor="text1"/>
          <w:sz w:val="28"/>
          <w:szCs w:val="28"/>
          <w:lang w:val="ru-RU"/>
        </w:rPr>
        <w:t xml:space="preserve">, директив </w:t>
      </w:r>
      <w:proofErr w:type="spellStart"/>
      <w:r w:rsidRPr="005F0A57">
        <w:rPr>
          <w:rFonts w:ascii="Times New Roman" w:hAnsi="Times New Roman" w:cs="Times New Roman"/>
          <w:color w:val="000000" w:themeColor="text1"/>
          <w:sz w:val="28"/>
          <w:szCs w:val="28"/>
          <w:lang w:val="ru-RU"/>
        </w:rPr>
        <w:t>Європейського</w:t>
      </w:r>
      <w:proofErr w:type="spellEnd"/>
      <w:r w:rsidRPr="005F0A57">
        <w:rPr>
          <w:rFonts w:ascii="Times New Roman" w:hAnsi="Times New Roman" w:cs="Times New Roman"/>
          <w:color w:val="000000" w:themeColor="text1"/>
          <w:sz w:val="28"/>
          <w:szCs w:val="28"/>
          <w:lang w:val="ru-RU"/>
        </w:rPr>
        <w:t xml:space="preserve"> Союзу та </w:t>
      </w:r>
      <w:proofErr w:type="spellStart"/>
      <w:r w:rsidRPr="005F0A57">
        <w:rPr>
          <w:rFonts w:ascii="Times New Roman" w:hAnsi="Times New Roman" w:cs="Times New Roman"/>
          <w:color w:val="000000" w:themeColor="text1"/>
          <w:sz w:val="28"/>
          <w:szCs w:val="28"/>
          <w:lang w:val="ru-RU"/>
        </w:rPr>
        <w:t>чинних</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національних</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стандартів</w:t>
      </w:r>
      <w:proofErr w:type="spellEnd"/>
      <w:r w:rsidR="00CC015F" w:rsidRPr="005F0A57">
        <w:rPr>
          <w:rFonts w:ascii="Times New Roman" w:hAnsi="Times New Roman" w:cs="Times New Roman"/>
          <w:color w:val="000000" w:themeColor="text1"/>
          <w:sz w:val="28"/>
          <w:szCs w:val="28"/>
          <w:lang w:val="ru-RU"/>
        </w:rPr>
        <w:t>,</w:t>
      </w:r>
      <w:r w:rsidR="00CC015F" w:rsidRPr="005F0A57">
        <w:rPr>
          <w:color w:val="000000" w:themeColor="text1"/>
          <w:lang w:val="ru-RU"/>
        </w:rPr>
        <w:t xml:space="preserve"> </w:t>
      </w:r>
      <w:proofErr w:type="spellStart"/>
      <w:r w:rsidR="00CC015F" w:rsidRPr="005F0A57">
        <w:rPr>
          <w:rFonts w:ascii="Times New Roman" w:hAnsi="Times New Roman" w:cs="Times New Roman"/>
          <w:color w:val="000000" w:themeColor="text1"/>
          <w:sz w:val="28"/>
          <w:szCs w:val="28"/>
          <w:lang w:val="ru-RU"/>
        </w:rPr>
        <w:t>Регіональної</w:t>
      </w:r>
      <w:proofErr w:type="spellEnd"/>
      <w:r w:rsidR="00CC015F" w:rsidRPr="005F0A57">
        <w:rPr>
          <w:rFonts w:ascii="Times New Roman" w:hAnsi="Times New Roman" w:cs="Times New Roman"/>
          <w:color w:val="000000" w:themeColor="text1"/>
          <w:sz w:val="28"/>
          <w:szCs w:val="28"/>
          <w:lang w:val="ru-RU"/>
        </w:rPr>
        <w:t xml:space="preserve"> </w:t>
      </w:r>
      <w:proofErr w:type="spellStart"/>
      <w:r w:rsidR="00CC015F" w:rsidRPr="005F0A57">
        <w:rPr>
          <w:rFonts w:ascii="Times New Roman" w:hAnsi="Times New Roman" w:cs="Times New Roman"/>
          <w:color w:val="000000" w:themeColor="text1"/>
          <w:sz w:val="28"/>
          <w:szCs w:val="28"/>
          <w:lang w:val="ru-RU"/>
        </w:rPr>
        <w:t>доповіді</w:t>
      </w:r>
      <w:proofErr w:type="spellEnd"/>
      <w:r w:rsidR="00CC015F" w:rsidRPr="005F0A57">
        <w:rPr>
          <w:rFonts w:ascii="Times New Roman" w:hAnsi="Times New Roman" w:cs="Times New Roman"/>
          <w:color w:val="000000" w:themeColor="text1"/>
          <w:sz w:val="28"/>
          <w:szCs w:val="28"/>
          <w:lang w:val="ru-RU"/>
        </w:rPr>
        <w:t xml:space="preserve"> про стан </w:t>
      </w:r>
      <w:proofErr w:type="spellStart"/>
      <w:r w:rsidR="00CC015F" w:rsidRPr="005F0A57">
        <w:rPr>
          <w:rFonts w:ascii="Times New Roman" w:hAnsi="Times New Roman" w:cs="Times New Roman"/>
          <w:color w:val="000000" w:themeColor="text1"/>
          <w:sz w:val="28"/>
          <w:szCs w:val="28"/>
          <w:lang w:val="ru-RU"/>
        </w:rPr>
        <w:t>навколишнього</w:t>
      </w:r>
      <w:proofErr w:type="spellEnd"/>
      <w:r w:rsidR="00CC015F" w:rsidRPr="005F0A57">
        <w:rPr>
          <w:rFonts w:ascii="Times New Roman" w:hAnsi="Times New Roman" w:cs="Times New Roman"/>
          <w:color w:val="000000" w:themeColor="text1"/>
          <w:sz w:val="28"/>
          <w:szCs w:val="28"/>
          <w:lang w:val="ru-RU"/>
        </w:rPr>
        <w:t xml:space="preserve"> природного </w:t>
      </w:r>
      <w:proofErr w:type="spellStart"/>
      <w:r w:rsidR="00CC015F" w:rsidRPr="005F0A57">
        <w:rPr>
          <w:rFonts w:ascii="Times New Roman" w:hAnsi="Times New Roman" w:cs="Times New Roman"/>
          <w:color w:val="000000" w:themeColor="text1"/>
          <w:sz w:val="28"/>
          <w:szCs w:val="28"/>
          <w:lang w:val="ru-RU"/>
        </w:rPr>
        <w:t>середовища</w:t>
      </w:r>
      <w:proofErr w:type="spellEnd"/>
      <w:r w:rsidR="00CC015F" w:rsidRPr="005F0A57">
        <w:rPr>
          <w:rFonts w:ascii="Times New Roman" w:hAnsi="Times New Roman" w:cs="Times New Roman"/>
          <w:color w:val="000000" w:themeColor="text1"/>
          <w:sz w:val="28"/>
          <w:szCs w:val="28"/>
          <w:lang w:val="ru-RU"/>
        </w:rPr>
        <w:t xml:space="preserve"> </w:t>
      </w:r>
      <w:proofErr w:type="spellStart"/>
      <w:r w:rsidR="00CC015F" w:rsidRPr="005F0A57">
        <w:rPr>
          <w:rFonts w:ascii="Times New Roman" w:hAnsi="Times New Roman" w:cs="Times New Roman"/>
          <w:color w:val="000000" w:themeColor="text1"/>
          <w:sz w:val="28"/>
          <w:szCs w:val="28"/>
          <w:lang w:val="ru-RU"/>
        </w:rPr>
        <w:t>Кіровоградської</w:t>
      </w:r>
      <w:proofErr w:type="spellEnd"/>
      <w:r w:rsidR="00CC015F" w:rsidRPr="005F0A57">
        <w:rPr>
          <w:rFonts w:ascii="Times New Roman" w:hAnsi="Times New Roman" w:cs="Times New Roman"/>
          <w:color w:val="000000" w:themeColor="text1"/>
          <w:sz w:val="28"/>
          <w:szCs w:val="28"/>
          <w:lang w:val="ru-RU"/>
        </w:rPr>
        <w:t xml:space="preserve"> </w:t>
      </w:r>
      <w:proofErr w:type="spellStart"/>
      <w:r w:rsidR="00CC015F" w:rsidRPr="005F0A57">
        <w:rPr>
          <w:rFonts w:ascii="Times New Roman" w:hAnsi="Times New Roman" w:cs="Times New Roman"/>
          <w:color w:val="000000" w:themeColor="text1"/>
          <w:sz w:val="28"/>
          <w:szCs w:val="28"/>
          <w:lang w:val="ru-RU"/>
        </w:rPr>
        <w:t>області</w:t>
      </w:r>
      <w:proofErr w:type="spellEnd"/>
      <w:r w:rsidR="00CC015F" w:rsidRPr="005F0A57">
        <w:rPr>
          <w:rFonts w:ascii="Times New Roman" w:hAnsi="Times New Roman" w:cs="Times New Roman"/>
          <w:color w:val="000000" w:themeColor="text1"/>
          <w:sz w:val="28"/>
          <w:szCs w:val="28"/>
          <w:lang w:val="ru-RU"/>
        </w:rPr>
        <w:t xml:space="preserve"> у 2024 </w:t>
      </w:r>
      <w:proofErr w:type="spellStart"/>
      <w:r w:rsidR="00CC015F" w:rsidRPr="005F0A57">
        <w:rPr>
          <w:rFonts w:ascii="Times New Roman" w:hAnsi="Times New Roman" w:cs="Times New Roman"/>
          <w:color w:val="000000" w:themeColor="text1"/>
          <w:sz w:val="28"/>
          <w:szCs w:val="28"/>
          <w:lang w:val="ru-RU"/>
        </w:rPr>
        <w:t>році</w:t>
      </w:r>
      <w:proofErr w:type="spellEnd"/>
      <w:r w:rsidR="00D73F18">
        <w:rPr>
          <w:rFonts w:ascii="Times New Roman" w:hAnsi="Times New Roman" w:cs="Times New Roman"/>
          <w:color w:val="000000" w:themeColor="text1"/>
          <w:sz w:val="28"/>
          <w:szCs w:val="28"/>
          <w:lang w:val="ru-RU"/>
        </w:rPr>
        <w:t xml:space="preserve"> (</w:t>
      </w:r>
      <w:proofErr w:type="spellStart"/>
      <w:r w:rsidR="00D73F18">
        <w:rPr>
          <w:rFonts w:ascii="Times New Roman" w:hAnsi="Times New Roman" w:cs="Times New Roman"/>
          <w:color w:val="000000" w:themeColor="text1"/>
          <w:sz w:val="28"/>
          <w:szCs w:val="28"/>
          <w:lang w:val="ru-RU"/>
        </w:rPr>
        <w:t>далі</w:t>
      </w:r>
      <w:proofErr w:type="spellEnd"/>
      <w:r w:rsidR="00D73F18">
        <w:rPr>
          <w:rFonts w:ascii="Times New Roman" w:hAnsi="Times New Roman" w:cs="Times New Roman"/>
          <w:color w:val="000000" w:themeColor="text1"/>
          <w:sz w:val="28"/>
          <w:szCs w:val="28"/>
          <w:lang w:val="ru-RU"/>
        </w:rPr>
        <w:t xml:space="preserve"> - </w:t>
      </w:r>
      <w:proofErr w:type="spellStart"/>
      <w:r w:rsidR="00D73F18">
        <w:rPr>
          <w:rFonts w:ascii="Times New Roman" w:hAnsi="Times New Roman" w:cs="Times New Roman"/>
          <w:color w:val="000000" w:themeColor="text1"/>
          <w:sz w:val="28"/>
          <w:szCs w:val="28"/>
          <w:lang w:val="ru-RU"/>
        </w:rPr>
        <w:t>Регіональна</w:t>
      </w:r>
      <w:proofErr w:type="spellEnd"/>
      <w:r w:rsidR="00D73F18">
        <w:rPr>
          <w:rFonts w:ascii="Times New Roman" w:hAnsi="Times New Roman" w:cs="Times New Roman"/>
          <w:color w:val="000000" w:themeColor="text1"/>
          <w:sz w:val="28"/>
          <w:szCs w:val="28"/>
          <w:lang w:val="ru-RU"/>
        </w:rPr>
        <w:t xml:space="preserve"> </w:t>
      </w:r>
      <w:proofErr w:type="spellStart"/>
      <w:r w:rsidR="00D73F18">
        <w:rPr>
          <w:rFonts w:ascii="Times New Roman" w:hAnsi="Times New Roman" w:cs="Times New Roman"/>
          <w:color w:val="000000" w:themeColor="text1"/>
          <w:sz w:val="28"/>
          <w:szCs w:val="28"/>
          <w:lang w:val="ru-RU"/>
        </w:rPr>
        <w:t>доповідь</w:t>
      </w:r>
      <w:proofErr w:type="spellEnd"/>
      <w:r w:rsidR="00D73F18">
        <w:rPr>
          <w:rFonts w:ascii="Times New Roman" w:hAnsi="Times New Roman" w:cs="Times New Roman"/>
          <w:color w:val="000000" w:themeColor="text1"/>
          <w:sz w:val="28"/>
          <w:szCs w:val="28"/>
          <w:lang w:val="ru-RU"/>
        </w:rPr>
        <w:t>)</w:t>
      </w:r>
      <w:r w:rsidR="00F765A8" w:rsidRPr="005F0A57">
        <w:rPr>
          <w:rFonts w:ascii="Times New Roman" w:hAnsi="Times New Roman" w:cs="Times New Roman"/>
          <w:color w:val="000000" w:themeColor="text1"/>
          <w:sz w:val="28"/>
          <w:szCs w:val="28"/>
          <w:lang w:val="ru-RU"/>
        </w:rPr>
        <w:t xml:space="preserve">, </w:t>
      </w:r>
      <w:proofErr w:type="spellStart"/>
      <w:r w:rsidR="00F765A8" w:rsidRPr="005F0A57">
        <w:rPr>
          <w:rFonts w:ascii="Times New Roman" w:hAnsi="Times New Roman" w:cs="Times New Roman"/>
          <w:color w:val="000000" w:themeColor="text1"/>
          <w:sz w:val="28"/>
          <w:szCs w:val="28"/>
          <w:lang w:val="ru-RU"/>
        </w:rPr>
        <w:t>Екологічного</w:t>
      </w:r>
      <w:proofErr w:type="spellEnd"/>
      <w:r w:rsidR="00F765A8" w:rsidRPr="005F0A57">
        <w:rPr>
          <w:rFonts w:ascii="Times New Roman" w:hAnsi="Times New Roman" w:cs="Times New Roman"/>
          <w:color w:val="000000" w:themeColor="text1"/>
          <w:sz w:val="28"/>
          <w:szCs w:val="28"/>
          <w:lang w:val="ru-RU"/>
        </w:rPr>
        <w:t xml:space="preserve"> паспорту </w:t>
      </w:r>
      <w:proofErr w:type="spellStart"/>
      <w:r w:rsidR="00F765A8" w:rsidRPr="005F0A57">
        <w:rPr>
          <w:rFonts w:ascii="Times New Roman" w:hAnsi="Times New Roman" w:cs="Times New Roman"/>
          <w:color w:val="000000" w:themeColor="text1"/>
          <w:sz w:val="28"/>
          <w:szCs w:val="28"/>
          <w:lang w:val="ru-RU"/>
        </w:rPr>
        <w:t>Кіровоградської</w:t>
      </w:r>
      <w:proofErr w:type="spellEnd"/>
      <w:r w:rsidR="00F765A8" w:rsidRPr="005F0A57">
        <w:rPr>
          <w:rFonts w:ascii="Times New Roman" w:hAnsi="Times New Roman" w:cs="Times New Roman"/>
          <w:color w:val="000000" w:themeColor="text1"/>
          <w:sz w:val="28"/>
          <w:szCs w:val="28"/>
          <w:lang w:val="ru-RU"/>
        </w:rPr>
        <w:t xml:space="preserve"> </w:t>
      </w:r>
      <w:proofErr w:type="spellStart"/>
      <w:r w:rsidR="00F765A8" w:rsidRPr="005F0A57">
        <w:rPr>
          <w:rFonts w:ascii="Times New Roman" w:hAnsi="Times New Roman" w:cs="Times New Roman"/>
          <w:color w:val="000000" w:themeColor="text1"/>
          <w:sz w:val="28"/>
          <w:szCs w:val="28"/>
          <w:lang w:val="ru-RU"/>
        </w:rPr>
        <w:t>області</w:t>
      </w:r>
      <w:proofErr w:type="spellEnd"/>
      <w:r w:rsidR="00F765A8" w:rsidRPr="005F0A57">
        <w:rPr>
          <w:rFonts w:ascii="Times New Roman" w:hAnsi="Times New Roman" w:cs="Times New Roman"/>
          <w:color w:val="000000" w:themeColor="text1"/>
          <w:sz w:val="28"/>
          <w:szCs w:val="28"/>
          <w:lang w:val="ru-RU"/>
        </w:rPr>
        <w:t xml:space="preserve"> </w:t>
      </w:r>
      <w:r w:rsidR="002D42A3" w:rsidRPr="005F0A57">
        <w:rPr>
          <w:rFonts w:ascii="Times New Roman" w:hAnsi="Times New Roman" w:cs="Times New Roman"/>
          <w:color w:val="000000" w:themeColor="text1"/>
          <w:sz w:val="28"/>
          <w:szCs w:val="28"/>
          <w:lang w:val="ru-RU"/>
        </w:rPr>
        <w:t>за</w:t>
      </w:r>
      <w:r w:rsidR="00F765A8" w:rsidRPr="005F0A57">
        <w:rPr>
          <w:rFonts w:ascii="Times New Roman" w:hAnsi="Times New Roman" w:cs="Times New Roman"/>
          <w:color w:val="000000" w:themeColor="text1"/>
          <w:sz w:val="28"/>
          <w:szCs w:val="28"/>
          <w:lang w:val="ru-RU"/>
        </w:rPr>
        <w:t xml:space="preserve"> 202</w:t>
      </w:r>
      <w:r w:rsidR="00C10F12" w:rsidRPr="005F0A57">
        <w:rPr>
          <w:rFonts w:ascii="Times New Roman" w:hAnsi="Times New Roman" w:cs="Times New Roman"/>
          <w:color w:val="000000" w:themeColor="text1"/>
          <w:sz w:val="28"/>
          <w:szCs w:val="28"/>
          <w:lang w:val="ru-RU"/>
        </w:rPr>
        <w:t>4</w:t>
      </w:r>
      <w:r w:rsidR="00F765A8" w:rsidRPr="005F0A57">
        <w:rPr>
          <w:rFonts w:ascii="Times New Roman" w:hAnsi="Times New Roman" w:cs="Times New Roman"/>
          <w:color w:val="000000" w:themeColor="text1"/>
          <w:sz w:val="28"/>
          <w:szCs w:val="28"/>
          <w:lang w:val="ru-RU"/>
        </w:rPr>
        <w:t xml:space="preserve"> </w:t>
      </w:r>
      <w:proofErr w:type="spellStart"/>
      <w:r w:rsidR="00F765A8" w:rsidRPr="005F0A57">
        <w:rPr>
          <w:rFonts w:ascii="Times New Roman" w:hAnsi="Times New Roman" w:cs="Times New Roman"/>
          <w:color w:val="000000" w:themeColor="text1"/>
          <w:sz w:val="28"/>
          <w:szCs w:val="28"/>
          <w:lang w:val="ru-RU"/>
        </w:rPr>
        <w:t>рік</w:t>
      </w:r>
      <w:proofErr w:type="spellEnd"/>
      <w:r w:rsidR="00F765A8" w:rsidRPr="005F0A57">
        <w:rPr>
          <w:rFonts w:ascii="Times New Roman" w:hAnsi="Times New Roman" w:cs="Times New Roman"/>
          <w:color w:val="000000" w:themeColor="text1"/>
          <w:sz w:val="28"/>
          <w:szCs w:val="28"/>
          <w:lang w:val="ru-RU"/>
        </w:rPr>
        <w:t>.</w:t>
      </w:r>
    </w:p>
    <w:p w14:paraId="536FB2E2" w14:textId="66720502" w:rsidR="00C43D83" w:rsidRPr="000C37DA" w:rsidRDefault="00C43D83" w:rsidP="00DA2109">
      <w:pPr>
        <w:spacing w:after="0" w:line="240" w:lineRule="auto"/>
        <w:ind w:firstLine="720"/>
        <w:jc w:val="both"/>
        <w:rPr>
          <w:rFonts w:ascii="Times New Roman" w:hAnsi="Times New Roman" w:cs="Times New Roman"/>
          <w:color w:val="000000" w:themeColor="text1"/>
          <w:sz w:val="28"/>
          <w:szCs w:val="28"/>
          <w:lang w:val="ru-RU"/>
        </w:rPr>
      </w:pPr>
      <w:r w:rsidRPr="005F0A57">
        <w:rPr>
          <w:rFonts w:ascii="Times New Roman" w:hAnsi="Times New Roman" w:cs="Times New Roman"/>
          <w:color w:val="000000" w:themeColor="text1"/>
          <w:sz w:val="28"/>
          <w:szCs w:val="28"/>
          <w:lang w:val="ru-RU"/>
        </w:rPr>
        <w:lastRenderedPageBreak/>
        <w:t xml:space="preserve">СЕО </w:t>
      </w:r>
      <w:proofErr w:type="spellStart"/>
      <w:r w:rsidRPr="005F0A57">
        <w:rPr>
          <w:rFonts w:ascii="Times New Roman" w:hAnsi="Times New Roman" w:cs="Times New Roman"/>
          <w:color w:val="000000" w:themeColor="text1"/>
          <w:sz w:val="28"/>
          <w:szCs w:val="28"/>
          <w:lang w:val="ru-RU"/>
        </w:rPr>
        <w:t>Програми</w:t>
      </w:r>
      <w:proofErr w:type="spellEnd"/>
      <w:r w:rsidRPr="005F0A57">
        <w:rPr>
          <w:rFonts w:ascii="Times New Roman" w:hAnsi="Times New Roman" w:cs="Times New Roman"/>
          <w:color w:val="000000" w:themeColor="text1"/>
          <w:sz w:val="28"/>
          <w:szCs w:val="28"/>
          <w:lang w:val="ru-RU"/>
        </w:rPr>
        <w:t xml:space="preserve"> проводиться з метою </w:t>
      </w:r>
      <w:proofErr w:type="spellStart"/>
      <w:r w:rsidRPr="005F0A57">
        <w:rPr>
          <w:rFonts w:ascii="Times New Roman" w:hAnsi="Times New Roman" w:cs="Times New Roman"/>
          <w:color w:val="000000" w:themeColor="text1"/>
          <w:sz w:val="28"/>
          <w:szCs w:val="28"/>
          <w:lang w:val="ru-RU"/>
        </w:rPr>
        <w:t>визначення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опису</w:t>
      </w:r>
      <w:proofErr w:type="spellEnd"/>
      <w:r w:rsidRPr="005F0A57">
        <w:rPr>
          <w:rFonts w:ascii="Times New Roman" w:hAnsi="Times New Roman" w:cs="Times New Roman"/>
          <w:color w:val="000000" w:themeColor="text1"/>
          <w:sz w:val="28"/>
          <w:szCs w:val="28"/>
          <w:lang w:val="ru-RU"/>
        </w:rPr>
        <w:t xml:space="preserve"> та </w:t>
      </w:r>
      <w:proofErr w:type="spellStart"/>
      <w:r w:rsidRPr="005F0A57">
        <w:rPr>
          <w:rFonts w:ascii="Times New Roman" w:hAnsi="Times New Roman" w:cs="Times New Roman"/>
          <w:color w:val="000000" w:themeColor="text1"/>
          <w:sz w:val="28"/>
          <w:szCs w:val="28"/>
          <w:lang w:val="ru-RU"/>
        </w:rPr>
        <w:t>оцінювання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можливих</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наслідків</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реалізації</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Програми</w:t>
      </w:r>
      <w:proofErr w:type="spellEnd"/>
      <w:r w:rsidRPr="005F0A57">
        <w:rPr>
          <w:rFonts w:ascii="Times New Roman" w:hAnsi="Times New Roman" w:cs="Times New Roman"/>
          <w:color w:val="000000" w:themeColor="text1"/>
          <w:sz w:val="28"/>
          <w:szCs w:val="28"/>
          <w:lang w:val="ru-RU"/>
        </w:rPr>
        <w:t xml:space="preserve"> для </w:t>
      </w:r>
      <w:proofErr w:type="spellStart"/>
      <w:r w:rsidRPr="005F0A57">
        <w:rPr>
          <w:rFonts w:ascii="Times New Roman" w:hAnsi="Times New Roman" w:cs="Times New Roman"/>
          <w:color w:val="000000" w:themeColor="text1"/>
          <w:sz w:val="28"/>
          <w:szCs w:val="28"/>
          <w:lang w:val="ru-RU"/>
        </w:rPr>
        <w:t>довкілля</w:t>
      </w:r>
      <w:proofErr w:type="spellEnd"/>
      <w:r w:rsidRPr="005F0A57">
        <w:rPr>
          <w:rFonts w:ascii="Times New Roman" w:hAnsi="Times New Roman" w:cs="Times New Roman"/>
          <w:color w:val="000000" w:themeColor="text1"/>
          <w:sz w:val="28"/>
          <w:szCs w:val="28"/>
          <w:lang w:val="ru-RU"/>
        </w:rPr>
        <w:t xml:space="preserve"> та </w:t>
      </w:r>
      <w:proofErr w:type="spellStart"/>
      <w:r w:rsidRPr="005F0A57">
        <w:rPr>
          <w:rFonts w:ascii="Times New Roman" w:hAnsi="Times New Roman" w:cs="Times New Roman"/>
          <w:color w:val="000000" w:themeColor="text1"/>
          <w:sz w:val="28"/>
          <w:szCs w:val="28"/>
          <w:lang w:val="ru-RU"/>
        </w:rPr>
        <w:t>здоров’я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населення</w:t>
      </w:r>
      <w:proofErr w:type="spellEnd"/>
      <w:r w:rsidRPr="005F0A57">
        <w:rPr>
          <w:rFonts w:ascii="Times New Roman" w:hAnsi="Times New Roman" w:cs="Times New Roman"/>
          <w:color w:val="000000" w:themeColor="text1"/>
          <w:sz w:val="28"/>
          <w:szCs w:val="28"/>
          <w:lang w:val="ru-RU"/>
        </w:rPr>
        <w:t xml:space="preserve">, а також </w:t>
      </w:r>
      <w:proofErr w:type="spellStart"/>
      <w:r w:rsidRPr="005F0A57">
        <w:rPr>
          <w:rFonts w:ascii="Times New Roman" w:hAnsi="Times New Roman" w:cs="Times New Roman"/>
          <w:color w:val="000000" w:themeColor="text1"/>
          <w:sz w:val="28"/>
          <w:szCs w:val="28"/>
          <w:lang w:val="ru-RU"/>
        </w:rPr>
        <w:t>розроблення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заходів</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щодо</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запобігання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зменшення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або</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пом’якшення</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потенційних</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негативних</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впливів</w:t>
      </w:r>
      <w:proofErr w:type="spellEnd"/>
      <w:r w:rsidRPr="000C37DA">
        <w:rPr>
          <w:rFonts w:ascii="Times New Roman" w:hAnsi="Times New Roman" w:cs="Times New Roman"/>
          <w:color w:val="000000" w:themeColor="text1"/>
          <w:sz w:val="28"/>
          <w:szCs w:val="28"/>
          <w:lang w:val="ru-RU"/>
        </w:rPr>
        <w:t>.</w:t>
      </w:r>
    </w:p>
    <w:p w14:paraId="7F2E7C03" w14:textId="77777777" w:rsidR="00794EF7" w:rsidRDefault="00C43D83" w:rsidP="00DA2109">
      <w:pPr>
        <w:spacing w:after="0" w:line="240" w:lineRule="auto"/>
        <w:ind w:firstLine="720"/>
        <w:jc w:val="both"/>
        <w:rPr>
          <w:rFonts w:ascii="Times New Roman" w:hAnsi="Times New Roman" w:cs="Times New Roman"/>
          <w:color w:val="000000" w:themeColor="text1"/>
          <w:sz w:val="28"/>
          <w:szCs w:val="28"/>
          <w:lang w:val="ru-RU"/>
        </w:rPr>
      </w:pPr>
      <w:proofErr w:type="spellStart"/>
      <w:r w:rsidRPr="005F0A57">
        <w:rPr>
          <w:rFonts w:ascii="Times New Roman" w:hAnsi="Times New Roman" w:cs="Times New Roman"/>
          <w:color w:val="000000" w:themeColor="text1"/>
          <w:sz w:val="28"/>
          <w:szCs w:val="28"/>
          <w:lang w:val="ru-RU"/>
        </w:rPr>
        <w:t>Звіт</w:t>
      </w:r>
      <w:proofErr w:type="spellEnd"/>
      <w:r w:rsidRPr="005F0A57">
        <w:rPr>
          <w:rFonts w:ascii="Times New Roman" w:hAnsi="Times New Roman" w:cs="Times New Roman"/>
          <w:color w:val="000000" w:themeColor="text1"/>
          <w:sz w:val="28"/>
          <w:szCs w:val="28"/>
          <w:lang w:val="ru-RU"/>
        </w:rPr>
        <w:t xml:space="preserve"> СЕО </w:t>
      </w:r>
      <w:proofErr w:type="spellStart"/>
      <w:r w:rsidRPr="005F0A57">
        <w:rPr>
          <w:rFonts w:ascii="Times New Roman" w:hAnsi="Times New Roman" w:cs="Times New Roman"/>
          <w:color w:val="000000" w:themeColor="text1"/>
          <w:sz w:val="28"/>
          <w:szCs w:val="28"/>
          <w:lang w:val="ru-RU"/>
        </w:rPr>
        <w:t>підготовлено</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відповідно</w:t>
      </w:r>
      <w:proofErr w:type="spellEnd"/>
      <w:r w:rsidRPr="005F0A57">
        <w:rPr>
          <w:rFonts w:ascii="Times New Roman" w:hAnsi="Times New Roman" w:cs="Times New Roman"/>
          <w:color w:val="000000" w:themeColor="text1"/>
          <w:sz w:val="28"/>
          <w:szCs w:val="28"/>
          <w:lang w:val="ru-RU"/>
        </w:rPr>
        <w:t xml:space="preserve"> до Закону </w:t>
      </w:r>
      <w:proofErr w:type="spellStart"/>
      <w:r w:rsidRPr="005F0A57">
        <w:rPr>
          <w:rFonts w:ascii="Times New Roman" w:hAnsi="Times New Roman" w:cs="Times New Roman"/>
          <w:color w:val="000000" w:themeColor="text1"/>
          <w:sz w:val="28"/>
          <w:szCs w:val="28"/>
          <w:lang w:val="ru-RU"/>
        </w:rPr>
        <w:t>України</w:t>
      </w:r>
      <w:proofErr w:type="spellEnd"/>
      <w:r w:rsidRPr="005F0A57">
        <w:rPr>
          <w:rFonts w:ascii="Times New Roman" w:hAnsi="Times New Roman" w:cs="Times New Roman"/>
          <w:color w:val="000000" w:themeColor="text1"/>
          <w:sz w:val="28"/>
          <w:szCs w:val="28"/>
          <w:lang w:val="ru-RU"/>
        </w:rPr>
        <w:t xml:space="preserve"> «Про </w:t>
      </w:r>
      <w:proofErr w:type="spellStart"/>
      <w:r w:rsidRPr="005F0A57">
        <w:rPr>
          <w:rFonts w:ascii="Times New Roman" w:hAnsi="Times New Roman" w:cs="Times New Roman"/>
          <w:color w:val="000000" w:themeColor="text1"/>
          <w:sz w:val="28"/>
          <w:szCs w:val="28"/>
          <w:lang w:val="ru-RU"/>
        </w:rPr>
        <w:t>стратегічну</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екологічну</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оцінку</w:t>
      </w:r>
      <w:proofErr w:type="spellEnd"/>
      <w:r w:rsidRPr="005F0A57">
        <w:rPr>
          <w:rFonts w:ascii="Times New Roman" w:hAnsi="Times New Roman" w:cs="Times New Roman"/>
          <w:color w:val="000000" w:themeColor="text1"/>
          <w:sz w:val="28"/>
          <w:szCs w:val="28"/>
          <w:lang w:val="ru-RU"/>
        </w:rPr>
        <w:t xml:space="preserve">». Метою є </w:t>
      </w:r>
      <w:proofErr w:type="spellStart"/>
      <w:r w:rsidRPr="005F0A57">
        <w:rPr>
          <w:rFonts w:ascii="Times New Roman" w:hAnsi="Times New Roman" w:cs="Times New Roman"/>
          <w:color w:val="000000" w:themeColor="text1"/>
          <w:sz w:val="28"/>
          <w:szCs w:val="28"/>
          <w:lang w:val="ru-RU"/>
        </w:rPr>
        <w:t>оцінка</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впливів</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Програми</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розвитку</w:t>
      </w:r>
      <w:proofErr w:type="spellEnd"/>
      <w:r w:rsidRPr="005F0A57">
        <w:rPr>
          <w:rFonts w:ascii="Times New Roman" w:hAnsi="Times New Roman" w:cs="Times New Roman"/>
          <w:color w:val="000000" w:themeColor="text1"/>
          <w:sz w:val="28"/>
          <w:szCs w:val="28"/>
          <w:lang w:val="ru-RU"/>
        </w:rPr>
        <w:t xml:space="preserve"> </w:t>
      </w:r>
      <w:proofErr w:type="spellStart"/>
      <w:r w:rsidRPr="005F0A57">
        <w:rPr>
          <w:rFonts w:ascii="Times New Roman" w:hAnsi="Times New Roman" w:cs="Times New Roman"/>
          <w:color w:val="000000" w:themeColor="text1"/>
          <w:sz w:val="28"/>
          <w:szCs w:val="28"/>
          <w:lang w:val="ru-RU"/>
        </w:rPr>
        <w:t>Дмитрівської</w:t>
      </w:r>
      <w:proofErr w:type="spellEnd"/>
      <w:r w:rsidRPr="005F0A57">
        <w:rPr>
          <w:rFonts w:ascii="Times New Roman" w:hAnsi="Times New Roman" w:cs="Times New Roman"/>
          <w:color w:val="000000" w:themeColor="text1"/>
          <w:sz w:val="28"/>
          <w:szCs w:val="28"/>
          <w:lang w:val="ru-RU"/>
        </w:rPr>
        <w:t xml:space="preserve"> </w:t>
      </w:r>
      <w:r w:rsidR="005B7C92" w:rsidRPr="005F0A57">
        <w:rPr>
          <w:rFonts w:ascii="Times New Roman" w:hAnsi="Times New Roman" w:cs="Times New Roman"/>
          <w:color w:val="000000" w:themeColor="text1"/>
          <w:sz w:val="28"/>
          <w:szCs w:val="28"/>
          <w:lang w:val="ru-RU"/>
        </w:rPr>
        <w:t>С</w:t>
      </w:r>
      <w:r w:rsidRPr="005F0A57">
        <w:rPr>
          <w:rFonts w:ascii="Times New Roman" w:hAnsi="Times New Roman" w:cs="Times New Roman"/>
          <w:color w:val="000000" w:themeColor="text1"/>
          <w:sz w:val="28"/>
          <w:szCs w:val="28"/>
          <w:lang w:val="ru-RU"/>
        </w:rPr>
        <w:t xml:space="preserve">ТГ на </w:t>
      </w:r>
      <w:proofErr w:type="spellStart"/>
      <w:r w:rsidRPr="005F0A57">
        <w:rPr>
          <w:rFonts w:ascii="Times New Roman" w:hAnsi="Times New Roman" w:cs="Times New Roman"/>
          <w:color w:val="000000" w:themeColor="text1"/>
          <w:sz w:val="28"/>
          <w:szCs w:val="28"/>
          <w:lang w:val="ru-RU"/>
        </w:rPr>
        <w:t>довкілля</w:t>
      </w:r>
      <w:proofErr w:type="spellEnd"/>
      <w:r w:rsidRPr="005F0A57">
        <w:rPr>
          <w:rFonts w:ascii="Times New Roman" w:hAnsi="Times New Roman" w:cs="Times New Roman"/>
          <w:color w:val="000000" w:themeColor="text1"/>
          <w:sz w:val="28"/>
          <w:szCs w:val="28"/>
          <w:lang w:val="ru-RU"/>
        </w:rPr>
        <w:t>.</w:t>
      </w:r>
    </w:p>
    <w:p w14:paraId="35587F38" w14:textId="77777777" w:rsidR="005B01FE" w:rsidRDefault="005B01FE" w:rsidP="00DA2109">
      <w:pPr>
        <w:spacing w:after="0" w:line="240" w:lineRule="auto"/>
        <w:ind w:firstLine="720"/>
        <w:jc w:val="both"/>
        <w:rPr>
          <w:rFonts w:ascii="Times New Roman" w:hAnsi="Times New Roman" w:cs="Times New Roman"/>
          <w:color w:val="000000" w:themeColor="text1"/>
          <w:sz w:val="28"/>
          <w:szCs w:val="28"/>
          <w:lang w:val="ru-RU"/>
        </w:rPr>
      </w:pPr>
    </w:p>
    <w:p w14:paraId="1F155233" w14:textId="12FBFD3A" w:rsidR="00794EF7" w:rsidRDefault="00D97576" w:rsidP="00D97576">
      <w:pPr>
        <w:spacing w:after="0" w:line="240" w:lineRule="auto"/>
        <w:jc w:val="center"/>
        <w:rPr>
          <w:rFonts w:ascii="Times New Roman" w:hAnsi="Times New Roman" w:cs="Times New Roman"/>
          <w:b/>
          <w:color w:val="000000" w:themeColor="text1"/>
          <w:sz w:val="28"/>
          <w:szCs w:val="28"/>
          <w:lang w:val="ru-RU"/>
        </w:rPr>
      </w:pPr>
      <w:proofErr w:type="spellStart"/>
      <w:r>
        <w:rPr>
          <w:rFonts w:ascii="Times New Roman" w:hAnsi="Times New Roman" w:cs="Times New Roman"/>
          <w:b/>
          <w:sz w:val="28"/>
          <w:szCs w:val="28"/>
          <w:lang w:val="ru-RU"/>
        </w:rPr>
        <w:t>Розділ</w:t>
      </w:r>
      <w:proofErr w:type="spellEnd"/>
      <w:r>
        <w:rPr>
          <w:rFonts w:ascii="Times New Roman" w:hAnsi="Times New Roman" w:cs="Times New Roman"/>
          <w:b/>
          <w:sz w:val="28"/>
          <w:szCs w:val="28"/>
          <w:lang w:val="ru-RU"/>
        </w:rPr>
        <w:t xml:space="preserve"> </w:t>
      </w:r>
      <w:r w:rsidR="00BB4A5F" w:rsidRPr="00794EF7">
        <w:rPr>
          <w:rFonts w:ascii="Times New Roman" w:hAnsi="Times New Roman" w:cs="Times New Roman"/>
          <w:b/>
          <w:sz w:val="28"/>
          <w:szCs w:val="28"/>
          <w:lang w:val="ru-RU"/>
        </w:rPr>
        <w:t xml:space="preserve">3. </w:t>
      </w:r>
      <w:r w:rsidR="00B92BFA" w:rsidRPr="00794EF7">
        <w:rPr>
          <w:rFonts w:ascii="Times New Roman" w:hAnsi="Times New Roman" w:cs="Times New Roman"/>
          <w:b/>
          <w:color w:val="000000" w:themeColor="text1"/>
          <w:sz w:val="28"/>
          <w:szCs w:val="28"/>
          <w:lang w:val="ru-RU"/>
        </w:rPr>
        <w:t xml:space="preserve">ХАРАКТЕРИСТИКА ПОТОЧНОГО СТАНУ ДОВКІЛЛЯ, У ТОМУ ЧИСЛІ </w:t>
      </w:r>
      <w:r w:rsidR="003B56D4" w:rsidRPr="00794EF7">
        <w:rPr>
          <w:rFonts w:ascii="Times New Roman" w:hAnsi="Times New Roman" w:cs="Times New Roman"/>
          <w:b/>
          <w:color w:val="000000" w:themeColor="text1"/>
          <w:sz w:val="28"/>
          <w:szCs w:val="28"/>
          <w:lang w:val="ru-RU"/>
        </w:rPr>
        <w:t>ЗДОРОВ</w:t>
      </w:r>
      <w:r w:rsidR="00B92BFA" w:rsidRPr="00794EF7">
        <w:rPr>
          <w:rFonts w:ascii="Times New Roman" w:hAnsi="Times New Roman" w:cs="Times New Roman"/>
          <w:b/>
          <w:color w:val="000000" w:themeColor="text1"/>
          <w:sz w:val="28"/>
          <w:szCs w:val="28"/>
          <w:lang w:val="ru-RU"/>
        </w:rPr>
        <w:t>’</w:t>
      </w:r>
      <w:r w:rsidR="003B56D4" w:rsidRPr="00794EF7">
        <w:rPr>
          <w:rFonts w:ascii="Times New Roman" w:hAnsi="Times New Roman" w:cs="Times New Roman"/>
          <w:b/>
          <w:color w:val="000000" w:themeColor="text1"/>
          <w:sz w:val="28"/>
          <w:szCs w:val="28"/>
          <w:lang w:val="ru-RU"/>
        </w:rPr>
        <w:t>Я</w:t>
      </w:r>
      <w:r w:rsidR="00B92BFA" w:rsidRPr="00794EF7">
        <w:rPr>
          <w:rFonts w:ascii="Times New Roman" w:hAnsi="Times New Roman" w:cs="Times New Roman"/>
          <w:b/>
          <w:color w:val="000000" w:themeColor="text1"/>
          <w:sz w:val="28"/>
          <w:szCs w:val="28"/>
          <w:lang w:val="ru-RU"/>
        </w:rPr>
        <w:t xml:space="preserve"> </w:t>
      </w:r>
      <w:r w:rsidR="003B56D4" w:rsidRPr="00794EF7">
        <w:rPr>
          <w:rFonts w:ascii="Times New Roman" w:hAnsi="Times New Roman" w:cs="Times New Roman"/>
          <w:b/>
          <w:color w:val="000000" w:themeColor="text1"/>
          <w:sz w:val="28"/>
          <w:szCs w:val="28"/>
          <w:lang w:val="ru-RU"/>
        </w:rPr>
        <w:t>НАСЕЛЕННЯ</w:t>
      </w:r>
      <w:r w:rsidR="00B92BFA" w:rsidRPr="00794EF7">
        <w:rPr>
          <w:rFonts w:ascii="Times New Roman" w:hAnsi="Times New Roman" w:cs="Times New Roman"/>
          <w:b/>
          <w:color w:val="000000" w:themeColor="text1"/>
          <w:sz w:val="28"/>
          <w:szCs w:val="28"/>
          <w:lang w:val="ru-RU"/>
        </w:rPr>
        <w:t xml:space="preserve">, </w:t>
      </w:r>
      <w:r w:rsidR="003B56D4" w:rsidRPr="00794EF7">
        <w:rPr>
          <w:rFonts w:ascii="Times New Roman" w:hAnsi="Times New Roman" w:cs="Times New Roman"/>
          <w:b/>
          <w:color w:val="000000" w:themeColor="text1"/>
          <w:sz w:val="28"/>
          <w:szCs w:val="28"/>
          <w:lang w:val="ru-RU"/>
        </w:rPr>
        <w:t>ТА ПРОГНОЗНІ ЗМІНИ ЙОГО С</w:t>
      </w:r>
      <w:r w:rsidR="001A12C5">
        <w:rPr>
          <w:rFonts w:ascii="Times New Roman" w:hAnsi="Times New Roman" w:cs="Times New Roman"/>
          <w:b/>
          <w:color w:val="000000" w:themeColor="text1"/>
          <w:sz w:val="28"/>
          <w:szCs w:val="28"/>
          <w:lang w:val="ru-RU"/>
        </w:rPr>
        <w:t>ТА</w:t>
      </w:r>
      <w:r w:rsidR="003B56D4" w:rsidRPr="00794EF7">
        <w:rPr>
          <w:rFonts w:ascii="Times New Roman" w:hAnsi="Times New Roman" w:cs="Times New Roman"/>
          <w:b/>
          <w:color w:val="000000" w:themeColor="text1"/>
          <w:sz w:val="28"/>
          <w:szCs w:val="28"/>
          <w:lang w:val="ru-RU"/>
        </w:rPr>
        <w:t>НУ</w:t>
      </w:r>
      <w:r w:rsidR="00B92BFA" w:rsidRPr="00794EF7">
        <w:rPr>
          <w:rFonts w:ascii="Times New Roman" w:hAnsi="Times New Roman" w:cs="Times New Roman"/>
          <w:b/>
          <w:color w:val="000000" w:themeColor="text1"/>
          <w:sz w:val="28"/>
          <w:szCs w:val="28"/>
          <w:lang w:val="ru-RU"/>
        </w:rPr>
        <w:t xml:space="preserve">, </w:t>
      </w:r>
      <w:r w:rsidR="003B56D4" w:rsidRPr="00794EF7">
        <w:rPr>
          <w:rFonts w:ascii="Times New Roman" w:hAnsi="Times New Roman" w:cs="Times New Roman"/>
          <w:b/>
          <w:color w:val="000000" w:themeColor="text1"/>
          <w:sz w:val="28"/>
          <w:szCs w:val="28"/>
          <w:lang w:val="ru-RU"/>
        </w:rPr>
        <w:t>ЯКЩО ДОКУМЕНТ ДЕРЖАВНОГО ПЛАНУВАННЯ НЕ БУДЕ ЗАТВЕРДЖЕНО</w:t>
      </w:r>
    </w:p>
    <w:p w14:paraId="0FFF339D" w14:textId="77777777" w:rsidR="005B01FE" w:rsidRPr="00794EF7" w:rsidRDefault="005B01FE" w:rsidP="00DA2109">
      <w:pPr>
        <w:spacing w:after="0" w:line="240" w:lineRule="auto"/>
        <w:jc w:val="both"/>
        <w:rPr>
          <w:rFonts w:ascii="Times New Roman" w:hAnsi="Times New Roman" w:cs="Times New Roman"/>
          <w:b/>
          <w:color w:val="000000" w:themeColor="text1"/>
          <w:sz w:val="28"/>
          <w:szCs w:val="28"/>
          <w:lang w:val="ru-RU"/>
        </w:rPr>
      </w:pPr>
    </w:p>
    <w:p w14:paraId="4C6BD3A5" w14:textId="1B8A15DD" w:rsidR="00B5581E" w:rsidRDefault="00D97576" w:rsidP="00D97576">
      <w:pPr>
        <w:spacing w:after="0" w:line="240" w:lineRule="auto"/>
        <w:jc w:val="center"/>
        <w:rPr>
          <w:rFonts w:ascii="Times New Roman" w:hAnsi="Times New Roman" w:cs="Times New Roman"/>
          <w:b/>
          <w:color w:val="000000" w:themeColor="text1"/>
          <w:sz w:val="28"/>
          <w:szCs w:val="28"/>
          <w:lang w:val="ru-RU"/>
        </w:rPr>
      </w:pPr>
      <w:proofErr w:type="spellStart"/>
      <w:r>
        <w:rPr>
          <w:rFonts w:ascii="Times New Roman" w:hAnsi="Times New Roman" w:cs="Times New Roman"/>
          <w:b/>
          <w:color w:val="000000" w:themeColor="text1"/>
          <w:sz w:val="28"/>
          <w:szCs w:val="28"/>
          <w:lang w:val="ru-RU"/>
        </w:rPr>
        <w:t>Підрозділ</w:t>
      </w:r>
      <w:proofErr w:type="spellEnd"/>
      <w:r>
        <w:rPr>
          <w:rFonts w:ascii="Times New Roman" w:hAnsi="Times New Roman" w:cs="Times New Roman"/>
          <w:b/>
          <w:color w:val="000000" w:themeColor="text1"/>
          <w:sz w:val="28"/>
          <w:szCs w:val="28"/>
          <w:lang w:val="ru-RU"/>
        </w:rPr>
        <w:t xml:space="preserve"> </w:t>
      </w:r>
      <w:r w:rsidR="00B5581E" w:rsidRPr="00794EF7">
        <w:rPr>
          <w:rFonts w:ascii="Times New Roman" w:hAnsi="Times New Roman" w:cs="Times New Roman"/>
          <w:b/>
          <w:color w:val="000000" w:themeColor="text1"/>
          <w:sz w:val="28"/>
          <w:szCs w:val="28"/>
          <w:lang w:val="ru-RU"/>
        </w:rPr>
        <w:t xml:space="preserve">3.1. </w:t>
      </w:r>
      <w:proofErr w:type="spellStart"/>
      <w:r w:rsidR="00B5581E" w:rsidRPr="00794EF7">
        <w:rPr>
          <w:rFonts w:ascii="Times New Roman" w:hAnsi="Times New Roman" w:cs="Times New Roman"/>
          <w:b/>
          <w:color w:val="000000" w:themeColor="text1"/>
          <w:sz w:val="28"/>
          <w:szCs w:val="28"/>
          <w:lang w:val="ru-RU"/>
        </w:rPr>
        <w:t>Загальна</w:t>
      </w:r>
      <w:proofErr w:type="spellEnd"/>
      <w:r w:rsidR="00B5581E" w:rsidRPr="00794EF7">
        <w:rPr>
          <w:rFonts w:ascii="Times New Roman" w:hAnsi="Times New Roman" w:cs="Times New Roman"/>
          <w:b/>
          <w:color w:val="000000" w:themeColor="text1"/>
          <w:sz w:val="28"/>
          <w:szCs w:val="28"/>
          <w:lang w:val="ru-RU"/>
        </w:rPr>
        <w:t xml:space="preserve"> характеристика </w:t>
      </w:r>
      <w:proofErr w:type="spellStart"/>
      <w:r w:rsidR="00B5581E" w:rsidRPr="00794EF7">
        <w:rPr>
          <w:rFonts w:ascii="Times New Roman" w:hAnsi="Times New Roman" w:cs="Times New Roman"/>
          <w:b/>
          <w:color w:val="000000" w:themeColor="text1"/>
          <w:sz w:val="28"/>
          <w:szCs w:val="28"/>
          <w:lang w:val="ru-RU"/>
        </w:rPr>
        <w:t>місцевості</w:t>
      </w:r>
      <w:proofErr w:type="spellEnd"/>
    </w:p>
    <w:p w14:paraId="5FA330F7" w14:textId="77777777" w:rsidR="005B01FE" w:rsidRPr="00794EF7" w:rsidRDefault="005B01FE" w:rsidP="00DA2109">
      <w:pPr>
        <w:spacing w:after="0" w:line="240" w:lineRule="auto"/>
        <w:jc w:val="both"/>
        <w:rPr>
          <w:rFonts w:ascii="Times New Roman" w:hAnsi="Times New Roman" w:cs="Times New Roman"/>
          <w:b/>
          <w:color w:val="000000" w:themeColor="text1"/>
          <w:sz w:val="28"/>
          <w:szCs w:val="28"/>
          <w:lang w:val="ru-RU"/>
        </w:rPr>
      </w:pPr>
    </w:p>
    <w:p w14:paraId="129A4D46" w14:textId="7F57A684" w:rsidR="00F845DE" w:rsidRPr="00503FDD" w:rsidRDefault="00F845DE" w:rsidP="00DA2109">
      <w:pPr>
        <w:spacing w:after="0" w:line="240" w:lineRule="auto"/>
        <w:ind w:firstLine="720"/>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Територія Дмитрівської </w:t>
      </w:r>
      <w:r w:rsidR="00F43B92">
        <w:rPr>
          <w:rFonts w:ascii="Times New Roman" w:hAnsi="Times New Roman" w:cs="Times New Roman"/>
          <w:sz w:val="28"/>
          <w:szCs w:val="28"/>
          <w:lang w:val="uk-UA"/>
        </w:rPr>
        <w:t>СТГ</w:t>
      </w:r>
      <w:r>
        <w:rPr>
          <w:rFonts w:ascii="Times New Roman" w:hAnsi="Times New Roman" w:cs="Times New Roman"/>
          <w:sz w:val="28"/>
          <w:szCs w:val="28"/>
          <w:lang w:val="uk-UA"/>
        </w:rPr>
        <w:t xml:space="preserve"> розташована у зоні переходу лісостепу в степ, що зумовлює </w:t>
      </w:r>
      <w:proofErr w:type="spellStart"/>
      <w:r>
        <w:rPr>
          <w:rFonts w:ascii="Times New Roman" w:hAnsi="Times New Roman" w:cs="Times New Roman"/>
          <w:sz w:val="28"/>
          <w:szCs w:val="28"/>
          <w:lang w:val="uk-UA"/>
        </w:rPr>
        <w:t>помірно</w:t>
      </w:r>
      <w:proofErr w:type="spellEnd"/>
      <w:r>
        <w:rPr>
          <w:rFonts w:ascii="Times New Roman" w:hAnsi="Times New Roman" w:cs="Times New Roman"/>
          <w:sz w:val="28"/>
          <w:szCs w:val="28"/>
          <w:lang w:val="uk-UA"/>
        </w:rPr>
        <w:t xml:space="preserve"> континентальний клімат: тепле літо, м’як</w:t>
      </w:r>
      <w:r w:rsidR="001A12C5">
        <w:rPr>
          <w:rFonts w:ascii="Times New Roman" w:hAnsi="Times New Roman" w:cs="Times New Roman"/>
          <w:sz w:val="28"/>
          <w:szCs w:val="28"/>
          <w:lang w:val="uk-UA"/>
        </w:rPr>
        <w:t>у</w:t>
      </w:r>
      <w:r>
        <w:rPr>
          <w:rFonts w:ascii="Times New Roman" w:hAnsi="Times New Roman" w:cs="Times New Roman"/>
          <w:sz w:val="28"/>
          <w:szCs w:val="28"/>
          <w:lang w:val="uk-UA"/>
        </w:rPr>
        <w:t xml:space="preserve"> зим</w:t>
      </w:r>
      <w:r w:rsidR="001A12C5">
        <w:rPr>
          <w:rFonts w:ascii="Times New Roman" w:hAnsi="Times New Roman" w:cs="Times New Roman"/>
          <w:sz w:val="28"/>
          <w:szCs w:val="28"/>
          <w:lang w:val="uk-UA"/>
        </w:rPr>
        <w:t>у</w:t>
      </w:r>
      <w:r>
        <w:rPr>
          <w:rFonts w:ascii="Times New Roman" w:hAnsi="Times New Roman" w:cs="Times New Roman"/>
          <w:sz w:val="28"/>
          <w:szCs w:val="28"/>
          <w:lang w:val="uk-UA"/>
        </w:rPr>
        <w:t xml:space="preserve"> з частими відлигами, достатн</w:t>
      </w:r>
      <w:r w:rsidR="001A12C5">
        <w:rPr>
          <w:rFonts w:ascii="Times New Roman" w:hAnsi="Times New Roman" w:cs="Times New Roman"/>
          <w:sz w:val="28"/>
          <w:szCs w:val="28"/>
          <w:lang w:val="uk-UA"/>
        </w:rPr>
        <w:t>ьою</w:t>
      </w:r>
      <w:r>
        <w:rPr>
          <w:rFonts w:ascii="Times New Roman" w:hAnsi="Times New Roman" w:cs="Times New Roman"/>
          <w:sz w:val="28"/>
          <w:szCs w:val="28"/>
          <w:lang w:val="uk-UA"/>
        </w:rPr>
        <w:t xml:space="preserve"> кількіст</w:t>
      </w:r>
      <w:r w:rsidR="001A12C5">
        <w:rPr>
          <w:rFonts w:ascii="Times New Roman" w:hAnsi="Times New Roman" w:cs="Times New Roman"/>
          <w:sz w:val="28"/>
          <w:szCs w:val="28"/>
          <w:lang w:val="uk-UA"/>
        </w:rPr>
        <w:t>ю</w:t>
      </w:r>
      <w:r>
        <w:rPr>
          <w:rFonts w:ascii="Times New Roman" w:hAnsi="Times New Roman" w:cs="Times New Roman"/>
          <w:sz w:val="28"/>
          <w:szCs w:val="28"/>
          <w:lang w:val="uk-UA"/>
        </w:rPr>
        <w:t xml:space="preserve"> опадів. Серед основних кліматичних факторів, що впливають на довкілля громади, є зростання середньорічних температур та зниження рівня підземних вод, що простежується в останні роки. </w:t>
      </w:r>
      <w:r w:rsidRPr="00503FDD">
        <w:rPr>
          <w:rFonts w:ascii="Times New Roman" w:hAnsi="Times New Roman" w:cs="Times New Roman"/>
          <w:color w:val="000000" w:themeColor="text1"/>
          <w:sz w:val="28"/>
          <w:szCs w:val="28"/>
          <w:lang w:val="uk-UA"/>
        </w:rPr>
        <w:t>Природним і географічним капіталом громади вважається якість клімату, рельєф, якість ґрунтів, географічне розташування, відстань від важливих центрів, різноманітність флори та фауни, екологічна чистота навколишнього середовища.</w:t>
      </w:r>
      <w:r w:rsidRPr="00503FDD">
        <w:rPr>
          <w:color w:val="000000" w:themeColor="text1"/>
          <w:lang w:val="uk-UA"/>
        </w:rPr>
        <w:t xml:space="preserve"> </w:t>
      </w:r>
      <w:r w:rsidRPr="00503FDD">
        <w:rPr>
          <w:rFonts w:ascii="Times New Roman" w:hAnsi="Times New Roman" w:cs="Times New Roman"/>
          <w:color w:val="000000" w:themeColor="text1"/>
          <w:sz w:val="28"/>
          <w:szCs w:val="28"/>
          <w:lang w:val="uk-UA"/>
        </w:rPr>
        <w:t xml:space="preserve">Загальна площа громади </w:t>
      </w:r>
      <w:r w:rsidRPr="006978AC">
        <w:rPr>
          <w:rFonts w:ascii="Times New Roman" w:hAnsi="Times New Roman" w:cs="Times New Roman"/>
          <w:color w:val="000000" w:themeColor="text1"/>
          <w:sz w:val="28"/>
          <w:szCs w:val="28"/>
          <w:lang w:val="uk-UA"/>
        </w:rPr>
        <w:t>становить</w:t>
      </w:r>
      <w:r w:rsidR="005F2D7C">
        <w:rPr>
          <w:rFonts w:ascii="Times New Roman" w:hAnsi="Times New Roman" w:cs="Times New Roman"/>
          <w:color w:val="000000" w:themeColor="text1"/>
          <w:sz w:val="28"/>
          <w:szCs w:val="28"/>
          <w:lang w:val="uk-UA"/>
        </w:rPr>
        <w:t xml:space="preserve"> </w:t>
      </w:r>
      <w:r w:rsidR="005F2D7C" w:rsidRPr="005F2D7C">
        <w:rPr>
          <w:rFonts w:ascii="Times New Roman" w:hAnsi="Times New Roman" w:cs="Times New Roman"/>
          <w:color w:val="000000" w:themeColor="text1"/>
          <w:sz w:val="28"/>
          <w:szCs w:val="28"/>
          <w:lang w:val="uk-UA"/>
        </w:rPr>
        <w:t>54 747,60 га землі</w:t>
      </w:r>
      <w:r w:rsidRPr="00503FDD">
        <w:rPr>
          <w:rFonts w:ascii="Times New Roman" w:hAnsi="Times New Roman" w:cs="Times New Roman"/>
          <w:color w:val="000000" w:themeColor="text1"/>
          <w:sz w:val="28"/>
          <w:szCs w:val="28"/>
          <w:lang w:val="uk-UA"/>
        </w:rPr>
        <w:t xml:space="preserve">, населення станом на </w:t>
      </w:r>
      <w:r w:rsidR="005F2D7C">
        <w:rPr>
          <w:rFonts w:ascii="Times New Roman" w:hAnsi="Times New Roman" w:cs="Times New Roman"/>
          <w:color w:val="000000" w:themeColor="text1"/>
          <w:sz w:val="28"/>
          <w:szCs w:val="28"/>
          <w:lang w:val="uk-UA"/>
        </w:rPr>
        <w:t>01 січня 2025</w:t>
      </w:r>
      <w:r w:rsidRPr="00503FDD">
        <w:rPr>
          <w:rFonts w:ascii="Times New Roman" w:hAnsi="Times New Roman" w:cs="Times New Roman"/>
          <w:color w:val="000000" w:themeColor="text1"/>
          <w:sz w:val="28"/>
          <w:szCs w:val="28"/>
          <w:lang w:val="uk-UA"/>
        </w:rPr>
        <w:t xml:space="preserve"> року </w:t>
      </w:r>
      <w:r w:rsidR="005F2D7C">
        <w:rPr>
          <w:rFonts w:ascii="Times New Roman" w:hAnsi="Times New Roman" w:cs="Times New Roman"/>
          <w:color w:val="000000" w:themeColor="text1"/>
          <w:sz w:val="28"/>
          <w:szCs w:val="28"/>
          <w:lang w:val="uk-UA"/>
        </w:rPr>
        <w:t>складає 7480</w:t>
      </w:r>
      <w:r w:rsidRPr="00503FDD">
        <w:rPr>
          <w:rFonts w:ascii="Times New Roman" w:hAnsi="Times New Roman" w:cs="Times New Roman"/>
          <w:color w:val="000000" w:themeColor="text1"/>
          <w:sz w:val="28"/>
          <w:szCs w:val="28"/>
          <w:lang w:val="uk-UA"/>
        </w:rPr>
        <w:t xml:space="preserve"> мешканців.</w:t>
      </w:r>
    </w:p>
    <w:p w14:paraId="44932C3A" w14:textId="77777777" w:rsidR="00F845DE" w:rsidRDefault="00F845DE" w:rsidP="00DA2109">
      <w:pPr>
        <w:spacing w:after="0" w:line="240" w:lineRule="auto"/>
        <w:ind w:firstLine="720"/>
        <w:jc w:val="both"/>
        <w:rPr>
          <w:rFonts w:ascii="Times New Roman" w:hAnsi="Times New Roman" w:cs="Times New Roman"/>
          <w:color w:val="000000" w:themeColor="text1"/>
          <w:sz w:val="28"/>
          <w:szCs w:val="28"/>
          <w:lang w:val="ru-RU"/>
        </w:rPr>
      </w:pPr>
      <w:r w:rsidRPr="00503FDD">
        <w:rPr>
          <w:rFonts w:ascii="Times New Roman" w:hAnsi="Times New Roman" w:cs="Times New Roman"/>
          <w:color w:val="000000" w:themeColor="text1"/>
          <w:sz w:val="28"/>
          <w:szCs w:val="28"/>
          <w:lang w:val="ru-RU"/>
        </w:rPr>
        <w:t xml:space="preserve">Село </w:t>
      </w:r>
      <w:proofErr w:type="spellStart"/>
      <w:r w:rsidRPr="00503FDD">
        <w:rPr>
          <w:rFonts w:ascii="Times New Roman" w:hAnsi="Times New Roman" w:cs="Times New Roman"/>
          <w:color w:val="000000" w:themeColor="text1"/>
          <w:sz w:val="28"/>
          <w:szCs w:val="28"/>
          <w:lang w:val="ru-RU"/>
        </w:rPr>
        <w:t>Дмитрівка</w:t>
      </w:r>
      <w:proofErr w:type="spellEnd"/>
      <w:r w:rsidRPr="00503FDD">
        <w:rPr>
          <w:rFonts w:ascii="Times New Roman" w:hAnsi="Times New Roman" w:cs="Times New Roman"/>
          <w:color w:val="000000" w:themeColor="text1"/>
          <w:sz w:val="28"/>
          <w:szCs w:val="28"/>
          <w:lang w:val="ru-RU"/>
        </w:rPr>
        <w:t xml:space="preserve"> є </w:t>
      </w:r>
      <w:proofErr w:type="spellStart"/>
      <w:r w:rsidRPr="00503FDD">
        <w:rPr>
          <w:rFonts w:ascii="Times New Roman" w:hAnsi="Times New Roman" w:cs="Times New Roman"/>
          <w:color w:val="000000" w:themeColor="text1"/>
          <w:sz w:val="28"/>
          <w:szCs w:val="28"/>
          <w:lang w:val="ru-RU"/>
        </w:rPr>
        <w:t>адміністративним</w:t>
      </w:r>
      <w:proofErr w:type="spellEnd"/>
      <w:r w:rsidRPr="00503FDD">
        <w:rPr>
          <w:rFonts w:ascii="Times New Roman" w:hAnsi="Times New Roman" w:cs="Times New Roman"/>
          <w:color w:val="000000" w:themeColor="text1"/>
          <w:sz w:val="28"/>
          <w:szCs w:val="28"/>
          <w:lang w:val="ru-RU"/>
        </w:rPr>
        <w:t xml:space="preserve"> центром </w:t>
      </w:r>
      <w:proofErr w:type="spellStart"/>
      <w:r w:rsidRPr="00503FDD">
        <w:rPr>
          <w:rFonts w:ascii="Times New Roman" w:hAnsi="Times New Roman" w:cs="Times New Roman"/>
          <w:color w:val="000000" w:themeColor="text1"/>
          <w:sz w:val="28"/>
          <w:szCs w:val="28"/>
          <w:lang w:val="ru-RU"/>
        </w:rPr>
        <w:t>сільської</w:t>
      </w:r>
      <w:proofErr w:type="spell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громади</w:t>
      </w:r>
      <w:proofErr w:type="spellEnd"/>
      <w:r w:rsidRPr="00503FDD">
        <w:rPr>
          <w:rFonts w:ascii="Times New Roman" w:hAnsi="Times New Roman" w:cs="Times New Roman"/>
          <w:color w:val="000000" w:themeColor="text1"/>
          <w:sz w:val="28"/>
          <w:szCs w:val="28"/>
          <w:lang w:val="ru-RU"/>
        </w:rPr>
        <w:t xml:space="preserve">. </w:t>
      </w:r>
      <w:proofErr w:type="gramStart"/>
      <w:r w:rsidRPr="00503FDD">
        <w:rPr>
          <w:rFonts w:ascii="Times New Roman" w:hAnsi="Times New Roman" w:cs="Times New Roman"/>
          <w:color w:val="000000" w:themeColor="text1"/>
          <w:sz w:val="28"/>
          <w:szCs w:val="28"/>
          <w:lang w:val="ru-RU"/>
        </w:rPr>
        <w:t>До складу</w:t>
      </w:r>
      <w:proofErr w:type="gram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громади</w:t>
      </w:r>
      <w:proofErr w:type="spell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входять</w:t>
      </w:r>
      <w:proofErr w:type="spellEnd"/>
      <w:r w:rsidRPr="00503FDD">
        <w:rPr>
          <w:rFonts w:ascii="Times New Roman" w:hAnsi="Times New Roman" w:cs="Times New Roman"/>
          <w:color w:val="000000" w:themeColor="text1"/>
          <w:sz w:val="28"/>
          <w:szCs w:val="28"/>
          <w:lang w:val="ru-RU"/>
        </w:rPr>
        <w:t xml:space="preserve"> 12 </w:t>
      </w:r>
      <w:proofErr w:type="spellStart"/>
      <w:r w:rsidRPr="00503FDD">
        <w:rPr>
          <w:rFonts w:ascii="Times New Roman" w:hAnsi="Times New Roman" w:cs="Times New Roman"/>
          <w:color w:val="000000" w:themeColor="text1"/>
          <w:sz w:val="28"/>
          <w:szCs w:val="28"/>
          <w:lang w:val="ru-RU"/>
        </w:rPr>
        <w:t>населених</w:t>
      </w:r>
      <w:proofErr w:type="spell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пунктів</w:t>
      </w:r>
      <w:proofErr w:type="spell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Плоске</w:t>
      </w:r>
      <w:proofErr w:type="spellEnd"/>
      <w:r w:rsidRPr="00503FDD">
        <w:rPr>
          <w:rFonts w:ascii="Times New Roman" w:hAnsi="Times New Roman" w:cs="Times New Roman"/>
          <w:color w:val="000000" w:themeColor="text1"/>
          <w:sz w:val="28"/>
          <w:szCs w:val="28"/>
          <w:lang w:val="ru-RU"/>
        </w:rPr>
        <w:t xml:space="preserve">, Заломи, </w:t>
      </w:r>
      <w:proofErr w:type="spellStart"/>
      <w:r w:rsidRPr="00503FDD">
        <w:rPr>
          <w:rFonts w:ascii="Times New Roman" w:hAnsi="Times New Roman" w:cs="Times New Roman"/>
          <w:color w:val="000000" w:themeColor="text1"/>
          <w:sz w:val="28"/>
          <w:szCs w:val="28"/>
          <w:lang w:val="ru-RU"/>
        </w:rPr>
        <w:t>Юхимов</w:t>
      </w:r>
      <w:r w:rsidR="005F2D7C">
        <w:rPr>
          <w:rFonts w:ascii="Times New Roman" w:hAnsi="Times New Roman" w:cs="Times New Roman"/>
          <w:color w:val="000000" w:themeColor="text1"/>
          <w:sz w:val="28"/>
          <w:szCs w:val="28"/>
          <w:lang w:val="ru-RU"/>
        </w:rPr>
        <w:t>е</w:t>
      </w:r>
      <w:proofErr w:type="spell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Іванківці</w:t>
      </w:r>
      <w:proofErr w:type="spell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Макариха</w:t>
      </w:r>
      <w:proofErr w:type="spellEnd"/>
      <w:r w:rsidRPr="00503FDD">
        <w:rPr>
          <w:rFonts w:ascii="Times New Roman" w:hAnsi="Times New Roman" w:cs="Times New Roman"/>
          <w:color w:val="000000" w:themeColor="text1"/>
          <w:sz w:val="28"/>
          <w:szCs w:val="28"/>
          <w:lang w:val="ru-RU"/>
        </w:rPr>
        <w:t xml:space="preserve">, Новопокровка, Долина, </w:t>
      </w:r>
      <w:proofErr w:type="spellStart"/>
      <w:r w:rsidRPr="00503FDD">
        <w:rPr>
          <w:rFonts w:ascii="Times New Roman" w:hAnsi="Times New Roman" w:cs="Times New Roman"/>
          <w:color w:val="000000" w:themeColor="text1"/>
          <w:sz w:val="28"/>
          <w:szCs w:val="28"/>
          <w:lang w:val="ru-RU"/>
        </w:rPr>
        <w:t>Калинівка</w:t>
      </w:r>
      <w:proofErr w:type="spellEnd"/>
      <w:r w:rsidRPr="00503FDD">
        <w:rPr>
          <w:rFonts w:ascii="Times New Roman" w:hAnsi="Times New Roman" w:cs="Times New Roman"/>
          <w:color w:val="000000" w:themeColor="text1"/>
          <w:sz w:val="28"/>
          <w:szCs w:val="28"/>
          <w:lang w:val="ru-RU"/>
        </w:rPr>
        <w:t xml:space="preserve">, Веселий Кут, </w:t>
      </w:r>
      <w:proofErr w:type="spellStart"/>
      <w:r w:rsidRPr="00503FDD">
        <w:rPr>
          <w:rFonts w:ascii="Times New Roman" w:hAnsi="Times New Roman" w:cs="Times New Roman"/>
          <w:color w:val="000000" w:themeColor="text1"/>
          <w:sz w:val="28"/>
          <w:szCs w:val="28"/>
          <w:lang w:val="ru-RU"/>
        </w:rPr>
        <w:t>Гостинне</w:t>
      </w:r>
      <w:proofErr w:type="spellEnd"/>
      <w:r w:rsidRPr="00503FDD">
        <w:rPr>
          <w:rFonts w:ascii="Times New Roman" w:hAnsi="Times New Roman" w:cs="Times New Roman"/>
          <w:color w:val="000000" w:themeColor="text1"/>
          <w:sz w:val="28"/>
          <w:szCs w:val="28"/>
          <w:lang w:val="ru-RU"/>
        </w:rPr>
        <w:t xml:space="preserve">, </w:t>
      </w:r>
      <w:proofErr w:type="spellStart"/>
      <w:r w:rsidRPr="00503FDD">
        <w:rPr>
          <w:rFonts w:ascii="Times New Roman" w:hAnsi="Times New Roman" w:cs="Times New Roman"/>
          <w:color w:val="000000" w:themeColor="text1"/>
          <w:sz w:val="28"/>
          <w:szCs w:val="28"/>
          <w:lang w:val="ru-RU"/>
        </w:rPr>
        <w:t>Цибулеве</w:t>
      </w:r>
      <w:proofErr w:type="spellEnd"/>
      <w:r w:rsidRPr="00503FDD">
        <w:rPr>
          <w:rFonts w:ascii="Times New Roman" w:hAnsi="Times New Roman" w:cs="Times New Roman"/>
          <w:color w:val="000000" w:themeColor="text1"/>
          <w:sz w:val="28"/>
          <w:szCs w:val="28"/>
          <w:lang w:val="ru-RU"/>
        </w:rPr>
        <w:t>.</w:t>
      </w:r>
    </w:p>
    <w:p w14:paraId="5D1496F1" w14:textId="77777777" w:rsidR="005B01FE" w:rsidRPr="00503FDD" w:rsidRDefault="005B01FE" w:rsidP="00DA2109">
      <w:pPr>
        <w:spacing w:after="0" w:line="240" w:lineRule="auto"/>
        <w:ind w:firstLine="720"/>
        <w:jc w:val="both"/>
        <w:rPr>
          <w:rFonts w:ascii="Times New Roman" w:hAnsi="Times New Roman" w:cs="Times New Roman"/>
          <w:color w:val="000000" w:themeColor="text1"/>
          <w:sz w:val="28"/>
          <w:szCs w:val="28"/>
          <w:lang w:val="ru-RU"/>
        </w:rPr>
      </w:pPr>
    </w:p>
    <w:p w14:paraId="79EF8EA3" w14:textId="60D248D9" w:rsidR="001221B7" w:rsidRDefault="00D97576" w:rsidP="00D97576">
      <w:pPr>
        <w:spacing w:after="0" w:line="240" w:lineRule="auto"/>
        <w:jc w:val="center"/>
        <w:rPr>
          <w:rFonts w:ascii="Times New Roman" w:hAnsi="Times New Roman" w:cs="Times New Roman"/>
          <w:b/>
          <w:color w:val="000000" w:themeColor="text1"/>
          <w:sz w:val="28"/>
          <w:szCs w:val="28"/>
          <w:lang w:val="ru-RU"/>
        </w:rPr>
      </w:pPr>
      <w:proofErr w:type="spellStart"/>
      <w:r>
        <w:rPr>
          <w:rFonts w:ascii="Times New Roman" w:hAnsi="Times New Roman" w:cs="Times New Roman"/>
          <w:b/>
          <w:color w:val="000000" w:themeColor="text1"/>
          <w:sz w:val="28"/>
          <w:szCs w:val="28"/>
          <w:lang w:val="ru-RU"/>
        </w:rPr>
        <w:t>Підрозділ</w:t>
      </w:r>
      <w:proofErr w:type="spellEnd"/>
      <w:r>
        <w:rPr>
          <w:rFonts w:ascii="Times New Roman" w:hAnsi="Times New Roman" w:cs="Times New Roman"/>
          <w:b/>
          <w:color w:val="000000" w:themeColor="text1"/>
          <w:sz w:val="28"/>
          <w:szCs w:val="28"/>
          <w:lang w:val="ru-RU"/>
        </w:rPr>
        <w:t xml:space="preserve"> </w:t>
      </w:r>
      <w:r w:rsidR="008752FA" w:rsidRPr="00DD4809">
        <w:rPr>
          <w:rFonts w:ascii="Times New Roman" w:hAnsi="Times New Roman" w:cs="Times New Roman"/>
          <w:b/>
          <w:color w:val="000000" w:themeColor="text1"/>
          <w:sz w:val="28"/>
          <w:szCs w:val="28"/>
          <w:lang w:val="ru-RU"/>
        </w:rPr>
        <w:t xml:space="preserve">3.2 </w:t>
      </w:r>
      <w:proofErr w:type="spellStart"/>
      <w:r w:rsidR="00391E79" w:rsidRPr="00DD4809">
        <w:rPr>
          <w:rFonts w:ascii="Times New Roman" w:hAnsi="Times New Roman" w:cs="Times New Roman"/>
          <w:b/>
          <w:color w:val="000000" w:themeColor="text1"/>
          <w:sz w:val="28"/>
          <w:szCs w:val="28"/>
          <w:lang w:val="ru-RU"/>
        </w:rPr>
        <w:t>Кліматична</w:t>
      </w:r>
      <w:proofErr w:type="spellEnd"/>
      <w:r w:rsidR="00391E79" w:rsidRPr="00DD4809">
        <w:rPr>
          <w:rFonts w:ascii="Times New Roman" w:hAnsi="Times New Roman" w:cs="Times New Roman"/>
          <w:b/>
          <w:color w:val="000000" w:themeColor="text1"/>
          <w:sz w:val="28"/>
          <w:szCs w:val="28"/>
          <w:lang w:val="ru-RU"/>
        </w:rPr>
        <w:t xml:space="preserve"> характеристика </w:t>
      </w:r>
      <w:proofErr w:type="spellStart"/>
      <w:r w:rsidR="00391E79" w:rsidRPr="00DD4809">
        <w:rPr>
          <w:rFonts w:ascii="Times New Roman" w:hAnsi="Times New Roman" w:cs="Times New Roman"/>
          <w:b/>
          <w:color w:val="000000" w:themeColor="text1"/>
          <w:sz w:val="28"/>
          <w:szCs w:val="28"/>
          <w:lang w:val="ru-RU"/>
        </w:rPr>
        <w:t>місцевості</w:t>
      </w:r>
      <w:proofErr w:type="spellEnd"/>
    </w:p>
    <w:p w14:paraId="7640036A" w14:textId="77777777" w:rsidR="005B01FE" w:rsidRDefault="005B01FE" w:rsidP="00DA2109">
      <w:pPr>
        <w:spacing w:after="0" w:line="240" w:lineRule="auto"/>
        <w:jc w:val="both"/>
        <w:rPr>
          <w:rFonts w:ascii="Times New Roman" w:hAnsi="Times New Roman" w:cs="Times New Roman"/>
          <w:b/>
          <w:color w:val="000000" w:themeColor="text1"/>
          <w:sz w:val="28"/>
          <w:szCs w:val="28"/>
          <w:lang w:val="ru-RU"/>
        </w:rPr>
      </w:pPr>
    </w:p>
    <w:p w14:paraId="10CFF19F" w14:textId="592A4ECC" w:rsidR="00062B98" w:rsidRPr="00102608" w:rsidRDefault="0076213E" w:rsidP="003525E6">
      <w:pPr>
        <w:spacing w:after="0" w:line="240" w:lineRule="auto"/>
        <w:ind w:firstLine="720"/>
        <w:jc w:val="both"/>
        <w:rPr>
          <w:rFonts w:ascii="Times New Roman" w:hAnsi="Times New Roman" w:cs="Times New Roman"/>
          <w:color w:val="000000" w:themeColor="text1"/>
          <w:sz w:val="28"/>
          <w:szCs w:val="28"/>
          <w:lang w:val="ru-RU"/>
        </w:rPr>
      </w:pPr>
      <w:proofErr w:type="spellStart"/>
      <w:r w:rsidRPr="00102608">
        <w:rPr>
          <w:rFonts w:ascii="Times New Roman" w:hAnsi="Times New Roman" w:cs="Times New Roman"/>
          <w:color w:val="000000" w:themeColor="text1"/>
          <w:sz w:val="28"/>
          <w:szCs w:val="28"/>
          <w:lang w:val="ru-RU"/>
        </w:rPr>
        <w:t>Дмитрівська</w:t>
      </w:r>
      <w:proofErr w:type="spellEnd"/>
      <w:r w:rsidRPr="00102608">
        <w:rPr>
          <w:rFonts w:ascii="Times New Roman" w:hAnsi="Times New Roman" w:cs="Times New Roman"/>
          <w:color w:val="000000" w:themeColor="text1"/>
          <w:sz w:val="28"/>
          <w:szCs w:val="28"/>
          <w:lang w:val="ru-RU"/>
        </w:rPr>
        <w:t xml:space="preserve"> </w:t>
      </w:r>
      <w:r w:rsidR="00F43B92">
        <w:rPr>
          <w:rFonts w:ascii="Times New Roman" w:hAnsi="Times New Roman" w:cs="Times New Roman"/>
          <w:color w:val="000000" w:themeColor="text1"/>
          <w:sz w:val="28"/>
          <w:szCs w:val="28"/>
          <w:lang w:val="ru-RU"/>
        </w:rPr>
        <w:t>СТГ</w:t>
      </w:r>
      <w:r w:rsidR="00AF2CCC" w:rsidRPr="00102608">
        <w:rPr>
          <w:rFonts w:ascii="Times New Roman" w:hAnsi="Times New Roman" w:cs="Times New Roman"/>
          <w:color w:val="000000" w:themeColor="text1"/>
          <w:sz w:val="28"/>
          <w:szCs w:val="28"/>
          <w:lang w:val="ru-RU"/>
        </w:rPr>
        <w:t xml:space="preserve"> </w:t>
      </w:r>
      <w:proofErr w:type="spellStart"/>
      <w:r w:rsidR="00AF2CCC" w:rsidRPr="00102608">
        <w:rPr>
          <w:rFonts w:ascii="Times New Roman" w:hAnsi="Times New Roman" w:cs="Times New Roman"/>
          <w:color w:val="000000" w:themeColor="text1"/>
          <w:sz w:val="28"/>
          <w:szCs w:val="28"/>
          <w:lang w:val="ru-RU"/>
        </w:rPr>
        <w:t>має</w:t>
      </w:r>
      <w:proofErr w:type="spellEnd"/>
      <w:r w:rsidR="00107C0B" w:rsidRPr="00102608">
        <w:rPr>
          <w:rFonts w:ascii="Times New Roman" w:hAnsi="Times New Roman" w:cs="Times New Roman"/>
          <w:color w:val="000000" w:themeColor="text1"/>
          <w:sz w:val="28"/>
          <w:szCs w:val="28"/>
          <w:lang w:val="ru-RU"/>
        </w:rPr>
        <w:t xml:space="preserve"> </w:t>
      </w:r>
      <w:proofErr w:type="spellStart"/>
      <w:r w:rsidR="00107C0B" w:rsidRPr="00102608">
        <w:rPr>
          <w:rFonts w:ascii="Times New Roman" w:hAnsi="Times New Roman" w:cs="Times New Roman"/>
          <w:color w:val="000000" w:themeColor="text1"/>
          <w:sz w:val="28"/>
          <w:szCs w:val="28"/>
          <w:lang w:val="ru-RU"/>
        </w:rPr>
        <w:t>типовий</w:t>
      </w:r>
      <w:proofErr w:type="spellEnd"/>
      <w:r w:rsidR="00107C0B" w:rsidRPr="00102608">
        <w:rPr>
          <w:rFonts w:ascii="Times New Roman" w:hAnsi="Times New Roman" w:cs="Times New Roman"/>
          <w:color w:val="000000" w:themeColor="text1"/>
          <w:sz w:val="28"/>
          <w:szCs w:val="28"/>
          <w:lang w:val="ru-RU"/>
        </w:rPr>
        <w:t xml:space="preserve"> для </w:t>
      </w:r>
      <w:proofErr w:type="spellStart"/>
      <w:r w:rsidR="00107C0B" w:rsidRPr="00102608">
        <w:rPr>
          <w:rFonts w:ascii="Times New Roman" w:hAnsi="Times New Roman" w:cs="Times New Roman"/>
          <w:color w:val="000000" w:themeColor="text1"/>
          <w:sz w:val="28"/>
          <w:szCs w:val="28"/>
          <w:lang w:val="ru-RU"/>
        </w:rPr>
        <w:t>центральної</w:t>
      </w:r>
      <w:proofErr w:type="spellEnd"/>
      <w:r w:rsidR="00107C0B" w:rsidRPr="00102608">
        <w:rPr>
          <w:rFonts w:ascii="Times New Roman" w:hAnsi="Times New Roman" w:cs="Times New Roman"/>
          <w:color w:val="000000" w:themeColor="text1"/>
          <w:sz w:val="28"/>
          <w:szCs w:val="28"/>
          <w:lang w:val="ru-RU"/>
        </w:rPr>
        <w:t xml:space="preserve"> </w:t>
      </w:r>
      <w:proofErr w:type="spellStart"/>
      <w:proofErr w:type="gramStart"/>
      <w:r w:rsidR="00107C0B" w:rsidRPr="00102608">
        <w:rPr>
          <w:rFonts w:ascii="Times New Roman" w:hAnsi="Times New Roman" w:cs="Times New Roman"/>
          <w:color w:val="000000" w:themeColor="text1"/>
          <w:sz w:val="28"/>
          <w:szCs w:val="28"/>
          <w:lang w:val="ru-RU"/>
        </w:rPr>
        <w:t>України</w:t>
      </w:r>
      <w:proofErr w:type="spellEnd"/>
      <w:r w:rsidR="00107C0B" w:rsidRPr="00102608">
        <w:rPr>
          <w:rFonts w:ascii="Times New Roman" w:hAnsi="Times New Roman" w:cs="Times New Roman"/>
          <w:color w:val="000000" w:themeColor="text1"/>
          <w:sz w:val="28"/>
          <w:szCs w:val="28"/>
          <w:lang w:val="ru-RU"/>
        </w:rPr>
        <w:t xml:space="preserve"> </w:t>
      </w:r>
      <w:r w:rsidR="00AF2CCC" w:rsidRPr="00102608">
        <w:rPr>
          <w:rFonts w:ascii="Times New Roman" w:hAnsi="Times New Roman" w:cs="Times New Roman"/>
          <w:color w:val="000000" w:themeColor="text1"/>
          <w:sz w:val="28"/>
          <w:szCs w:val="28"/>
          <w:lang w:val="ru-RU"/>
        </w:rPr>
        <w:t xml:space="preserve"> </w:t>
      </w:r>
      <w:proofErr w:type="spellStart"/>
      <w:r w:rsidR="00AF2CCC" w:rsidRPr="00102608">
        <w:rPr>
          <w:rFonts w:ascii="Times New Roman" w:hAnsi="Times New Roman" w:cs="Times New Roman"/>
          <w:color w:val="000000" w:themeColor="text1"/>
          <w:sz w:val="28"/>
          <w:szCs w:val="28"/>
          <w:lang w:val="ru-RU"/>
        </w:rPr>
        <w:t>помірно</w:t>
      </w:r>
      <w:proofErr w:type="gramEnd"/>
      <w:r w:rsidR="00AF2CCC" w:rsidRPr="00102608">
        <w:rPr>
          <w:rFonts w:ascii="Times New Roman" w:hAnsi="Times New Roman" w:cs="Times New Roman"/>
          <w:color w:val="000000" w:themeColor="text1"/>
          <w:sz w:val="28"/>
          <w:szCs w:val="28"/>
          <w:lang w:val="ru-RU"/>
        </w:rPr>
        <w:t>-континентальний</w:t>
      </w:r>
      <w:proofErr w:type="spellEnd"/>
      <w:r w:rsidR="00AF2CCC" w:rsidRPr="00102608">
        <w:rPr>
          <w:rFonts w:ascii="Times New Roman" w:hAnsi="Times New Roman" w:cs="Times New Roman"/>
          <w:color w:val="000000" w:themeColor="text1"/>
          <w:sz w:val="28"/>
          <w:szCs w:val="28"/>
          <w:lang w:val="ru-RU"/>
        </w:rPr>
        <w:t xml:space="preserve"> </w:t>
      </w:r>
      <w:proofErr w:type="spellStart"/>
      <w:r w:rsidR="00AF2CCC" w:rsidRPr="00102608">
        <w:rPr>
          <w:rFonts w:ascii="Times New Roman" w:hAnsi="Times New Roman" w:cs="Times New Roman"/>
          <w:color w:val="000000" w:themeColor="text1"/>
          <w:sz w:val="28"/>
          <w:szCs w:val="28"/>
          <w:lang w:val="ru-RU"/>
        </w:rPr>
        <w:t>клімат</w:t>
      </w:r>
      <w:proofErr w:type="spellEnd"/>
      <w:r w:rsidR="00035885" w:rsidRPr="00102608">
        <w:rPr>
          <w:rFonts w:ascii="Times New Roman" w:hAnsi="Times New Roman" w:cs="Times New Roman"/>
          <w:color w:val="000000" w:themeColor="text1"/>
          <w:sz w:val="28"/>
          <w:szCs w:val="28"/>
          <w:lang w:val="ru-RU"/>
        </w:rPr>
        <w:t>,</w:t>
      </w:r>
      <w:r w:rsidR="00102608">
        <w:rPr>
          <w:rFonts w:ascii="Times New Roman" w:hAnsi="Times New Roman" w:cs="Times New Roman"/>
          <w:color w:val="000000" w:themeColor="text1"/>
          <w:sz w:val="28"/>
          <w:szCs w:val="28"/>
          <w:lang w:val="ru-RU"/>
        </w:rPr>
        <w:t xml:space="preserve"> </w:t>
      </w:r>
      <w:proofErr w:type="spellStart"/>
      <w:r w:rsidR="00035885" w:rsidRPr="00102608">
        <w:rPr>
          <w:rFonts w:ascii="Times New Roman" w:hAnsi="Times New Roman" w:cs="Times New Roman"/>
          <w:color w:val="000000" w:themeColor="text1"/>
          <w:sz w:val="28"/>
          <w:szCs w:val="28"/>
          <w:lang w:val="ru-RU"/>
        </w:rPr>
        <w:t>теплий</w:t>
      </w:r>
      <w:proofErr w:type="spellEnd"/>
      <w:r w:rsidR="00035885" w:rsidRPr="00102608">
        <w:rPr>
          <w:rFonts w:ascii="Times New Roman" w:hAnsi="Times New Roman" w:cs="Times New Roman"/>
          <w:color w:val="000000" w:themeColor="text1"/>
          <w:sz w:val="28"/>
          <w:szCs w:val="28"/>
          <w:lang w:val="ru-RU"/>
        </w:rPr>
        <w:t xml:space="preserve">, </w:t>
      </w:r>
      <w:proofErr w:type="spellStart"/>
      <w:r w:rsidR="00035885" w:rsidRPr="00102608">
        <w:rPr>
          <w:rFonts w:ascii="Times New Roman" w:hAnsi="Times New Roman" w:cs="Times New Roman"/>
          <w:color w:val="000000" w:themeColor="text1"/>
          <w:sz w:val="28"/>
          <w:szCs w:val="28"/>
          <w:lang w:val="ru-RU"/>
        </w:rPr>
        <w:t>із</w:t>
      </w:r>
      <w:proofErr w:type="spellEnd"/>
      <w:r w:rsidR="00035885" w:rsidRPr="00102608">
        <w:rPr>
          <w:rFonts w:ascii="Times New Roman" w:hAnsi="Times New Roman" w:cs="Times New Roman"/>
          <w:color w:val="000000" w:themeColor="text1"/>
          <w:sz w:val="28"/>
          <w:szCs w:val="28"/>
          <w:lang w:val="ru-RU"/>
        </w:rPr>
        <w:t xml:space="preserve"> </w:t>
      </w:r>
      <w:proofErr w:type="spellStart"/>
      <w:r w:rsidR="00035885" w:rsidRPr="00102608">
        <w:rPr>
          <w:rFonts w:ascii="Times New Roman" w:hAnsi="Times New Roman" w:cs="Times New Roman"/>
          <w:color w:val="000000" w:themeColor="text1"/>
          <w:sz w:val="28"/>
          <w:szCs w:val="28"/>
          <w:lang w:val="ru-RU"/>
        </w:rPr>
        <w:t>м'якою</w:t>
      </w:r>
      <w:proofErr w:type="spellEnd"/>
      <w:r w:rsidR="00035885" w:rsidRPr="00102608">
        <w:rPr>
          <w:rFonts w:ascii="Times New Roman" w:hAnsi="Times New Roman" w:cs="Times New Roman"/>
          <w:color w:val="000000" w:themeColor="text1"/>
          <w:sz w:val="28"/>
          <w:szCs w:val="28"/>
          <w:lang w:val="ru-RU"/>
        </w:rPr>
        <w:t xml:space="preserve"> зимою та теплим </w:t>
      </w:r>
      <w:proofErr w:type="spellStart"/>
      <w:r w:rsidR="00035885" w:rsidRPr="00102608">
        <w:rPr>
          <w:rFonts w:ascii="Times New Roman" w:hAnsi="Times New Roman" w:cs="Times New Roman"/>
          <w:color w:val="000000" w:themeColor="text1"/>
          <w:sz w:val="28"/>
          <w:szCs w:val="28"/>
          <w:lang w:val="ru-RU"/>
        </w:rPr>
        <w:t>літом</w:t>
      </w:r>
      <w:proofErr w:type="spellEnd"/>
      <w:r w:rsidR="00AF2CCC" w:rsidRPr="00102608">
        <w:rPr>
          <w:rFonts w:ascii="Times New Roman" w:hAnsi="Times New Roman" w:cs="Times New Roman"/>
          <w:color w:val="000000" w:themeColor="text1"/>
          <w:sz w:val="28"/>
          <w:szCs w:val="28"/>
          <w:lang w:val="ru-RU"/>
        </w:rPr>
        <w:t xml:space="preserve">. </w:t>
      </w:r>
      <w:proofErr w:type="spellStart"/>
      <w:r w:rsidR="00AF2CCC" w:rsidRPr="00102608">
        <w:rPr>
          <w:rFonts w:ascii="Times New Roman" w:hAnsi="Times New Roman" w:cs="Times New Roman"/>
          <w:color w:val="000000" w:themeColor="text1"/>
          <w:sz w:val="28"/>
          <w:szCs w:val="28"/>
          <w:lang w:val="ru-RU"/>
        </w:rPr>
        <w:t>Основні</w:t>
      </w:r>
      <w:proofErr w:type="spellEnd"/>
      <w:r w:rsidR="00AF2CCC" w:rsidRPr="00102608">
        <w:rPr>
          <w:rFonts w:ascii="Times New Roman" w:hAnsi="Times New Roman" w:cs="Times New Roman"/>
          <w:color w:val="000000" w:themeColor="text1"/>
          <w:sz w:val="28"/>
          <w:szCs w:val="28"/>
          <w:lang w:val="ru-RU"/>
        </w:rPr>
        <w:t xml:space="preserve"> характеристики </w:t>
      </w:r>
      <w:proofErr w:type="spellStart"/>
      <w:r w:rsidR="00AF2CCC" w:rsidRPr="00102608">
        <w:rPr>
          <w:rFonts w:ascii="Times New Roman" w:hAnsi="Times New Roman" w:cs="Times New Roman"/>
          <w:color w:val="000000" w:themeColor="text1"/>
          <w:sz w:val="28"/>
          <w:szCs w:val="28"/>
          <w:lang w:val="ru-RU"/>
        </w:rPr>
        <w:t>клімату</w:t>
      </w:r>
      <w:proofErr w:type="spellEnd"/>
      <w:r w:rsidR="00AF2CCC" w:rsidRPr="00102608">
        <w:rPr>
          <w:rFonts w:ascii="Times New Roman" w:hAnsi="Times New Roman" w:cs="Times New Roman"/>
          <w:color w:val="000000" w:themeColor="text1"/>
          <w:sz w:val="28"/>
          <w:szCs w:val="28"/>
          <w:lang w:val="ru-RU"/>
        </w:rPr>
        <w:t xml:space="preserve"> </w:t>
      </w:r>
      <w:proofErr w:type="spellStart"/>
      <w:r w:rsidR="00AF2CCC" w:rsidRPr="00102608">
        <w:rPr>
          <w:rFonts w:ascii="Times New Roman" w:hAnsi="Times New Roman" w:cs="Times New Roman"/>
          <w:color w:val="000000" w:themeColor="text1"/>
          <w:sz w:val="28"/>
          <w:szCs w:val="28"/>
          <w:lang w:val="ru-RU"/>
        </w:rPr>
        <w:t>включають</w:t>
      </w:r>
      <w:proofErr w:type="spellEnd"/>
      <w:r w:rsidR="00AF2CCC" w:rsidRPr="00102608">
        <w:rPr>
          <w:rFonts w:ascii="Times New Roman" w:hAnsi="Times New Roman" w:cs="Times New Roman"/>
          <w:color w:val="000000" w:themeColor="text1"/>
          <w:sz w:val="28"/>
          <w:szCs w:val="28"/>
          <w:lang w:val="ru-RU"/>
        </w:rPr>
        <w:t>:</w:t>
      </w:r>
      <w:r w:rsidR="00443527" w:rsidRPr="00102608">
        <w:rPr>
          <w:rFonts w:ascii="Times New Roman" w:hAnsi="Times New Roman" w:cs="Times New Roman"/>
          <w:color w:val="000000" w:themeColor="text1"/>
          <w:sz w:val="28"/>
          <w:szCs w:val="28"/>
          <w:lang w:val="ru-RU"/>
        </w:rPr>
        <w:t xml:space="preserve"> </w:t>
      </w:r>
      <w:proofErr w:type="spellStart"/>
      <w:r w:rsidR="00443527" w:rsidRPr="00102608">
        <w:rPr>
          <w:rFonts w:ascii="Times New Roman" w:hAnsi="Times New Roman" w:cs="Times New Roman"/>
          <w:color w:val="000000" w:themeColor="text1"/>
          <w:sz w:val="28"/>
          <w:szCs w:val="28"/>
          <w:lang w:val="ru-RU"/>
        </w:rPr>
        <w:t>Середні</w:t>
      </w:r>
      <w:proofErr w:type="spellEnd"/>
      <w:r w:rsidR="00443527" w:rsidRPr="00102608">
        <w:rPr>
          <w:rFonts w:ascii="Times New Roman" w:hAnsi="Times New Roman" w:cs="Times New Roman"/>
          <w:color w:val="000000" w:themeColor="text1"/>
          <w:sz w:val="28"/>
          <w:szCs w:val="28"/>
          <w:lang w:val="ru-RU"/>
        </w:rPr>
        <w:t xml:space="preserve"> </w:t>
      </w:r>
      <w:proofErr w:type="spellStart"/>
      <w:r w:rsidR="00443527" w:rsidRPr="00102608">
        <w:rPr>
          <w:rFonts w:ascii="Times New Roman" w:hAnsi="Times New Roman" w:cs="Times New Roman"/>
          <w:color w:val="000000" w:themeColor="text1"/>
          <w:sz w:val="28"/>
          <w:szCs w:val="28"/>
          <w:lang w:val="ru-RU"/>
        </w:rPr>
        <w:t>зимові</w:t>
      </w:r>
      <w:proofErr w:type="spellEnd"/>
      <w:r w:rsidR="00443527" w:rsidRPr="00102608">
        <w:rPr>
          <w:rFonts w:ascii="Times New Roman" w:hAnsi="Times New Roman" w:cs="Times New Roman"/>
          <w:color w:val="000000" w:themeColor="text1"/>
          <w:sz w:val="28"/>
          <w:szCs w:val="28"/>
          <w:lang w:val="ru-RU"/>
        </w:rPr>
        <w:t xml:space="preserve"> </w:t>
      </w:r>
      <w:proofErr w:type="spellStart"/>
      <w:r w:rsidR="00443527" w:rsidRPr="00102608">
        <w:rPr>
          <w:rFonts w:ascii="Times New Roman" w:hAnsi="Times New Roman" w:cs="Times New Roman"/>
          <w:color w:val="000000" w:themeColor="text1"/>
          <w:sz w:val="28"/>
          <w:szCs w:val="28"/>
          <w:lang w:val="ru-RU"/>
        </w:rPr>
        <w:t>температури</w:t>
      </w:r>
      <w:proofErr w:type="spellEnd"/>
      <w:r w:rsidR="00443527" w:rsidRPr="00102608">
        <w:rPr>
          <w:rFonts w:ascii="Times New Roman" w:hAnsi="Times New Roman" w:cs="Times New Roman"/>
          <w:color w:val="000000" w:themeColor="text1"/>
          <w:sz w:val="28"/>
          <w:szCs w:val="28"/>
          <w:lang w:val="ru-RU"/>
        </w:rPr>
        <w:t xml:space="preserve"> </w:t>
      </w:r>
      <w:proofErr w:type="spellStart"/>
      <w:r w:rsidR="00443527" w:rsidRPr="00102608">
        <w:rPr>
          <w:rFonts w:ascii="Times New Roman" w:hAnsi="Times New Roman" w:cs="Times New Roman"/>
          <w:color w:val="000000" w:themeColor="text1"/>
          <w:sz w:val="28"/>
          <w:szCs w:val="28"/>
          <w:lang w:val="ru-RU"/>
        </w:rPr>
        <w:t>зазвичай</w:t>
      </w:r>
      <w:proofErr w:type="spellEnd"/>
      <w:r w:rsidR="00443527" w:rsidRPr="00102608">
        <w:rPr>
          <w:rFonts w:ascii="Times New Roman" w:hAnsi="Times New Roman" w:cs="Times New Roman"/>
          <w:color w:val="000000" w:themeColor="text1"/>
          <w:sz w:val="28"/>
          <w:szCs w:val="28"/>
          <w:lang w:val="ru-RU"/>
        </w:rPr>
        <w:t xml:space="preserve"> </w:t>
      </w:r>
      <w:proofErr w:type="spellStart"/>
      <w:r w:rsidR="00443527" w:rsidRPr="00102608">
        <w:rPr>
          <w:rFonts w:ascii="Times New Roman" w:hAnsi="Times New Roman" w:cs="Times New Roman"/>
          <w:color w:val="000000" w:themeColor="text1"/>
          <w:sz w:val="28"/>
          <w:szCs w:val="28"/>
          <w:lang w:val="ru-RU"/>
        </w:rPr>
        <w:t>коливаються</w:t>
      </w:r>
      <w:proofErr w:type="spellEnd"/>
      <w:r w:rsidR="00443527" w:rsidRPr="00102608">
        <w:rPr>
          <w:rFonts w:ascii="Times New Roman" w:hAnsi="Times New Roman" w:cs="Times New Roman"/>
          <w:color w:val="000000" w:themeColor="text1"/>
          <w:sz w:val="28"/>
          <w:szCs w:val="28"/>
          <w:lang w:val="ru-RU"/>
        </w:rPr>
        <w:t xml:space="preserve"> </w:t>
      </w:r>
      <w:proofErr w:type="spellStart"/>
      <w:r w:rsidR="00443527" w:rsidRPr="00102608">
        <w:rPr>
          <w:rFonts w:ascii="Times New Roman" w:hAnsi="Times New Roman" w:cs="Times New Roman"/>
          <w:color w:val="000000" w:themeColor="text1"/>
          <w:sz w:val="28"/>
          <w:szCs w:val="28"/>
          <w:lang w:val="ru-RU"/>
        </w:rPr>
        <w:t>близько</w:t>
      </w:r>
      <w:proofErr w:type="spellEnd"/>
      <w:r w:rsidR="00443527" w:rsidRPr="00102608">
        <w:rPr>
          <w:rFonts w:ascii="Times New Roman" w:hAnsi="Times New Roman" w:cs="Times New Roman"/>
          <w:color w:val="000000" w:themeColor="text1"/>
          <w:sz w:val="28"/>
          <w:szCs w:val="28"/>
          <w:lang w:val="ru-RU"/>
        </w:rPr>
        <w:t xml:space="preserve"> </w:t>
      </w:r>
      <w:r w:rsidR="00443527" w:rsidRPr="00102608">
        <w:rPr>
          <w:rFonts w:ascii="Times New Roman" w:hAnsi="Times New Roman" w:cs="Times New Roman"/>
          <w:b/>
          <w:color w:val="000000" w:themeColor="text1"/>
          <w:sz w:val="28"/>
          <w:szCs w:val="28"/>
          <w:lang w:val="ru-RU"/>
        </w:rPr>
        <w:t>-5</w:t>
      </w:r>
      <w:r w:rsidR="00102608">
        <w:rPr>
          <w:rFonts w:ascii="Times New Roman" w:hAnsi="Times New Roman" w:cs="Times New Roman"/>
          <w:b/>
          <w:color w:val="000000" w:themeColor="text1"/>
          <w:sz w:val="28"/>
          <w:szCs w:val="28"/>
          <w:lang w:val="ru-RU"/>
        </w:rPr>
        <w:t>…</w:t>
      </w:r>
      <w:r w:rsidR="00443527" w:rsidRPr="00102608">
        <w:rPr>
          <w:rFonts w:ascii="Times New Roman" w:hAnsi="Times New Roman" w:cs="Times New Roman"/>
          <w:b/>
          <w:color w:val="000000" w:themeColor="text1"/>
          <w:sz w:val="28"/>
          <w:szCs w:val="28"/>
          <w:lang w:val="ru-RU"/>
        </w:rPr>
        <w:t xml:space="preserve"> -7 </w:t>
      </w:r>
      <w:bookmarkStart w:id="2" w:name="_Hlk215127241"/>
      <w:r w:rsidR="00443527" w:rsidRPr="00102608">
        <w:rPr>
          <w:rFonts w:ascii="Times New Roman" w:hAnsi="Times New Roman" w:cs="Times New Roman"/>
          <w:b/>
          <w:color w:val="000000" w:themeColor="text1"/>
          <w:sz w:val="28"/>
          <w:szCs w:val="28"/>
          <w:lang w:val="ru-RU"/>
        </w:rPr>
        <w:t>°C</w:t>
      </w:r>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можливі</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морози</w:t>
      </w:r>
      <w:proofErr w:type="spellEnd"/>
      <w:r w:rsidR="00732237" w:rsidRPr="00102608">
        <w:rPr>
          <w:rFonts w:ascii="Times New Roman" w:hAnsi="Times New Roman" w:cs="Times New Roman"/>
          <w:color w:val="000000" w:themeColor="text1"/>
          <w:sz w:val="28"/>
          <w:szCs w:val="28"/>
          <w:lang w:val="ru-RU"/>
        </w:rPr>
        <w:t xml:space="preserve"> — </w:t>
      </w:r>
      <w:proofErr w:type="spellStart"/>
      <w:r w:rsidR="00732237" w:rsidRPr="00102608">
        <w:rPr>
          <w:rFonts w:ascii="Times New Roman" w:hAnsi="Times New Roman" w:cs="Times New Roman"/>
          <w:color w:val="000000" w:themeColor="text1"/>
          <w:sz w:val="28"/>
          <w:szCs w:val="28"/>
          <w:lang w:val="ru-RU"/>
        </w:rPr>
        <w:t>іноді</w:t>
      </w:r>
      <w:proofErr w:type="spellEnd"/>
      <w:r w:rsidR="00732237" w:rsidRPr="00102608">
        <w:rPr>
          <w:rFonts w:ascii="Times New Roman" w:hAnsi="Times New Roman" w:cs="Times New Roman"/>
          <w:color w:val="000000" w:themeColor="text1"/>
          <w:sz w:val="28"/>
          <w:szCs w:val="28"/>
          <w:lang w:val="ru-RU"/>
        </w:rPr>
        <w:t xml:space="preserve"> температура </w:t>
      </w:r>
      <w:proofErr w:type="spellStart"/>
      <w:r w:rsidR="00732237" w:rsidRPr="00102608">
        <w:rPr>
          <w:rFonts w:ascii="Times New Roman" w:hAnsi="Times New Roman" w:cs="Times New Roman"/>
          <w:color w:val="000000" w:themeColor="text1"/>
          <w:sz w:val="28"/>
          <w:szCs w:val="28"/>
          <w:lang w:val="ru-RU"/>
        </w:rPr>
        <w:t>опускається</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нижче</w:t>
      </w:r>
      <w:proofErr w:type="spellEnd"/>
      <w:r w:rsidR="00732237" w:rsidRPr="00102608">
        <w:rPr>
          <w:rFonts w:ascii="Times New Roman" w:hAnsi="Times New Roman" w:cs="Times New Roman"/>
          <w:color w:val="000000" w:themeColor="text1"/>
          <w:sz w:val="28"/>
          <w:szCs w:val="28"/>
          <w:lang w:val="ru-RU"/>
        </w:rPr>
        <w:t xml:space="preserve"> -20 </w:t>
      </w:r>
      <w:r w:rsidR="00732237" w:rsidRPr="001A12C5">
        <w:rPr>
          <w:rFonts w:ascii="Times New Roman" w:hAnsi="Times New Roman" w:cs="Times New Roman"/>
          <w:b/>
          <w:bCs/>
          <w:color w:val="000000" w:themeColor="text1"/>
          <w:sz w:val="28"/>
          <w:szCs w:val="28"/>
          <w:lang w:val="ru-RU"/>
        </w:rPr>
        <w:t>°</w:t>
      </w:r>
      <w:r w:rsidR="001A12C5" w:rsidRPr="001A12C5">
        <w:rPr>
          <w:rFonts w:ascii="Times New Roman" w:hAnsi="Times New Roman" w:cs="Times New Roman"/>
          <w:b/>
          <w:bCs/>
          <w:color w:val="000000" w:themeColor="text1"/>
          <w:sz w:val="28"/>
          <w:szCs w:val="28"/>
          <w:lang w:val="ru-RU"/>
        </w:rPr>
        <w:t>С</w:t>
      </w:r>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Сніговий</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покрив</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трапляється</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сніг</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може</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лежати</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кілька</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тижнів</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залежно</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від</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зимових</w:t>
      </w:r>
      <w:proofErr w:type="spellEnd"/>
      <w:r w:rsidR="00732237" w:rsidRPr="00102608">
        <w:rPr>
          <w:rFonts w:ascii="Times New Roman" w:hAnsi="Times New Roman" w:cs="Times New Roman"/>
          <w:color w:val="000000" w:themeColor="text1"/>
          <w:sz w:val="28"/>
          <w:szCs w:val="28"/>
          <w:lang w:val="ru-RU"/>
        </w:rPr>
        <w:t xml:space="preserve"> </w:t>
      </w:r>
      <w:proofErr w:type="spellStart"/>
      <w:r w:rsidR="00732237" w:rsidRPr="00102608">
        <w:rPr>
          <w:rFonts w:ascii="Times New Roman" w:hAnsi="Times New Roman" w:cs="Times New Roman"/>
          <w:color w:val="000000" w:themeColor="text1"/>
          <w:sz w:val="28"/>
          <w:szCs w:val="28"/>
          <w:lang w:val="ru-RU"/>
        </w:rPr>
        <w:t>опадів</w:t>
      </w:r>
      <w:bookmarkEnd w:id="2"/>
      <w:proofErr w:type="spellEnd"/>
      <w:r w:rsidR="00732237" w:rsidRPr="00102608">
        <w:rPr>
          <w:rFonts w:ascii="Times New Roman" w:hAnsi="Times New Roman" w:cs="Times New Roman"/>
          <w:color w:val="000000" w:themeColor="text1"/>
          <w:sz w:val="28"/>
          <w:szCs w:val="28"/>
          <w:lang w:val="ru-RU"/>
        </w:rPr>
        <w:t>.</w:t>
      </w:r>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Весняна</w:t>
      </w:r>
      <w:proofErr w:type="spellEnd"/>
      <w:r w:rsidR="008374FE" w:rsidRPr="00102608">
        <w:rPr>
          <w:rFonts w:ascii="Times New Roman" w:hAnsi="Times New Roman" w:cs="Times New Roman"/>
          <w:color w:val="000000" w:themeColor="text1"/>
          <w:sz w:val="28"/>
          <w:szCs w:val="28"/>
          <w:lang w:val="ru-RU"/>
        </w:rPr>
        <w:t xml:space="preserve"> погода </w:t>
      </w:r>
      <w:proofErr w:type="spellStart"/>
      <w:r w:rsidR="008374FE" w:rsidRPr="00102608">
        <w:rPr>
          <w:rFonts w:ascii="Times New Roman" w:hAnsi="Times New Roman" w:cs="Times New Roman"/>
          <w:color w:val="000000" w:themeColor="text1"/>
          <w:sz w:val="28"/>
          <w:szCs w:val="28"/>
          <w:lang w:val="ru-RU"/>
        </w:rPr>
        <w:t>дуже</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мінлива</w:t>
      </w:r>
      <w:proofErr w:type="spellEnd"/>
      <w:r w:rsidR="008374FE" w:rsidRPr="00102608">
        <w:rPr>
          <w:rFonts w:ascii="Times New Roman" w:hAnsi="Times New Roman" w:cs="Times New Roman"/>
          <w:color w:val="000000" w:themeColor="text1"/>
          <w:sz w:val="28"/>
          <w:szCs w:val="28"/>
          <w:lang w:val="ru-RU"/>
        </w:rPr>
        <w:t xml:space="preserve">. У </w:t>
      </w:r>
      <w:proofErr w:type="spellStart"/>
      <w:r w:rsidR="008374FE" w:rsidRPr="00102608">
        <w:rPr>
          <w:rFonts w:ascii="Times New Roman" w:hAnsi="Times New Roman" w:cs="Times New Roman"/>
          <w:color w:val="000000" w:themeColor="text1"/>
          <w:sz w:val="28"/>
          <w:szCs w:val="28"/>
          <w:lang w:val="ru-RU"/>
        </w:rPr>
        <w:t>березні</w:t>
      </w:r>
      <w:proofErr w:type="spellEnd"/>
      <w:r w:rsidR="008374FE" w:rsidRPr="00102608">
        <w:rPr>
          <w:rFonts w:ascii="Times New Roman" w:hAnsi="Times New Roman" w:cs="Times New Roman"/>
          <w:color w:val="000000" w:themeColor="text1"/>
          <w:sz w:val="28"/>
          <w:szCs w:val="28"/>
          <w:lang w:val="ru-RU"/>
        </w:rPr>
        <w:t xml:space="preserve"> — </w:t>
      </w:r>
      <w:proofErr w:type="spellStart"/>
      <w:r w:rsidR="008374FE" w:rsidRPr="00102608">
        <w:rPr>
          <w:rFonts w:ascii="Times New Roman" w:hAnsi="Times New Roman" w:cs="Times New Roman"/>
          <w:color w:val="000000" w:themeColor="text1"/>
          <w:sz w:val="28"/>
          <w:szCs w:val="28"/>
          <w:lang w:val="ru-RU"/>
        </w:rPr>
        <w:t>ще</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прохолодно</w:t>
      </w:r>
      <w:proofErr w:type="spellEnd"/>
      <w:r w:rsidR="008374FE" w:rsidRPr="00102608">
        <w:rPr>
          <w:rFonts w:ascii="Times New Roman" w:hAnsi="Times New Roman" w:cs="Times New Roman"/>
          <w:color w:val="000000" w:themeColor="text1"/>
          <w:sz w:val="28"/>
          <w:szCs w:val="28"/>
          <w:lang w:val="ru-RU"/>
        </w:rPr>
        <w:t xml:space="preserve">, з </w:t>
      </w:r>
      <w:proofErr w:type="spellStart"/>
      <w:r w:rsidR="008374FE" w:rsidRPr="00102608">
        <w:rPr>
          <w:rFonts w:ascii="Times New Roman" w:hAnsi="Times New Roman" w:cs="Times New Roman"/>
          <w:color w:val="000000" w:themeColor="text1"/>
          <w:sz w:val="28"/>
          <w:szCs w:val="28"/>
          <w:lang w:val="ru-RU"/>
        </w:rPr>
        <w:t>поступовим</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потеплінням</w:t>
      </w:r>
      <w:proofErr w:type="spellEnd"/>
      <w:r w:rsidR="008374FE" w:rsidRPr="00102608">
        <w:rPr>
          <w:rFonts w:ascii="Times New Roman" w:hAnsi="Times New Roman" w:cs="Times New Roman"/>
          <w:color w:val="000000" w:themeColor="text1"/>
          <w:sz w:val="28"/>
          <w:szCs w:val="28"/>
          <w:lang w:val="ru-RU"/>
        </w:rPr>
        <w:t xml:space="preserve">, у </w:t>
      </w:r>
      <w:proofErr w:type="spellStart"/>
      <w:r w:rsidR="008374FE" w:rsidRPr="00102608">
        <w:rPr>
          <w:rFonts w:ascii="Times New Roman" w:hAnsi="Times New Roman" w:cs="Times New Roman"/>
          <w:color w:val="000000" w:themeColor="text1"/>
          <w:sz w:val="28"/>
          <w:szCs w:val="28"/>
          <w:lang w:val="ru-RU"/>
        </w:rPr>
        <w:t>квітні</w:t>
      </w:r>
      <w:proofErr w:type="spellEnd"/>
      <w:r w:rsidR="008374FE" w:rsidRPr="00102608">
        <w:rPr>
          <w:rFonts w:ascii="Times New Roman" w:hAnsi="Times New Roman" w:cs="Times New Roman"/>
          <w:color w:val="000000" w:themeColor="text1"/>
          <w:sz w:val="28"/>
          <w:szCs w:val="28"/>
          <w:lang w:val="ru-RU"/>
        </w:rPr>
        <w:t xml:space="preserve">, на початку травня — </w:t>
      </w:r>
      <w:proofErr w:type="spellStart"/>
      <w:r w:rsidR="008374FE" w:rsidRPr="00102608">
        <w:rPr>
          <w:rFonts w:ascii="Times New Roman" w:hAnsi="Times New Roman" w:cs="Times New Roman"/>
          <w:color w:val="000000" w:themeColor="text1"/>
          <w:sz w:val="28"/>
          <w:szCs w:val="28"/>
          <w:lang w:val="ru-RU"/>
        </w:rPr>
        <w:t>вже</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помітно</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тепліше</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температури</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можуть</w:t>
      </w:r>
      <w:proofErr w:type="spellEnd"/>
      <w:r w:rsidR="008374FE" w:rsidRPr="00102608">
        <w:rPr>
          <w:rFonts w:ascii="Times New Roman" w:hAnsi="Times New Roman" w:cs="Times New Roman"/>
          <w:color w:val="000000" w:themeColor="text1"/>
          <w:sz w:val="28"/>
          <w:szCs w:val="28"/>
          <w:lang w:val="ru-RU"/>
        </w:rPr>
        <w:t xml:space="preserve"> бути </w:t>
      </w:r>
      <w:proofErr w:type="spellStart"/>
      <w:r w:rsidR="008374FE" w:rsidRPr="00102608">
        <w:rPr>
          <w:rFonts w:ascii="Times New Roman" w:hAnsi="Times New Roman" w:cs="Times New Roman"/>
          <w:color w:val="000000" w:themeColor="text1"/>
          <w:sz w:val="28"/>
          <w:szCs w:val="28"/>
          <w:lang w:val="ru-RU"/>
        </w:rPr>
        <w:t>комфортними</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але</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можливі</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дощі</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чи</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навіть</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мокрий</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сніг</w:t>
      </w:r>
      <w:proofErr w:type="spellEnd"/>
      <w:r w:rsidR="008374FE" w:rsidRPr="00102608">
        <w:rPr>
          <w:rFonts w:ascii="Times New Roman" w:hAnsi="Times New Roman" w:cs="Times New Roman"/>
          <w:color w:val="000000" w:themeColor="text1"/>
          <w:sz w:val="28"/>
          <w:szCs w:val="28"/>
          <w:lang w:val="ru-RU"/>
        </w:rPr>
        <w:t xml:space="preserve">. Весна часто </w:t>
      </w:r>
      <w:proofErr w:type="spellStart"/>
      <w:r w:rsidR="008374FE" w:rsidRPr="00102608">
        <w:rPr>
          <w:rFonts w:ascii="Times New Roman" w:hAnsi="Times New Roman" w:cs="Times New Roman"/>
          <w:color w:val="000000" w:themeColor="text1"/>
          <w:sz w:val="28"/>
          <w:szCs w:val="28"/>
          <w:lang w:val="ru-RU"/>
        </w:rPr>
        <w:t>супроводжується</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підвищеною</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t>вологістю</w:t>
      </w:r>
      <w:proofErr w:type="spellEnd"/>
      <w:r w:rsidR="008374FE" w:rsidRPr="00102608">
        <w:rPr>
          <w:rFonts w:ascii="Times New Roman" w:hAnsi="Times New Roman" w:cs="Times New Roman"/>
          <w:color w:val="000000" w:themeColor="text1"/>
          <w:sz w:val="28"/>
          <w:szCs w:val="28"/>
          <w:lang w:val="ru-RU"/>
        </w:rPr>
        <w:t xml:space="preserve">, </w:t>
      </w:r>
      <w:proofErr w:type="spellStart"/>
      <w:r w:rsidR="008374FE" w:rsidRPr="00102608">
        <w:rPr>
          <w:rFonts w:ascii="Times New Roman" w:hAnsi="Times New Roman" w:cs="Times New Roman"/>
          <w:color w:val="000000" w:themeColor="text1"/>
          <w:sz w:val="28"/>
          <w:szCs w:val="28"/>
          <w:lang w:val="ru-RU"/>
        </w:rPr>
        <w:lastRenderedPageBreak/>
        <w:t>нестабільною</w:t>
      </w:r>
      <w:proofErr w:type="spellEnd"/>
      <w:r w:rsidR="008374FE" w:rsidRPr="00102608">
        <w:rPr>
          <w:rFonts w:ascii="Times New Roman" w:hAnsi="Times New Roman" w:cs="Times New Roman"/>
          <w:color w:val="000000" w:themeColor="text1"/>
          <w:sz w:val="28"/>
          <w:szCs w:val="28"/>
          <w:lang w:val="ru-RU"/>
        </w:rPr>
        <w:t xml:space="preserve"> погодою, </w:t>
      </w:r>
      <w:proofErr w:type="spellStart"/>
      <w:r w:rsidR="008374FE" w:rsidRPr="00102608">
        <w:rPr>
          <w:rFonts w:ascii="Times New Roman" w:hAnsi="Times New Roman" w:cs="Times New Roman"/>
          <w:color w:val="000000" w:themeColor="text1"/>
          <w:sz w:val="28"/>
          <w:szCs w:val="28"/>
          <w:lang w:val="ru-RU"/>
        </w:rPr>
        <w:t>перемінним</w:t>
      </w:r>
      <w:proofErr w:type="spellEnd"/>
      <w:r w:rsidR="008374FE" w:rsidRPr="00102608">
        <w:rPr>
          <w:rFonts w:ascii="Times New Roman" w:hAnsi="Times New Roman" w:cs="Times New Roman"/>
          <w:color w:val="000000" w:themeColor="text1"/>
          <w:sz w:val="28"/>
          <w:szCs w:val="28"/>
          <w:lang w:val="ru-RU"/>
        </w:rPr>
        <w:t xml:space="preserve"> теплом і </w:t>
      </w:r>
      <w:proofErr w:type="spellStart"/>
      <w:r w:rsidR="008374FE" w:rsidRPr="00102608">
        <w:rPr>
          <w:rFonts w:ascii="Times New Roman" w:hAnsi="Times New Roman" w:cs="Times New Roman"/>
          <w:color w:val="000000" w:themeColor="text1"/>
          <w:sz w:val="28"/>
          <w:szCs w:val="28"/>
          <w:lang w:val="ru-RU"/>
        </w:rPr>
        <w:t>прохолодою</w:t>
      </w:r>
      <w:proofErr w:type="spellEnd"/>
      <w:r w:rsidR="008374FE" w:rsidRPr="00102608">
        <w:rPr>
          <w:rFonts w:ascii="Times New Roman" w:hAnsi="Times New Roman" w:cs="Times New Roman"/>
          <w:color w:val="000000" w:themeColor="text1"/>
          <w:sz w:val="28"/>
          <w:szCs w:val="28"/>
          <w:lang w:val="ru-RU"/>
        </w:rPr>
        <w:t>.</w:t>
      </w:r>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Літні</w:t>
      </w:r>
      <w:proofErr w:type="spellEnd"/>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місяці</w:t>
      </w:r>
      <w:proofErr w:type="spellEnd"/>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характеризуються</w:t>
      </w:r>
      <w:proofErr w:type="spellEnd"/>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теплими</w:t>
      </w:r>
      <w:proofErr w:type="spellEnd"/>
      <w:r w:rsidR="00087F28" w:rsidRPr="00102608">
        <w:rPr>
          <w:rFonts w:ascii="Times New Roman" w:hAnsi="Times New Roman" w:cs="Times New Roman"/>
          <w:color w:val="000000" w:themeColor="text1"/>
          <w:sz w:val="28"/>
          <w:szCs w:val="28"/>
          <w:lang w:val="ru-RU"/>
        </w:rPr>
        <w:t xml:space="preserve"> та </w:t>
      </w:r>
      <w:proofErr w:type="spellStart"/>
      <w:r w:rsidR="00087F28" w:rsidRPr="00102608">
        <w:rPr>
          <w:rFonts w:ascii="Times New Roman" w:hAnsi="Times New Roman" w:cs="Times New Roman"/>
          <w:color w:val="000000" w:themeColor="text1"/>
          <w:sz w:val="28"/>
          <w:szCs w:val="28"/>
          <w:lang w:val="ru-RU"/>
        </w:rPr>
        <w:t>спекотними</w:t>
      </w:r>
      <w:proofErr w:type="spellEnd"/>
      <w:r w:rsidR="00087F28" w:rsidRPr="00102608">
        <w:rPr>
          <w:rFonts w:ascii="Times New Roman" w:hAnsi="Times New Roman" w:cs="Times New Roman"/>
          <w:color w:val="000000" w:themeColor="text1"/>
          <w:sz w:val="28"/>
          <w:szCs w:val="28"/>
          <w:lang w:val="ru-RU"/>
        </w:rPr>
        <w:t xml:space="preserve"> днями</w:t>
      </w:r>
      <w:r w:rsidR="001A12C5">
        <w:rPr>
          <w:rFonts w:ascii="Times New Roman" w:hAnsi="Times New Roman" w:cs="Times New Roman"/>
          <w:color w:val="000000" w:themeColor="text1"/>
          <w:sz w:val="28"/>
          <w:szCs w:val="28"/>
          <w:lang w:val="ru-RU"/>
        </w:rPr>
        <w:t>.</w:t>
      </w:r>
      <w:r w:rsidR="00087F28" w:rsidRPr="00102608">
        <w:rPr>
          <w:rFonts w:ascii="Times New Roman" w:hAnsi="Times New Roman" w:cs="Times New Roman"/>
          <w:color w:val="000000" w:themeColor="text1"/>
          <w:sz w:val="28"/>
          <w:szCs w:val="28"/>
          <w:lang w:val="ru-RU"/>
        </w:rPr>
        <w:t xml:space="preserve"> </w:t>
      </w:r>
      <w:r w:rsidR="001A12C5">
        <w:rPr>
          <w:rFonts w:ascii="Times New Roman" w:hAnsi="Times New Roman" w:cs="Times New Roman"/>
          <w:color w:val="000000" w:themeColor="text1"/>
          <w:sz w:val="28"/>
          <w:szCs w:val="28"/>
          <w:lang w:val="ru-RU"/>
        </w:rPr>
        <w:t>Л</w:t>
      </w:r>
      <w:r w:rsidR="00087F28" w:rsidRPr="00102608">
        <w:rPr>
          <w:rFonts w:ascii="Times New Roman" w:hAnsi="Times New Roman" w:cs="Times New Roman"/>
          <w:color w:val="000000" w:themeColor="text1"/>
          <w:sz w:val="28"/>
          <w:szCs w:val="28"/>
          <w:lang w:val="ru-RU"/>
        </w:rPr>
        <w:t>ип</w:t>
      </w:r>
      <w:r w:rsidR="001A12C5">
        <w:rPr>
          <w:rFonts w:ascii="Times New Roman" w:hAnsi="Times New Roman" w:cs="Times New Roman"/>
          <w:color w:val="000000" w:themeColor="text1"/>
          <w:sz w:val="28"/>
          <w:szCs w:val="28"/>
          <w:lang w:val="ru-RU"/>
        </w:rPr>
        <w:t>ень</w:t>
      </w:r>
      <w:r w:rsidR="00087F28" w:rsidRPr="00102608">
        <w:rPr>
          <w:rFonts w:ascii="Times New Roman" w:hAnsi="Times New Roman" w:cs="Times New Roman"/>
          <w:color w:val="000000" w:themeColor="text1"/>
          <w:sz w:val="28"/>
          <w:szCs w:val="28"/>
          <w:lang w:val="ru-RU"/>
        </w:rPr>
        <w:t xml:space="preserve"> — </w:t>
      </w:r>
      <w:proofErr w:type="spellStart"/>
      <w:r w:rsidR="00087F28" w:rsidRPr="00102608">
        <w:rPr>
          <w:rFonts w:ascii="Times New Roman" w:hAnsi="Times New Roman" w:cs="Times New Roman"/>
          <w:color w:val="000000" w:themeColor="text1"/>
          <w:sz w:val="28"/>
          <w:szCs w:val="28"/>
          <w:lang w:val="ru-RU"/>
        </w:rPr>
        <w:t>найспекотніший</w:t>
      </w:r>
      <w:proofErr w:type="spellEnd"/>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місяць</w:t>
      </w:r>
      <w:proofErr w:type="spellEnd"/>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середн</w:t>
      </w:r>
      <w:r w:rsidR="001A12C5">
        <w:rPr>
          <w:rFonts w:ascii="Times New Roman" w:hAnsi="Times New Roman" w:cs="Times New Roman"/>
          <w:color w:val="000000" w:themeColor="text1"/>
          <w:sz w:val="28"/>
          <w:szCs w:val="28"/>
          <w:lang w:val="ru-RU"/>
        </w:rPr>
        <w:t>я</w:t>
      </w:r>
      <w:proofErr w:type="spellEnd"/>
      <w:r w:rsidR="00087F28" w:rsidRPr="00102608">
        <w:rPr>
          <w:rFonts w:ascii="Times New Roman" w:hAnsi="Times New Roman" w:cs="Times New Roman"/>
          <w:color w:val="000000" w:themeColor="text1"/>
          <w:sz w:val="28"/>
          <w:szCs w:val="28"/>
          <w:lang w:val="ru-RU"/>
        </w:rPr>
        <w:t xml:space="preserve"> температур</w:t>
      </w:r>
      <w:r w:rsidR="001A12C5">
        <w:rPr>
          <w:rFonts w:ascii="Times New Roman" w:hAnsi="Times New Roman" w:cs="Times New Roman"/>
          <w:color w:val="000000" w:themeColor="text1"/>
          <w:sz w:val="28"/>
          <w:szCs w:val="28"/>
          <w:lang w:val="ru-RU"/>
        </w:rPr>
        <w:t>а</w:t>
      </w:r>
      <w:r w:rsidR="00087F28" w:rsidRPr="00102608">
        <w:rPr>
          <w:rFonts w:ascii="Times New Roman" w:hAnsi="Times New Roman" w:cs="Times New Roman"/>
          <w:color w:val="000000" w:themeColor="text1"/>
          <w:sz w:val="28"/>
          <w:szCs w:val="28"/>
          <w:lang w:val="ru-RU"/>
        </w:rPr>
        <w:t xml:space="preserve"> вдень </w:t>
      </w:r>
      <w:proofErr w:type="spellStart"/>
      <w:r w:rsidR="00087F28" w:rsidRPr="00102608">
        <w:rPr>
          <w:rFonts w:ascii="Times New Roman" w:hAnsi="Times New Roman" w:cs="Times New Roman"/>
          <w:color w:val="000000" w:themeColor="text1"/>
          <w:sz w:val="28"/>
          <w:szCs w:val="28"/>
          <w:lang w:val="ru-RU"/>
        </w:rPr>
        <w:t>зазвичай</w:t>
      </w:r>
      <w:proofErr w:type="spellEnd"/>
      <w:r w:rsidR="00087F28" w:rsidRPr="00102608">
        <w:rPr>
          <w:rFonts w:ascii="Times New Roman" w:hAnsi="Times New Roman" w:cs="Times New Roman"/>
          <w:color w:val="000000" w:themeColor="text1"/>
          <w:sz w:val="28"/>
          <w:szCs w:val="28"/>
          <w:lang w:val="ru-RU"/>
        </w:rPr>
        <w:t xml:space="preserve"> </w:t>
      </w:r>
      <w:r w:rsidR="00102608">
        <w:rPr>
          <w:rFonts w:ascii="Times New Roman" w:hAnsi="Times New Roman" w:cs="Times New Roman"/>
          <w:b/>
          <w:color w:val="000000" w:themeColor="text1"/>
          <w:sz w:val="28"/>
          <w:szCs w:val="28"/>
          <w:lang w:val="ru-RU"/>
        </w:rPr>
        <w:t xml:space="preserve">+22… </w:t>
      </w:r>
      <w:r w:rsidR="00087F28" w:rsidRPr="00102608">
        <w:rPr>
          <w:rFonts w:ascii="Times New Roman" w:hAnsi="Times New Roman" w:cs="Times New Roman"/>
          <w:b/>
          <w:color w:val="000000" w:themeColor="text1"/>
          <w:sz w:val="28"/>
          <w:szCs w:val="28"/>
          <w:lang w:val="ru-RU"/>
        </w:rPr>
        <w:t>+27 °C</w:t>
      </w:r>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Літо</w:t>
      </w:r>
      <w:proofErr w:type="spellEnd"/>
      <w:r w:rsidR="00087F28" w:rsidRPr="00102608">
        <w:rPr>
          <w:rFonts w:ascii="Times New Roman" w:hAnsi="Times New Roman" w:cs="Times New Roman"/>
          <w:color w:val="000000" w:themeColor="text1"/>
          <w:sz w:val="28"/>
          <w:szCs w:val="28"/>
          <w:lang w:val="ru-RU"/>
        </w:rPr>
        <w:t xml:space="preserve"> часто з грозами та </w:t>
      </w:r>
      <w:proofErr w:type="spellStart"/>
      <w:r w:rsidR="00087F28" w:rsidRPr="00102608">
        <w:rPr>
          <w:rFonts w:ascii="Times New Roman" w:hAnsi="Times New Roman" w:cs="Times New Roman"/>
          <w:color w:val="000000" w:themeColor="text1"/>
          <w:sz w:val="28"/>
          <w:szCs w:val="28"/>
          <w:lang w:val="ru-RU"/>
        </w:rPr>
        <w:t>дощами</w:t>
      </w:r>
      <w:proofErr w:type="spellEnd"/>
      <w:r w:rsidR="00087F28" w:rsidRPr="00102608">
        <w:rPr>
          <w:rFonts w:ascii="Times New Roman" w:hAnsi="Times New Roman" w:cs="Times New Roman"/>
          <w:color w:val="000000" w:themeColor="text1"/>
          <w:sz w:val="28"/>
          <w:szCs w:val="28"/>
          <w:lang w:val="ru-RU"/>
        </w:rPr>
        <w:t xml:space="preserve">, </w:t>
      </w:r>
      <w:proofErr w:type="spellStart"/>
      <w:r w:rsidR="00087F28" w:rsidRPr="00102608">
        <w:rPr>
          <w:rFonts w:ascii="Times New Roman" w:hAnsi="Times New Roman" w:cs="Times New Roman"/>
          <w:color w:val="000000" w:themeColor="text1"/>
          <w:sz w:val="28"/>
          <w:szCs w:val="28"/>
          <w:lang w:val="ru-RU"/>
        </w:rPr>
        <w:t>іноді</w:t>
      </w:r>
      <w:proofErr w:type="spellEnd"/>
      <w:r w:rsidR="00087F28" w:rsidRPr="00102608">
        <w:rPr>
          <w:rFonts w:ascii="Times New Roman" w:hAnsi="Times New Roman" w:cs="Times New Roman"/>
          <w:color w:val="000000" w:themeColor="text1"/>
          <w:sz w:val="28"/>
          <w:szCs w:val="28"/>
          <w:lang w:val="ru-RU"/>
        </w:rPr>
        <w:t xml:space="preserve"> — з </w:t>
      </w:r>
      <w:proofErr w:type="spellStart"/>
      <w:r w:rsidR="00087F28" w:rsidRPr="00102608">
        <w:rPr>
          <w:rFonts w:ascii="Times New Roman" w:hAnsi="Times New Roman" w:cs="Times New Roman"/>
          <w:color w:val="000000" w:themeColor="text1"/>
          <w:sz w:val="28"/>
          <w:szCs w:val="28"/>
          <w:lang w:val="ru-RU"/>
        </w:rPr>
        <w:t>посухами</w:t>
      </w:r>
      <w:proofErr w:type="spellEnd"/>
      <w:r w:rsidR="00087F28" w:rsidRPr="00102608">
        <w:rPr>
          <w:rFonts w:ascii="Times New Roman" w:hAnsi="Times New Roman" w:cs="Times New Roman"/>
          <w:color w:val="000000" w:themeColor="text1"/>
          <w:sz w:val="28"/>
          <w:szCs w:val="28"/>
          <w:lang w:val="ru-RU"/>
        </w:rPr>
        <w:t>.</w:t>
      </w:r>
      <w:r w:rsidR="00062B98" w:rsidRPr="00102608">
        <w:rPr>
          <w:rFonts w:ascii="Times New Roman" w:hAnsi="Times New Roman" w:cs="Times New Roman"/>
          <w:color w:val="000000" w:themeColor="text1"/>
          <w:sz w:val="28"/>
          <w:szCs w:val="28"/>
          <w:lang w:val="ru-RU"/>
        </w:rPr>
        <w:t xml:space="preserve"> У </w:t>
      </w:r>
      <w:proofErr w:type="spellStart"/>
      <w:proofErr w:type="gramStart"/>
      <w:r w:rsidR="00062B98" w:rsidRPr="00102608">
        <w:rPr>
          <w:rFonts w:ascii="Times New Roman" w:hAnsi="Times New Roman" w:cs="Times New Roman"/>
          <w:color w:val="000000" w:themeColor="text1"/>
          <w:sz w:val="28"/>
          <w:szCs w:val="28"/>
          <w:lang w:val="ru-RU"/>
        </w:rPr>
        <w:t>вересні</w:t>
      </w:r>
      <w:proofErr w:type="spellEnd"/>
      <w:r w:rsidR="00062B98" w:rsidRPr="00102608">
        <w:rPr>
          <w:rFonts w:ascii="Times New Roman" w:hAnsi="Times New Roman" w:cs="Times New Roman"/>
          <w:color w:val="000000" w:themeColor="text1"/>
          <w:sz w:val="28"/>
          <w:szCs w:val="28"/>
          <w:lang w:val="ru-RU"/>
        </w:rPr>
        <w:t xml:space="preserve">  вдень</w:t>
      </w:r>
      <w:proofErr w:type="gramEnd"/>
      <w:r w:rsidR="00062B98" w:rsidRPr="00102608">
        <w:rPr>
          <w:rFonts w:ascii="Times New Roman" w:hAnsi="Times New Roman" w:cs="Times New Roman"/>
          <w:color w:val="000000" w:themeColor="text1"/>
          <w:sz w:val="28"/>
          <w:szCs w:val="28"/>
          <w:lang w:val="ru-RU"/>
        </w:rPr>
        <w:t xml:space="preserve"> </w:t>
      </w:r>
      <w:proofErr w:type="spellStart"/>
      <w:r w:rsidR="001A12C5">
        <w:rPr>
          <w:rFonts w:ascii="Times New Roman" w:hAnsi="Times New Roman" w:cs="Times New Roman"/>
          <w:color w:val="000000" w:themeColor="text1"/>
          <w:sz w:val="28"/>
          <w:szCs w:val="28"/>
          <w:lang w:val="ru-RU"/>
        </w:rPr>
        <w:t>спостерігається</w:t>
      </w:r>
      <w:proofErr w:type="spellEnd"/>
      <w:r w:rsidR="001A12C5">
        <w:rPr>
          <w:rFonts w:ascii="Times New Roman" w:hAnsi="Times New Roman" w:cs="Times New Roman"/>
          <w:color w:val="000000" w:themeColor="text1"/>
          <w:sz w:val="28"/>
          <w:szCs w:val="28"/>
          <w:lang w:val="ru-RU"/>
        </w:rPr>
        <w:t xml:space="preserve"> </w:t>
      </w:r>
      <w:r w:rsidR="00062B98" w:rsidRPr="00102608">
        <w:rPr>
          <w:rFonts w:ascii="Times New Roman" w:hAnsi="Times New Roman" w:cs="Times New Roman"/>
          <w:b/>
          <w:color w:val="000000" w:themeColor="text1"/>
          <w:sz w:val="28"/>
          <w:szCs w:val="28"/>
          <w:lang w:val="ru-RU"/>
        </w:rPr>
        <w:t>+15… +22 °C</w:t>
      </w:r>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поступово</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холодає</w:t>
      </w:r>
      <w:proofErr w:type="spellEnd"/>
      <w:r w:rsidR="00062B98" w:rsidRPr="00102608">
        <w:rPr>
          <w:rFonts w:ascii="Times New Roman" w:hAnsi="Times New Roman" w:cs="Times New Roman"/>
          <w:color w:val="000000" w:themeColor="text1"/>
          <w:sz w:val="28"/>
          <w:szCs w:val="28"/>
          <w:lang w:val="ru-RU"/>
        </w:rPr>
        <w:t>,</w:t>
      </w:r>
      <w:r w:rsidR="00F43B92">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надвечір</w:t>
      </w:r>
      <w:proofErr w:type="spellEnd"/>
      <w:r w:rsidR="00062B98" w:rsidRPr="00102608">
        <w:rPr>
          <w:rFonts w:ascii="Times New Roman" w:hAnsi="Times New Roman" w:cs="Times New Roman"/>
          <w:color w:val="000000" w:themeColor="text1"/>
          <w:sz w:val="28"/>
          <w:szCs w:val="28"/>
          <w:lang w:val="ru-RU"/>
        </w:rPr>
        <w:t>/</w:t>
      </w:r>
      <w:proofErr w:type="spellStart"/>
      <w:r w:rsidR="00062B98" w:rsidRPr="00102608">
        <w:rPr>
          <w:rFonts w:ascii="Times New Roman" w:hAnsi="Times New Roman" w:cs="Times New Roman"/>
          <w:color w:val="000000" w:themeColor="text1"/>
          <w:sz w:val="28"/>
          <w:szCs w:val="28"/>
          <w:lang w:val="ru-RU"/>
        </w:rPr>
        <w:t>вночі</w:t>
      </w:r>
      <w:proofErr w:type="spellEnd"/>
      <w:r w:rsidR="00062B98" w:rsidRPr="00102608">
        <w:rPr>
          <w:rFonts w:ascii="Times New Roman" w:hAnsi="Times New Roman" w:cs="Times New Roman"/>
          <w:color w:val="000000" w:themeColor="text1"/>
          <w:sz w:val="28"/>
          <w:szCs w:val="28"/>
          <w:lang w:val="ru-RU"/>
        </w:rPr>
        <w:t xml:space="preserve"> — </w:t>
      </w:r>
      <w:proofErr w:type="spellStart"/>
      <w:r w:rsidR="00062B98" w:rsidRPr="00102608">
        <w:rPr>
          <w:rFonts w:ascii="Times New Roman" w:hAnsi="Times New Roman" w:cs="Times New Roman"/>
          <w:color w:val="000000" w:themeColor="text1"/>
          <w:sz w:val="28"/>
          <w:szCs w:val="28"/>
          <w:lang w:val="ru-RU"/>
        </w:rPr>
        <w:t>прохолодніше</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Восени</w:t>
      </w:r>
      <w:proofErr w:type="spellEnd"/>
      <w:r w:rsidR="00062B98" w:rsidRPr="00102608">
        <w:rPr>
          <w:rFonts w:ascii="Times New Roman" w:hAnsi="Times New Roman" w:cs="Times New Roman"/>
          <w:color w:val="000000" w:themeColor="text1"/>
          <w:sz w:val="28"/>
          <w:szCs w:val="28"/>
          <w:lang w:val="ru-RU"/>
        </w:rPr>
        <w:t xml:space="preserve"> часто </w:t>
      </w:r>
      <w:proofErr w:type="spellStart"/>
      <w:r w:rsidR="00062B98" w:rsidRPr="00102608">
        <w:rPr>
          <w:rFonts w:ascii="Times New Roman" w:hAnsi="Times New Roman" w:cs="Times New Roman"/>
          <w:color w:val="000000" w:themeColor="text1"/>
          <w:sz w:val="28"/>
          <w:szCs w:val="28"/>
          <w:lang w:val="ru-RU"/>
        </w:rPr>
        <w:t>дощі</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іноді</w:t>
      </w:r>
      <w:proofErr w:type="spellEnd"/>
      <w:r w:rsidR="00062B98" w:rsidRPr="00102608">
        <w:rPr>
          <w:rFonts w:ascii="Times New Roman" w:hAnsi="Times New Roman" w:cs="Times New Roman"/>
          <w:color w:val="000000" w:themeColor="text1"/>
          <w:sz w:val="28"/>
          <w:szCs w:val="28"/>
          <w:lang w:val="ru-RU"/>
        </w:rPr>
        <w:t xml:space="preserve"> — </w:t>
      </w:r>
      <w:proofErr w:type="spellStart"/>
      <w:r w:rsidR="00062B98" w:rsidRPr="00102608">
        <w:rPr>
          <w:rFonts w:ascii="Times New Roman" w:hAnsi="Times New Roman" w:cs="Times New Roman"/>
          <w:color w:val="000000" w:themeColor="text1"/>
          <w:sz w:val="28"/>
          <w:szCs w:val="28"/>
          <w:lang w:val="ru-RU"/>
        </w:rPr>
        <w:t>перші</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приморозки</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ближче</w:t>
      </w:r>
      <w:proofErr w:type="spellEnd"/>
      <w:r w:rsidR="00062B98" w:rsidRPr="00102608">
        <w:rPr>
          <w:rFonts w:ascii="Times New Roman" w:hAnsi="Times New Roman" w:cs="Times New Roman"/>
          <w:color w:val="000000" w:themeColor="text1"/>
          <w:sz w:val="28"/>
          <w:szCs w:val="28"/>
          <w:lang w:val="ru-RU"/>
        </w:rPr>
        <w:t xml:space="preserve"> до </w:t>
      </w:r>
      <w:proofErr w:type="spellStart"/>
      <w:r w:rsidR="00062B98" w:rsidRPr="00102608">
        <w:rPr>
          <w:rFonts w:ascii="Times New Roman" w:hAnsi="Times New Roman" w:cs="Times New Roman"/>
          <w:color w:val="000000" w:themeColor="text1"/>
          <w:sz w:val="28"/>
          <w:szCs w:val="28"/>
          <w:lang w:val="ru-RU"/>
        </w:rPr>
        <w:t>пізньої</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осені</w:t>
      </w:r>
      <w:proofErr w:type="spellEnd"/>
      <w:r w:rsidR="00062B98" w:rsidRPr="00102608">
        <w:rPr>
          <w:rFonts w:ascii="Times New Roman" w:hAnsi="Times New Roman" w:cs="Times New Roman"/>
          <w:color w:val="000000" w:themeColor="text1"/>
          <w:sz w:val="28"/>
          <w:szCs w:val="28"/>
          <w:lang w:val="ru-RU"/>
        </w:rPr>
        <w:t xml:space="preserve">. Температура </w:t>
      </w:r>
      <w:proofErr w:type="spellStart"/>
      <w:r w:rsidR="00062B98" w:rsidRPr="00102608">
        <w:rPr>
          <w:rFonts w:ascii="Times New Roman" w:hAnsi="Times New Roman" w:cs="Times New Roman"/>
          <w:color w:val="000000" w:themeColor="text1"/>
          <w:sz w:val="28"/>
          <w:szCs w:val="28"/>
          <w:lang w:val="ru-RU"/>
        </w:rPr>
        <w:t>стабільно</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знижується</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повітря</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стає</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вологішим</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дні</w:t>
      </w:r>
      <w:proofErr w:type="spellEnd"/>
      <w:r w:rsidR="00062B98" w:rsidRPr="00102608">
        <w:rPr>
          <w:rFonts w:ascii="Times New Roman" w:hAnsi="Times New Roman" w:cs="Times New Roman"/>
          <w:color w:val="000000" w:themeColor="text1"/>
          <w:sz w:val="28"/>
          <w:szCs w:val="28"/>
          <w:lang w:val="ru-RU"/>
        </w:rPr>
        <w:t xml:space="preserve"> </w:t>
      </w:r>
      <w:proofErr w:type="spellStart"/>
      <w:r w:rsidR="00062B98" w:rsidRPr="00102608">
        <w:rPr>
          <w:rFonts w:ascii="Times New Roman" w:hAnsi="Times New Roman" w:cs="Times New Roman"/>
          <w:color w:val="000000" w:themeColor="text1"/>
          <w:sz w:val="28"/>
          <w:szCs w:val="28"/>
          <w:lang w:val="ru-RU"/>
        </w:rPr>
        <w:t>коротшають</w:t>
      </w:r>
      <w:proofErr w:type="spellEnd"/>
      <w:r w:rsidR="00062B98" w:rsidRPr="00102608">
        <w:rPr>
          <w:rFonts w:ascii="Times New Roman" w:hAnsi="Times New Roman" w:cs="Times New Roman"/>
          <w:color w:val="000000" w:themeColor="text1"/>
          <w:sz w:val="28"/>
          <w:szCs w:val="28"/>
          <w:lang w:val="ru-RU"/>
        </w:rPr>
        <w:t>.</w:t>
      </w:r>
    </w:p>
    <w:p w14:paraId="14751AD6" w14:textId="77777777" w:rsidR="00FB7773" w:rsidRDefault="006011F7" w:rsidP="003525E6">
      <w:pPr>
        <w:spacing w:after="0" w:line="240" w:lineRule="auto"/>
        <w:ind w:firstLine="720"/>
        <w:jc w:val="both"/>
        <w:rPr>
          <w:rFonts w:ascii="Times New Roman" w:hAnsi="Times New Roman" w:cs="Times New Roman"/>
          <w:color w:val="000000" w:themeColor="text1"/>
          <w:sz w:val="28"/>
          <w:szCs w:val="28"/>
          <w:lang w:val="ru-RU"/>
        </w:rPr>
      </w:pPr>
      <w:r w:rsidRPr="00102608">
        <w:rPr>
          <w:rFonts w:ascii="Times New Roman" w:hAnsi="Times New Roman" w:cs="Times New Roman"/>
          <w:color w:val="000000" w:themeColor="text1"/>
          <w:sz w:val="28"/>
          <w:szCs w:val="28"/>
          <w:lang w:val="ru-RU"/>
        </w:rPr>
        <w:t xml:space="preserve">До </w:t>
      </w:r>
      <w:proofErr w:type="spellStart"/>
      <w:r w:rsidRPr="00102608">
        <w:rPr>
          <w:rFonts w:ascii="Times New Roman" w:hAnsi="Times New Roman" w:cs="Times New Roman"/>
          <w:color w:val="000000" w:themeColor="text1"/>
          <w:sz w:val="28"/>
          <w:szCs w:val="28"/>
          <w:lang w:val="ru-RU"/>
        </w:rPr>
        <w:t>основних</w:t>
      </w:r>
      <w:proofErr w:type="spellEnd"/>
      <w:r w:rsidRPr="00102608">
        <w:rPr>
          <w:rFonts w:ascii="Times New Roman" w:hAnsi="Times New Roman" w:cs="Times New Roman"/>
          <w:color w:val="000000" w:themeColor="text1"/>
          <w:sz w:val="28"/>
          <w:szCs w:val="28"/>
          <w:lang w:val="ru-RU"/>
        </w:rPr>
        <w:t xml:space="preserve"> </w:t>
      </w:r>
      <w:proofErr w:type="spellStart"/>
      <w:r w:rsidRPr="00102608">
        <w:rPr>
          <w:rFonts w:ascii="Times New Roman" w:hAnsi="Times New Roman" w:cs="Times New Roman"/>
          <w:color w:val="000000" w:themeColor="text1"/>
          <w:sz w:val="28"/>
          <w:szCs w:val="28"/>
          <w:lang w:val="ru-RU"/>
        </w:rPr>
        <w:t>потенційних</w:t>
      </w:r>
      <w:proofErr w:type="spellEnd"/>
      <w:r w:rsidRPr="00102608">
        <w:rPr>
          <w:rFonts w:ascii="Times New Roman" w:hAnsi="Times New Roman" w:cs="Times New Roman"/>
          <w:color w:val="000000" w:themeColor="text1"/>
          <w:sz w:val="28"/>
          <w:szCs w:val="28"/>
          <w:lang w:val="ru-RU"/>
        </w:rPr>
        <w:t xml:space="preserve"> </w:t>
      </w:r>
      <w:proofErr w:type="spellStart"/>
      <w:r w:rsidRPr="00102608">
        <w:rPr>
          <w:rFonts w:ascii="Times New Roman" w:hAnsi="Times New Roman" w:cs="Times New Roman"/>
          <w:color w:val="000000" w:themeColor="text1"/>
          <w:sz w:val="28"/>
          <w:szCs w:val="28"/>
          <w:lang w:val="ru-RU"/>
        </w:rPr>
        <w:t>негативних</w:t>
      </w:r>
      <w:proofErr w:type="spellEnd"/>
      <w:r w:rsidRPr="00102608">
        <w:rPr>
          <w:rFonts w:ascii="Times New Roman" w:hAnsi="Times New Roman" w:cs="Times New Roman"/>
          <w:color w:val="000000" w:themeColor="text1"/>
          <w:sz w:val="28"/>
          <w:szCs w:val="28"/>
          <w:lang w:val="ru-RU"/>
        </w:rPr>
        <w:t xml:space="preserve"> </w:t>
      </w:r>
      <w:proofErr w:type="spellStart"/>
      <w:r w:rsidRPr="00102608">
        <w:rPr>
          <w:rFonts w:ascii="Times New Roman" w:hAnsi="Times New Roman" w:cs="Times New Roman"/>
          <w:color w:val="000000" w:themeColor="text1"/>
          <w:sz w:val="28"/>
          <w:szCs w:val="28"/>
          <w:lang w:val="ru-RU"/>
        </w:rPr>
        <w:t>наслідків</w:t>
      </w:r>
      <w:proofErr w:type="spellEnd"/>
      <w:r w:rsidRPr="00102608">
        <w:rPr>
          <w:rFonts w:ascii="Times New Roman" w:hAnsi="Times New Roman" w:cs="Times New Roman"/>
          <w:color w:val="000000" w:themeColor="text1"/>
          <w:sz w:val="28"/>
          <w:szCs w:val="28"/>
          <w:lang w:val="ru-RU"/>
        </w:rPr>
        <w:t xml:space="preserve"> </w:t>
      </w:r>
      <w:proofErr w:type="spellStart"/>
      <w:r w:rsidRPr="00102608">
        <w:rPr>
          <w:rFonts w:ascii="Times New Roman" w:hAnsi="Times New Roman" w:cs="Times New Roman"/>
          <w:color w:val="000000" w:themeColor="text1"/>
          <w:sz w:val="28"/>
          <w:szCs w:val="28"/>
          <w:lang w:val="ru-RU"/>
        </w:rPr>
        <w:t>зміни</w:t>
      </w:r>
      <w:proofErr w:type="spellEnd"/>
      <w:r w:rsidRPr="00102608">
        <w:rPr>
          <w:rFonts w:ascii="Times New Roman" w:hAnsi="Times New Roman" w:cs="Times New Roman"/>
          <w:color w:val="000000" w:themeColor="text1"/>
          <w:sz w:val="28"/>
          <w:szCs w:val="28"/>
          <w:lang w:val="ru-RU"/>
        </w:rPr>
        <w:t xml:space="preserve"> </w:t>
      </w:r>
      <w:proofErr w:type="spellStart"/>
      <w:r w:rsidRPr="00102608">
        <w:rPr>
          <w:rFonts w:ascii="Times New Roman" w:hAnsi="Times New Roman" w:cs="Times New Roman"/>
          <w:color w:val="000000" w:themeColor="text1"/>
          <w:sz w:val="28"/>
          <w:szCs w:val="28"/>
          <w:lang w:val="ru-RU"/>
        </w:rPr>
        <w:t>клімату</w:t>
      </w:r>
      <w:proofErr w:type="spellEnd"/>
      <w:r w:rsidRPr="00102608">
        <w:rPr>
          <w:rFonts w:ascii="Times New Roman" w:hAnsi="Times New Roman" w:cs="Times New Roman"/>
          <w:color w:val="000000" w:themeColor="text1"/>
          <w:sz w:val="28"/>
          <w:szCs w:val="28"/>
          <w:lang w:val="ru-RU"/>
        </w:rPr>
        <w:t xml:space="preserve">, </w:t>
      </w:r>
      <w:proofErr w:type="spellStart"/>
      <w:r w:rsidRPr="00102608">
        <w:rPr>
          <w:rFonts w:ascii="Times New Roman" w:hAnsi="Times New Roman" w:cs="Times New Roman"/>
          <w:color w:val="000000" w:themeColor="text1"/>
          <w:sz w:val="28"/>
          <w:szCs w:val="28"/>
          <w:lang w:val="ru-RU"/>
        </w:rPr>
        <w:t>що</w:t>
      </w:r>
      <w:proofErr w:type="spellEnd"/>
      <w:r w:rsidRPr="00102608">
        <w:rPr>
          <w:rFonts w:ascii="Times New Roman" w:hAnsi="Times New Roman" w:cs="Times New Roman"/>
          <w:color w:val="000000" w:themeColor="text1"/>
          <w:sz w:val="28"/>
          <w:szCs w:val="28"/>
          <w:lang w:val="ru-RU"/>
        </w:rPr>
        <w:t xml:space="preserve"> </w:t>
      </w:r>
      <w:proofErr w:type="spellStart"/>
      <w:r w:rsidRPr="00102608">
        <w:rPr>
          <w:rFonts w:ascii="Times New Roman" w:hAnsi="Times New Roman" w:cs="Times New Roman"/>
          <w:color w:val="000000" w:themeColor="text1"/>
          <w:sz w:val="28"/>
          <w:szCs w:val="28"/>
          <w:lang w:val="ru-RU"/>
        </w:rPr>
        <w:t>можуть</w:t>
      </w:r>
      <w:proofErr w:type="spellEnd"/>
      <w:r w:rsidRPr="00FB7773">
        <w:rPr>
          <w:rFonts w:ascii="Times New Roman" w:hAnsi="Times New Roman" w:cs="Times New Roman"/>
          <w:color w:val="000000" w:themeColor="text1"/>
          <w:sz w:val="28"/>
          <w:szCs w:val="28"/>
          <w:lang w:val="ru-RU"/>
        </w:rPr>
        <w:t xml:space="preserve"> </w:t>
      </w:r>
      <w:proofErr w:type="spellStart"/>
      <w:r w:rsidRPr="00FB7773">
        <w:rPr>
          <w:rFonts w:ascii="Times New Roman" w:hAnsi="Times New Roman" w:cs="Times New Roman"/>
          <w:color w:val="000000" w:themeColor="text1"/>
          <w:sz w:val="28"/>
          <w:szCs w:val="28"/>
          <w:lang w:val="ru-RU"/>
        </w:rPr>
        <w:t>проявлятися</w:t>
      </w:r>
      <w:proofErr w:type="spellEnd"/>
      <w:r w:rsidRPr="00FB7773">
        <w:rPr>
          <w:rFonts w:ascii="Times New Roman" w:hAnsi="Times New Roman" w:cs="Times New Roman"/>
          <w:color w:val="000000" w:themeColor="text1"/>
          <w:sz w:val="28"/>
          <w:szCs w:val="28"/>
          <w:lang w:val="ru-RU"/>
        </w:rPr>
        <w:t xml:space="preserve"> належать:</w:t>
      </w:r>
    </w:p>
    <w:p w14:paraId="6B932E73" w14:textId="77777777" w:rsidR="00065A20" w:rsidRDefault="005F2D7C" w:rsidP="00F43B92">
      <w:pPr>
        <w:spacing w:after="0" w:line="240" w:lineRule="auto"/>
        <w:ind w:firstLine="720"/>
        <w:jc w:val="both"/>
        <w:rPr>
          <w:rFonts w:ascii="Times New Roman" w:hAnsi="Times New Roman" w:cs="Times New Roman"/>
          <w:color w:val="000000" w:themeColor="text1"/>
          <w:sz w:val="28"/>
          <w:szCs w:val="28"/>
          <w:lang w:val="ru-RU"/>
        </w:rPr>
      </w:pPr>
      <w:r>
        <w:rPr>
          <w:sz w:val="28"/>
          <w:szCs w:val="28"/>
          <w:lang w:val="uk-UA"/>
        </w:rPr>
        <w:t>-</w:t>
      </w:r>
      <w:proofErr w:type="spellStart"/>
      <w:r w:rsidRPr="00FB7773">
        <w:rPr>
          <w:rFonts w:ascii="Times New Roman" w:hAnsi="Times New Roman" w:cs="Times New Roman"/>
          <w:color w:val="000000" w:themeColor="text1"/>
          <w:sz w:val="28"/>
          <w:szCs w:val="28"/>
          <w:lang w:val="ru-RU"/>
        </w:rPr>
        <w:t>п</w:t>
      </w:r>
      <w:r w:rsidR="006011F7" w:rsidRPr="00FB7773">
        <w:rPr>
          <w:rFonts w:ascii="Times New Roman" w:hAnsi="Times New Roman" w:cs="Times New Roman"/>
          <w:color w:val="000000" w:themeColor="text1"/>
          <w:sz w:val="28"/>
          <w:szCs w:val="28"/>
          <w:lang w:val="ru-RU"/>
        </w:rPr>
        <w:t>ідвищення</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температури</w:t>
      </w:r>
      <w:proofErr w:type="spellEnd"/>
      <w:r w:rsidR="006011F7" w:rsidRPr="00FB7773">
        <w:rPr>
          <w:rFonts w:ascii="Times New Roman" w:hAnsi="Times New Roman" w:cs="Times New Roman"/>
          <w:color w:val="000000" w:themeColor="text1"/>
          <w:sz w:val="28"/>
          <w:szCs w:val="28"/>
          <w:lang w:val="ru-RU"/>
        </w:rPr>
        <w:t>:</w:t>
      </w:r>
      <w:r w:rsidR="00230B0A"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частіші</w:t>
      </w:r>
      <w:proofErr w:type="spellEnd"/>
      <w:r w:rsidR="006011F7" w:rsidRPr="00FB7773">
        <w:rPr>
          <w:rFonts w:ascii="Times New Roman" w:hAnsi="Times New Roman" w:cs="Times New Roman"/>
          <w:color w:val="000000" w:themeColor="text1"/>
          <w:sz w:val="28"/>
          <w:szCs w:val="28"/>
          <w:lang w:val="ru-RU"/>
        </w:rPr>
        <w:t xml:space="preserve"> та </w:t>
      </w:r>
      <w:proofErr w:type="spellStart"/>
      <w:r w:rsidR="006011F7" w:rsidRPr="00FB7773">
        <w:rPr>
          <w:rFonts w:ascii="Times New Roman" w:hAnsi="Times New Roman" w:cs="Times New Roman"/>
          <w:color w:val="000000" w:themeColor="text1"/>
          <w:sz w:val="28"/>
          <w:szCs w:val="28"/>
          <w:lang w:val="ru-RU"/>
        </w:rPr>
        <w:t>триваліші</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спекотні</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періоди</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влітку</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перегрів</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ґрунту</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швидке</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висихання</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поверхні</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негативний</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вплив</w:t>
      </w:r>
      <w:proofErr w:type="spellEnd"/>
      <w:r w:rsidR="006011F7" w:rsidRPr="00FB7773">
        <w:rPr>
          <w:rFonts w:ascii="Times New Roman" w:hAnsi="Times New Roman" w:cs="Times New Roman"/>
          <w:color w:val="000000" w:themeColor="text1"/>
          <w:sz w:val="28"/>
          <w:szCs w:val="28"/>
          <w:lang w:val="ru-RU"/>
        </w:rPr>
        <w:t xml:space="preserve"> на </w:t>
      </w:r>
      <w:proofErr w:type="spellStart"/>
      <w:r w:rsidR="006011F7" w:rsidRPr="00FB7773">
        <w:rPr>
          <w:rFonts w:ascii="Times New Roman" w:hAnsi="Times New Roman" w:cs="Times New Roman"/>
          <w:color w:val="000000" w:themeColor="text1"/>
          <w:sz w:val="28"/>
          <w:szCs w:val="28"/>
          <w:lang w:val="ru-RU"/>
        </w:rPr>
        <w:t>здоров’я</w:t>
      </w:r>
      <w:proofErr w:type="spellEnd"/>
      <w:r w:rsidR="006011F7" w:rsidRPr="00FB7773">
        <w:rPr>
          <w:rFonts w:ascii="Times New Roman" w:hAnsi="Times New Roman" w:cs="Times New Roman"/>
          <w:color w:val="000000" w:themeColor="text1"/>
          <w:sz w:val="28"/>
          <w:szCs w:val="28"/>
          <w:lang w:val="ru-RU"/>
        </w:rPr>
        <w:t xml:space="preserve"> людей (</w:t>
      </w:r>
      <w:proofErr w:type="spellStart"/>
      <w:r w:rsidR="006011F7" w:rsidRPr="00FB7773">
        <w:rPr>
          <w:rFonts w:ascii="Times New Roman" w:hAnsi="Times New Roman" w:cs="Times New Roman"/>
          <w:color w:val="000000" w:themeColor="text1"/>
          <w:sz w:val="28"/>
          <w:szCs w:val="28"/>
          <w:lang w:val="ru-RU"/>
        </w:rPr>
        <w:t>теплові</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удари</w:t>
      </w:r>
      <w:proofErr w:type="spellEnd"/>
      <w:r w:rsidR="006011F7" w:rsidRPr="00FB7773">
        <w:rPr>
          <w:rFonts w:ascii="Times New Roman" w:hAnsi="Times New Roman" w:cs="Times New Roman"/>
          <w:color w:val="000000" w:themeColor="text1"/>
          <w:sz w:val="28"/>
          <w:szCs w:val="28"/>
          <w:lang w:val="ru-RU"/>
        </w:rPr>
        <w:t xml:space="preserve">, </w:t>
      </w:r>
      <w:proofErr w:type="spellStart"/>
      <w:r w:rsidR="006011F7" w:rsidRPr="00FB7773">
        <w:rPr>
          <w:rFonts w:ascii="Times New Roman" w:hAnsi="Times New Roman" w:cs="Times New Roman"/>
          <w:color w:val="000000" w:themeColor="text1"/>
          <w:sz w:val="28"/>
          <w:szCs w:val="28"/>
          <w:lang w:val="ru-RU"/>
        </w:rPr>
        <w:t>зневоднення</w:t>
      </w:r>
      <w:proofErr w:type="spellEnd"/>
      <w:r w:rsidR="006011F7" w:rsidRPr="00FB7773">
        <w:rPr>
          <w:rFonts w:ascii="Times New Roman" w:hAnsi="Times New Roman" w:cs="Times New Roman"/>
          <w:color w:val="000000" w:themeColor="text1"/>
          <w:sz w:val="28"/>
          <w:szCs w:val="28"/>
          <w:lang w:val="ru-RU"/>
        </w:rPr>
        <w:t>)</w:t>
      </w:r>
      <w:r w:rsidRPr="00FB7773">
        <w:rPr>
          <w:rFonts w:ascii="Times New Roman" w:hAnsi="Times New Roman" w:cs="Times New Roman"/>
          <w:color w:val="000000" w:themeColor="text1"/>
          <w:sz w:val="28"/>
          <w:szCs w:val="28"/>
          <w:lang w:val="ru-RU"/>
        </w:rPr>
        <w:t>;</w:t>
      </w:r>
      <w:r w:rsidR="00065A20">
        <w:rPr>
          <w:rFonts w:ascii="Times New Roman" w:hAnsi="Times New Roman" w:cs="Times New Roman"/>
          <w:color w:val="000000" w:themeColor="text1"/>
          <w:sz w:val="28"/>
          <w:szCs w:val="28"/>
          <w:lang w:val="ru-RU"/>
        </w:rPr>
        <w:t xml:space="preserve"> </w:t>
      </w:r>
    </w:p>
    <w:p w14:paraId="0869E027" w14:textId="77777777" w:rsidR="006011F7" w:rsidRPr="00065A20" w:rsidRDefault="005F2D7C" w:rsidP="00F43B92">
      <w:pPr>
        <w:spacing w:after="0" w:line="240" w:lineRule="auto"/>
        <w:ind w:firstLine="720"/>
        <w:jc w:val="both"/>
        <w:rPr>
          <w:rFonts w:ascii="Times New Roman" w:hAnsi="Times New Roman" w:cs="Times New Roman"/>
          <w:color w:val="000000" w:themeColor="text1"/>
          <w:sz w:val="28"/>
          <w:szCs w:val="28"/>
          <w:lang w:val="ru-RU"/>
        </w:rPr>
      </w:pPr>
      <w:r w:rsidRPr="00065A20">
        <w:rPr>
          <w:rFonts w:ascii="Times New Roman" w:hAnsi="Times New Roman" w:cs="Times New Roman"/>
          <w:color w:val="000000" w:themeColor="text1"/>
          <w:sz w:val="28"/>
          <w:szCs w:val="28"/>
          <w:lang w:val="ru-RU"/>
        </w:rPr>
        <w:t>-</w:t>
      </w:r>
      <w:proofErr w:type="spellStart"/>
      <w:r w:rsidRPr="00065A20">
        <w:rPr>
          <w:rFonts w:ascii="Times New Roman" w:hAnsi="Times New Roman" w:cs="Times New Roman"/>
          <w:color w:val="000000" w:themeColor="text1"/>
          <w:sz w:val="28"/>
          <w:szCs w:val="28"/>
          <w:lang w:val="ru-RU"/>
        </w:rPr>
        <w:t>ч</w:t>
      </w:r>
      <w:r w:rsidR="00DA28AC" w:rsidRPr="00065A20">
        <w:rPr>
          <w:rFonts w:ascii="Times New Roman" w:hAnsi="Times New Roman" w:cs="Times New Roman"/>
          <w:color w:val="000000" w:themeColor="text1"/>
          <w:sz w:val="28"/>
          <w:szCs w:val="28"/>
          <w:lang w:val="ru-RU"/>
        </w:rPr>
        <w:t>асті</w:t>
      </w:r>
      <w:proofErr w:type="spellEnd"/>
      <w:r w:rsidR="00DA28AC" w:rsidRPr="00065A20">
        <w:rPr>
          <w:rFonts w:ascii="Times New Roman" w:hAnsi="Times New Roman" w:cs="Times New Roman"/>
          <w:color w:val="000000" w:themeColor="text1"/>
          <w:sz w:val="28"/>
          <w:szCs w:val="28"/>
          <w:lang w:val="ru-RU"/>
        </w:rPr>
        <w:t xml:space="preserve"> та </w:t>
      </w:r>
      <w:proofErr w:type="spellStart"/>
      <w:r w:rsidR="00DA28AC" w:rsidRPr="00065A20">
        <w:rPr>
          <w:rFonts w:ascii="Times New Roman" w:hAnsi="Times New Roman" w:cs="Times New Roman"/>
          <w:color w:val="000000" w:themeColor="text1"/>
          <w:sz w:val="28"/>
          <w:szCs w:val="28"/>
          <w:lang w:val="ru-RU"/>
        </w:rPr>
        <w:t>інтенсивні</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посухи</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зниження</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врожайності</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кукурудзи</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пшениці</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соняшника</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погіршення</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якості</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ґрунтів</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зростання</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вітрової</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ерозії</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більша</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кількість</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стихійних</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ситуацій</w:t>
      </w:r>
      <w:proofErr w:type="spellEnd"/>
      <w:r w:rsidR="00DA28AC" w:rsidRPr="00065A20">
        <w:rPr>
          <w:rFonts w:ascii="Times New Roman" w:hAnsi="Times New Roman" w:cs="Times New Roman"/>
          <w:color w:val="000000" w:themeColor="text1"/>
          <w:sz w:val="28"/>
          <w:szCs w:val="28"/>
          <w:lang w:val="ru-RU"/>
        </w:rPr>
        <w:t xml:space="preserve"> (</w:t>
      </w:r>
      <w:proofErr w:type="spellStart"/>
      <w:r w:rsidR="00DA28AC" w:rsidRPr="00065A20">
        <w:rPr>
          <w:rFonts w:ascii="Times New Roman" w:hAnsi="Times New Roman" w:cs="Times New Roman"/>
          <w:color w:val="000000" w:themeColor="text1"/>
          <w:sz w:val="28"/>
          <w:szCs w:val="28"/>
          <w:lang w:val="ru-RU"/>
        </w:rPr>
        <w:t>повалені</w:t>
      </w:r>
      <w:proofErr w:type="spellEnd"/>
      <w:r w:rsidR="00DA28AC" w:rsidRPr="00065A20">
        <w:rPr>
          <w:rFonts w:ascii="Times New Roman" w:hAnsi="Times New Roman" w:cs="Times New Roman"/>
          <w:color w:val="000000" w:themeColor="text1"/>
          <w:sz w:val="28"/>
          <w:szCs w:val="28"/>
          <w:lang w:val="ru-RU"/>
        </w:rPr>
        <w:t xml:space="preserve"> дерева, </w:t>
      </w:r>
      <w:proofErr w:type="spellStart"/>
      <w:r w:rsidR="00DA28AC" w:rsidRPr="00065A20">
        <w:rPr>
          <w:rFonts w:ascii="Times New Roman" w:hAnsi="Times New Roman" w:cs="Times New Roman"/>
          <w:color w:val="000000" w:themeColor="text1"/>
          <w:sz w:val="28"/>
          <w:szCs w:val="28"/>
          <w:lang w:val="ru-RU"/>
        </w:rPr>
        <w:t>знеструмлення</w:t>
      </w:r>
      <w:proofErr w:type="spellEnd"/>
      <w:r w:rsidR="00DA28AC" w:rsidRPr="00065A20">
        <w:rPr>
          <w:rFonts w:ascii="Times New Roman" w:hAnsi="Times New Roman" w:cs="Times New Roman"/>
          <w:color w:val="000000" w:themeColor="text1"/>
          <w:sz w:val="28"/>
          <w:szCs w:val="28"/>
          <w:lang w:val="ru-RU"/>
        </w:rPr>
        <w:t>)</w:t>
      </w:r>
      <w:r w:rsidRPr="00065A20">
        <w:rPr>
          <w:rFonts w:ascii="Times New Roman" w:hAnsi="Times New Roman" w:cs="Times New Roman"/>
          <w:color w:val="000000" w:themeColor="text1"/>
          <w:sz w:val="28"/>
          <w:szCs w:val="28"/>
          <w:lang w:val="ru-RU"/>
        </w:rPr>
        <w:t>;</w:t>
      </w:r>
    </w:p>
    <w:p w14:paraId="60C8DAB5" w14:textId="77777777" w:rsidR="0017120A" w:rsidRPr="00065A20" w:rsidRDefault="0017120A" w:rsidP="001A12C5">
      <w:pPr>
        <w:spacing w:after="0" w:line="240" w:lineRule="auto"/>
        <w:ind w:firstLine="720"/>
        <w:jc w:val="both"/>
        <w:rPr>
          <w:rFonts w:ascii="Times New Roman" w:hAnsi="Times New Roman" w:cs="Times New Roman"/>
          <w:color w:val="000000" w:themeColor="text1"/>
          <w:sz w:val="28"/>
          <w:szCs w:val="28"/>
          <w:lang w:val="ru-RU"/>
        </w:rPr>
      </w:pPr>
      <w:proofErr w:type="spellStart"/>
      <w:r w:rsidRPr="00065A20">
        <w:rPr>
          <w:rFonts w:ascii="Times New Roman" w:hAnsi="Times New Roman" w:cs="Times New Roman"/>
          <w:color w:val="000000" w:themeColor="text1"/>
          <w:sz w:val="28"/>
          <w:szCs w:val="28"/>
          <w:lang w:val="ru-RU"/>
        </w:rPr>
        <w:t>Дефіцит</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водних</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ресурсів</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зниження</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рівня</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ґрунтових</w:t>
      </w:r>
      <w:proofErr w:type="spellEnd"/>
      <w:r w:rsidRPr="00065A20">
        <w:rPr>
          <w:rFonts w:ascii="Times New Roman" w:hAnsi="Times New Roman" w:cs="Times New Roman"/>
          <w:color w:val="000000" w:themeColor="text1"/>
          <w:sz w:val="28"/>
          <w:szCs w:val="28"/>
          <w:lang w:val="ru-RU"/>
        </w:rPr>
        <w:t xml:space="preserve"> вод, </w:t>
      </w:r>
      <w:proofErr w:type="spellStart"/>
      <w:r w:rsidRPr="00065A20">
        <w:rPr>
          <w:rFonts w:ascii="Times New Roman" w:hAnsi="Times New Roman" w:cs="Times New Roman"/>
          <w:color w:val="000000" w:themeColor="text1"/>
          <w:sz w:val="28"/>
          <w:szCs w:val="28"/>
          <w:lang w:val="ru-RU"/>
        </w:rPr>
        <w:t>проблеми</w:t>
      </w:r>
      <w:proofErr w:type="spellEnd"/>
      <w:r w:rsidRPr="00065A20">
        <w:rPr>
          <w:rFonts w:ascii="Times New Roman" w:hAnsi="Times New Roman" w:cs="Times New Roman"/>
          <w:color w:val="000000" w:themeColor="text1"/>
          <w:sz w:val="28"/>
          <w:szCs w:val="28"/>
          <w:lang w:val="ru-RU"/>
        </w:rPr>
        <w:t xml:space="preserve"> з </w:t>
      </w:r>
      <w:proofErr w:type="spellStart"/>
      <w:r w:rsidRPr="00065A20">
        <w:rPr>
          <w:rFonts w:ascii="Times New Roman" w:hAnsi="Times New Roman" w:cs="Times New Roman"/>
          <w:color w:val="000000" w:themeColor="text1"/>
          <w:sz w:val="28"/>
          <w:szCs w:val="28"/>
          <w:lang w:val="ru-RU"/>
        </w:rPr>
        <w:t>дрібними</w:t>
      </w:r>
      <w:proofErr w:type="spellEnd"/>
      <w:r w:rsidRPr="00065A20">
        <w:rPr>
          <w:rFonts w:ascii="Times New Roman" w:hAnsi="Times New Roman" w:cs="Times New Roman"/>
          <w:color w:val="000000" w:themeColor="text1"/>
          <w:sz w:val="28"/>
          <w:szCs w:val="28"/>
          <w:lang w:val="ru-RU"/>
        </w:rPr>
        <w:t xml:space="preserve"> ставками та </w:t>
      </w:r>
      <w:proofErr w:type="spellStart"/>
      <w:r w:rsidRPr="00065A20">
        <w:rPr>
          <w:rFonts w:ascii="Times New Roman" w:hAnsi="Times New Roman" w:cs="Times New Roman"/>
          <w:color w:val="000000" w:themeColor="text1"/>
          <w:sz w:val="28"/>
          <w:szCs w:val="28"/>
          <w:lang w:val="ru-RU"/>
        </w:rPr>
        <w:t>річками</w:t>
      </w:r>
      <w:proofErr w:type="spellEnd"/>
      <w:r w:rsidRPr="00065A20">
        <w:rPr>
          <w:rFonts w:ascii="Times New Roman" w:hAnsi="Times New Roman" w:cs="Times New Roman"/>
          <w:color w:val="000000" w:themeColor="text1"/>
          <w:sz w:val="28"/>
          <w:szCs w:val="28"/>
          <w:lang w:val="ru-RU"/>
        </w:rPr>
        <w:t>.</w:t>
      </w:r>
    </w:p>
    <w:p w14:paraId="147B47D8" w14:textId="77777777" w:rsidR="005F2D7C" w:rsidRPr="00065A20" w:rsidRDefault="00B97695" w:rsidP="003525E6">
      <w:pPr>
        <w:spacing w:after="0" w:line="240" w:lineRule="auto"/>
        <w:ind w:firstLine="720"/>
        <w:jc w:val="both"/>
        <w:rPr>
          <w:rFonts w:ascii="Times New Roman" w:hAnsi="Times New Roman" w:cs="Times New Roman"/>
          <w:color w:val="000000" w:themeColor="text1"/>
          <w:sz w:val="28"/>
          <w:szCs w:val="28"/>
          <w:lang w:val="ru-RU"/>
        </w:rPr>
      </w:pPr>
      <w:proofErr w:type="spellStart"/>
      <w:r w:rsidRPr="00065A20">
        <w:rPr>
          <w:rFonts w:ascii="Times New Roman" w:hAnsi="Times New Roman" w:cs="Times New Roman"/>
          <w:color w:val="000000" w:themeColor="text1"/>
          <w:sz w:val="28"/>
          <w:szCs w:val="28"/>
          <w:lang w:val="ru-RU"/>
        </w:rPr>
        <w:t>Зростання</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кількості</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шкідників</w:t>
      </w:r>
      <w:proofErr w:type="spellEnd"/>
      <w:r w:rsidRPr="00065A20">
        <w:rPr>
          <w:rFonts w:ascii="Times New Roman" w:hAnsi="Times New Roman" w:cs="Times New Roman"/>
          <w:color w:val="000000" w:themeColor="text1"/>
          <w:sz w:val="28"/>
          <w:szCs w:val="28"/>
          <w:lang w:val="ru-RU"/>
        </w:rPr>
        <w:t xml:space="preserve"> і хвороб: </w:t>
      </w:r>
      <w:proofErr w:type="spellStart"/>
      <w:r w:rsidRPr="00065A20">
        <w:rPr>
          <w:rFonts w:ascii="Times New Roman" w:hAnsi="Times New Roman" w:cs="Times New Roman"/>
          <w:color w:val="000000" w:themeColor="text1"/>
          <w:sz w:val="28"/>
          <w:szCs w:val="28"/>
          <w:lang w:val="ru-RU"/>
        </w:rPr>
        <w:t>поширення</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шкідників</w:t>
      </w:r>
      <w:proofErr w:type="spellEnd"/>
      <w:r w:rsidRPr="00065A20">
        <w:rPr>
          <w:rFonts w:ascii="Times New Roman" w:hAnsi="Times New Roman" w:cs="Times New Roman"/>
          <w:color w:val="000000" w:themeColor="text1"/>
          <w:sz w:val="28"/>
          <w:szCs w:val="28"/>
          <w:lang w:val="ru-RU"/>
        </w:rPr>
        <w:t xml:space="preserve"> теплого </w:t>
      </w:r>
      <w:proofErr w:type="spellStart"/>
      <w:r w:rsidRPr="00065A20">
        <w:rPr>
          <w:rFonts w:ascii="Times New Roman" w:hAnsi="Times New Roman" w:cs="Times New Roman"/>
          <w:color w:val="000000" w:themeColor="text1"/>
          <w:sz w:val="28"/>
          <w:szCs w:val="28"/>
          <w:lang w:val="ru-RU"/>
        </w:rPr>
        <w:t>клімату</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попелиці</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кукурудзяний</w:t>
      </w:r>
      <w:proofErr w:type="spellEnd"/>
      <w:r w:rsidRPr="00065A20">
        <w:rPr>
          <w:rFonts w:ascii="Times New Roman" w:hAnsi="Times New Roman" w:cs="Times New Roman"/>
          <w:color w:val="000000" w:themeColor="text1"/>
          <w:sz w:val="28"/>
          <w:szCs w:val="28"/>
          <w:lang w:val="ru-RU"/>
        </w:rPr>
        <w:t xml:space="preserve"> жук), </w:t>
      </w:r>
      <w:proofErr w:type="spellStart"/>
      <w:r w:rsidRPr="00065A20">
        <w:rPr>
          <w:rFonts w:ascii="Times New Roman" w:hAnsi="Times New Roman" w:cs="Times New Roman"/>
          <w:color w:val="000000" w:themeColor="text1"/>
          <w:sz w:val="28"/>
          <w:szCs w:val="28"/>
          <w:lang w:val="ru-RU"/>
        </w:rPr>
        <w:t>збільшення</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грибкових</w:t>
      </w:r>
      <w:proofErr w:type="spellEnd"/>
      <w:r w:rsidRPr="00065A20">
        <w:rPr>
          <w:rFonts w:ascii="Times New Roman" w:hAnsi="Times New Roman" w:cs="Times New Roman"/>
          <w:color w:val="000000" w:themeColor="text1"/>
          <w:sz w:val="28"/>
          <w:szCs w:val="28"/>
          <w:lang w:val="ru-RU"/>
        </w:rPr>
        <w:t xml:space="preserve"> хвороб </w:t>
      </w:r>
      <w:proofErr w:type="spellStart"/>
      <w:r w:rsidRPr="00065A20">
        <w:rPr>
          <w:rFonts w:ascii="Times New Roman" w:hAnsi="Times New Roman" w:cs="Times New Roman"/>
          <w:color w:val="000000" w:themeColor="text1"/>
          <w:sz w:val="28"/>
          <w:szCs w:val="28"/>
          <w:lang w:val="ru-RU"/>
        </w:rPr>
        <w:t>рослин</w:t>
      </w:r>
      <w:proofErr w:type="spellEnd"/>
      <w:r w:rsidRPr="00065A20">
        <w:rPr>
          <w:rFonts w:ascii="Times New Roman" w:hAnsi="Times New Roman" w:cs="Times New Roman"/>
          <w:color w:val="000000" w:themeColor="text1"/>
          <w:sz w:val="28"/>
          <w:szCs w:val="28"/>
          <w:lang w:val="ru-RU"/>
        </w:rPr>
        <w:t xml:space="preserve"> через вологу та жару, </w:t>
      </w:r>
      <w:proofErr w:type="spellStart"/>
      <w:r w:rsidRPr="00065A20">
        <w:rPr>
          <w:rFonts w:ascii="Times New Roman" w:hAnsi="Times New Roman" w:cs="Times New Roman"/>
          <w:color w:val="000000" w:themeColor="text1"/>
          <w:sz w:val="28"/>
          <w:szCs w:val="28"/>
          <w:lang w:val="ru-RU"/>
        </w:rPr>
        <w:t>більше</w:t>
      </w:r>
      <w:proofErr w:type="spellEnd"/>
      <w:r w:rsidRPr="00065A20">
        <w:rPr>
          <w:rFonts w:ascii="Times New Roman" w:hAnsi="Times New Roman" w:cs="Times New Roman"/>
          <w:color w:val="000000" w:themeColor="text1"/>
          <w:sz w:val="28"/>
          <w:szCs w:val="28"/>
          <w:lang w:val="ru-RU"/>
        </w:rPr>
        <w:t xml:space="preserve"> </w:t>
      </w:r>
      <w:proofErr w:type="spellStart"/>
      <w:r w:rsidRPr="00065A20">
        <w:rPr>
          <w:rFonts w:ascii="Times New Roman" w:hAnsi="Times New Roman" w:cs="Times New Roman"/>
          <w:color w:val="000000" w:themeColor="text1"/>
          <w:sz w:val="28"/>
          <w:szCs w:val="28"/>
          <w:lang w:val="ru-RU"/>
        </w:rPr>
        <w:t>кліщів</w:t>
      </w:r>
      <w:proofErr w:type="spellEnd"/>
      <w:r w:rsidRPr="00065A20">
        <w:rPr>
          <w:rFonts w:ascii="Times New Roman" w:hAnsi="Times New Roman" w:cs="Times New Roman"/>
          <w:color w:val="000000" w:themeColor="text1"/>
          <w:sz w:val="28"/>
          <w:szCs w:val="28"/>
          <w:lang w:val="ru-RU"/>
        </w:rPr>
        <w:t xml:space="preserve"> та </w:t>
      </w:r>
      <w:proofErr w:type="spellStart"/>
      <w:r w:rsidRPr="00065A20">
        <w:rPr>
          <w:rFonts w:ascii="Times New Roman" w:hAnsi="Times New Roman" w:cs="Times New Roman"/>
          <w:color w:val="000000" w:themeColor="text1"/>
          <w:sz w:val="28"/>
          <w:szCs w:val="28"/>
          <w:lang w:val="ru-RU"/>
        </w:rPr>
        <w:t>комарів</w:t>
      </w:r>
      <w:proofErr w:type="spellEnd"/>
      <w:r w:rsidRPr="00065A20">
        <w:rPr>
          <w:rFonts w:ascii="Times New Roman" w:hAnsi="Times New Roman" w:cs="Times New Roman"/>
          <w:color w:val="000000" w:themeColor="text1"/>
          <w:sz w:val="28"/>
          <w:szCs w:val="28"/>
          <w:lang w:val="ru-RU"/>
        </w:rPr>
        <w:t>.</w:t>
      </w:r>
    </w:p>
    <w:p w14:paraId="587FE722" w14:textId="71732EEE" w:rsidR="00A15122" w:rsidRPr="00082369" w:rsidRDefault="00D97576" w:rsidP="00D97576">
      <w:pPr>
        <w:pStyle w:val="aff8"/>
        <w:jc w:val="center"/>
        <w:rPr>
          <w:b/>
          <w:bCs/>
          <w:sz w:val="28"/>
          <w:szCs w:val="28"/>
          <w:lang w:val="uk-UA"/>
        </w:rPr>
      </w:pPr>
      <w:r>
        <w:rPr>
          <w:b/>
          <w:bCs/>
          <w:sz w:val="28"/>
          <w:szCs w:val="28"/>
          <w:lang w:val="uk-UA"/>
        </w:rPr>
        <w:t xml:space="preserve">Підрозділ </w:t>
      </w:r>
      <w:r w:rsidR="00A15122" w:rsidRPr="00082369">
        <w:rPr>
          <w:b/>
          <w:bCs/>
          <w:sz w:val="28"/>
          <w:szCs w:val="28"/>
          <w:lang w:val="uk-UA"/>
        </w:rPr>
        <w:t>3.</w:t>
      </w:r>
      <w:r w:rsidR="00347DC9" w:rsidRPr="00082369">
        <w:rPr>
          <w:b/>
          <w:bCs/>
          <w:sz w:val="28"/>
          <w:szCs w:val="28"/>
          <w:lang w:val="uk-UA"/>
        </w:rPr>
        <w:t>3</w:t>
      </w:r>
      <w:r w:rsidR="00A15122" w:rsidRPr="00082369">
        <w:rPr>
          <w:b/>
          <w:bCs/>
          <w:lang w:val="ru-RU"/>
        </w:rPr>
        <w:t xml:space="preserve"> </w:t>
      </w:r>
      <w:proofErr w:type="spellStart"/>
      <w:r w:rsidR="00A15122" w:rsidRPr="00082369">
        <w:rPr>
          <w:b/>
          <w:bCs/>
          <w:sz w:val="28"/>
          <w:szCs w:val="28"/>
          <w:lang w:val="ru-RU"/>
        </w:rPr>
        <w:t>Загальна</w:t>
      </w:r>
      <w:proofErr w:type="spellEnd"/>
      <w:r w:rsidR="00A15122" w:rsidRPr="00082369">
        <w:rPr>
          <w:b/>
          <w:bCs/>
          <w:sz w:val="28"/>
          <w:szCs w:val="28"/>
          <w:lang w:val="ru-RU"/>
        </w:rPr>
        <w:t xml:space="preserve"> характеристика стану атмосферного </w:t>
      </w:r>
      <w:proofErr w:type="spellStart"/>
      <w:r w:rsidR="00A15122" w:rsidRPr="00082369">
        <w:rPr>
          <w:b/>
          <w:bCs/>
          <w:sz w:val="28"/>
          <w:szCs w:val="28"/>
          <w:lang w:val="ru-RU"/>
        </w:rPr>
        <w:t>повітря</w:t>
      </w:r>
      <w:proofErr w:type="spellEnd"/>
    </w:p>
    <w:p w14:paraId="3DD2EFFF" w14:textId="24A018D2" w:rsidR="000275D8" w:rsidRDefault="00A15122" w:rsidP="003525E6">
      <w:pPr>
        <w:spacing w:after="0" w:line="240" w:lineRule="auto"/>
        <w:ind w:firstLine="720"/>
        <w:jc w:val="both"/>
        <w:rPr>
          <w:rFonts w:ascii="Times New Roman" w:hAnsi="Times New Roman" w:cs="Times New Roman"/>
          <w:sz w:val="28"/>
          <w:szCs w:val="28"/>
          <w:lang w:val="ru-RU"/>
        </w:rPr>
      </w:pPr>
      <w:r w:rsidRPr="006978AC">
        <w:rPr>
          <w:rFonts w:ascii="Times New Roman" w:hAnsi="Times New Roman" w:cs="Times New Roman"/>
          <w:sz w:val="28"/>
          <w:szCs w:val="28"/>
          <w:lang w:val="ru-RU"/>
        </w:rPr>
        <w:t xml:space="preserve">На </w:t>
      </w:r>
      <w:proofErr w:type="spellStart"/>
      <w:r w:rsidRPr="006978AC">
        <w:rPr>
          <w:rFonts w:ascii="Times New Roman" w:hAnsi="Times New Roman" w:cs="Times New Roman"/>
          <w:sz w:val="28"/>
          <w:szCs w:val="28"/>
          <w:lang w:val="ru-RU"/>
        </w:rPr>
        <w:t>території</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громади</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відсутні</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стаціонарні</w:t>
      </w:r>
      <w:proofErr w:type="spellEnd"/>
      <w:r w:rsidRPr="006978AC">
        <w:rPr>
          <w:rFonts w:ascii="Times New Roman" w:hAnsi="Times New Roman" w:cs="Times New Roman"/>
          <w:sz w:val="28"/>
          <w:szCs w:val="28"/>
          <w:lang w:val="ru-RU"/>
        </w:rPr>
        <w:t xml:space="preserve"> пости автоматичного </w:t>
      </w:r>
      <w:proofErr w:type="spellStart"/>
      <w:r w:rsidRPr="006978AC">
        <w:rPr>
          <w:rFonts w:ascii="Times New Roman" w:hAnsi="Times New Roman" w:cs="Times New Roman"/>
          <w:sz w:val="28"/>
          <w:szCs w:val="28"/>
          <w:lang w:val="ru-RU"/>
        </w:rPr>
        <w:t>спостереження</w:t>
      </w:r>
      <w:proofErr w:type="spellEnd"/>
      <w:r w:rsidRPr="006978AC">
        <w:rPr>
          <w:rFonts w:ascii="Times New Roman" w:hAnsi="Times New Roman" w:cs="Times New Roman"/>
          <w:sz w:val="28"/>
          <w:szCs w:val="28"/>
          <w:lang w:val="ru-RU"/>
        </w:rPr>
        <w:t xml:space="preserve"> за станом атмосферного </w:t>
      </w:r>
      <w:proofErr w:type="spellStart"/>
      <w:r w:rsidRPr="006978AC">
        <w:rPr>
          <w:rFonts w:ascii="Times New Roman" w:hAnsi="Times New Roman" w:cs="Times New Roman"/>
          <w:sz w:val="28"/>
          <w:szCs w:val="28"/>
          <w:lang w:val="ru-RU"/>
        </w:rPr>
        <w:t>повітря</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що</w:t>
      </w:r>
      <w:proofErr w:type="spellEnd"/>
      <w:r w:rsidRPr="006978AC">
        <w:rPr>
          <w:rFonts w:ascii="Times New Roman" w:hAnsi="Times New Roman" w:cs="Times New Roman"/>
          <w:sz w:val="28"/>
          <w:szCs w:val="28"/>
          <w:lang w:val="ru-RU"/>
        </w:rPr>
        <w:t xml:space="preserve"> не </w:t>
      </w:r>
      <w:proofErr w:type="spellStart"/>
      <w:r w:rsidRPr="006978AC">
        <w:rPr>
          <w:rFonts w:ascii="Times New Roman" w:hAnsi="Times New Roman" w:cs="Times New Roman"/>
          <w:sz w:val="28"/>
          <w:szCs w:val="28"/>
          <w:lang w:val="ru-RU"/>
        </w:rPr>
        <w:t>дає</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можливості</w:t>
      </w:r>
      <w:proofErr w:type="spellEnd"/>
      <w:r w:rsidRPr="006978AC">
        <w:rPr>
          <w:rFonts w:ascii="Times New Roman" w:hAnsi="Times New Roman" w:cs="Times New Roman"/>
          <w:sz w:val="28"/>
          <w:szCs w:val="28"/>
          <w:lang w:val="ru-RU"/>
        </w:rPr>
        <w:t xml:space="preserve"> точно </w:t>
      </w:r>
      <w:proofErr w:type="spellStart"/>
      <w:r w:rsidRPr="006978AC">
        <w:rPr>
          <w:rFonts w:ascii="Times New Roman" w:hAnsi="Times New Roman" w:cs="Times New Roman"/>
          <w:sz w:val="28"/>
          <w:szCs w:val="28"/>
          <w:lang w:val="ru-RU"/>
        </w:rPr>
        <w:t>дослідити</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його</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актуальний</w:t>
      </w:r>
      <w:proofErr w:type="spellEnd"/>
      <w:r w:rsidRPr="006978AC">
        <w:rPr>
          <w:rFonts w:ascii="Times New Roman" w:hAnsi="Times New Roman" w:cs="Times New Roman"/>
          <w:sz w:val="28"/>
          <w:szCs w:val="28"/>
          <w:lang w:val="ru-RU"/>
        </w:rPr>
        <w:t xml:space="preserve"> стан. Разом з </w:t>
      </w:r>
      <w:proofErr w:type="spellStart"/>
      <w:r w:rsidRPr="006978AC">
        <w:rPr>
          <w:rFonts w:ascii="Times New Roman" w:hAnsi="Times New Roman" w:cs="Times New Roman"/>
          <w:sz w:val="28"/>
          <w:szCs w:val="28"/>
          <w:lang w:val="ru-RU"/>
        </w:rPr>
        <w:t>тим</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економіка</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громади</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має</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переважно</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сільськогосподарський</w:t>
      </w:r>
      <w:proofErr w:type="spellEnd"/>
      <w:r w:rsidRPr="006978AC">
        <w:rPr>
          <w:rFonts w:ascii="Times New Roman" w:hAnsi="Times New Roman" w:cs="Times New Roman"/>
          <w:sz w:val="28"/>
          <w:szCs w:val="28"/>
          <w:lang w:val="ru-RU"/>
        </w:rPr>
        <w:t xml:space="preserve"> характер</w:t>
      </w:r>
      <w:r w:rsidR="00382F51" w:rsidRPr="006978AC">
        <w:rPr>
          <w:rFonts w:ascii="Times New Roman" w:hAnsi="Times New Roman" w:cs="Times New Roman"/>
          <w:sz w:val="28"/>
          <w:szCs w:val="28"/>
          <w:lang w:val="ru-RU"/>
        </w:rPr>
        <w:t>,</w:t>
      </w:r>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відсутні</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промислові</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підприємства</w:t>
      </w:r>
      <w:proofErr w:type="spellEnd"/>
      <w:r w:rsidRPr="006978AC">
        <w:rPr>
          <w:rFonts w:ascii="Times New Roman" w:hAnsi="Times New Roman" w:cs="Times New Roman"/>
          <w:sz w:val="28"/>
          <w:szCs w:val="28"/>
          <w:lang w:val="ru-RU"/>
        </w:rPr>
        <w:t xml:space="preserve">. </w:t>
      </w:r>
      <w:proofErr w:type="spellStart"/>
      <w:r w:rsidR="00B50D75" w:rsidRPr="006978AC">
        <w:rPr>
          <w:rFonts w:ascii="Times New Roman" w:hAnsi="Times New Roman" w:cs="Times New Roman"/>
          <w:sz w:val="28"/>
          <w:szCs w:val="28"/>
          <w:lang w:val="ru-RU"/>
        </w:rPr>
        <w:t>Згідно</w:t>
      </w:r>
      <w:proofErr w:type="spellEnd"/>
      <w:r w:rsidR="00B50D75" w:rsidRPr="006978AC">
        <w:rPr>
          <w:rFonts w:ascii="Times New Roman" w:hAnsi="Times New Roman" w:cs="Times New Roman"/>
          <w:sz w:val="28"/>
          <w:szCs w:val="28"/>
          <w:lang w:val="ru-RU"/>
        </w:rPr>
        <w:t xml:space="preserve"> з </w:t>
      </w:r>
      <w:proofErr w:type="spellStart"/>
      <w:r w:rsidR="00B50D75" w:rsidRPr="006978AC">
        <w:rPr>
          <w:rFonts w:ascii="Times New Roman" w:hAnsi="Times New Roman" w:cs="Times New Roman"/>
          <w:sz w:val="28"/>
          <w:szCs w:val="28"/>
          <w:lang w:val="ru-RU"/>
        </w:rPr>
        <w:t>Регіональною</w:t>
      </w:r>
      <w:proofErr w:type="spellEnd"/>
      <w:r w:rsidR="00B50D75" w:rsidRPr="006978AC">
        <w:rPr>
          <w:rFonts w:ascii="Times New Roman" w:hAnsi="Times New Roman" w:cs="Times New Roman"/>
          <w:sz w:val="28"/>
          <w:szCs w:val="28"/>
          <w:lang w:val="ru-RU"/>
        </w:rPr>
        <w:t xml:space="preserve"> </w:t>
      </w:r>
      <w:proofErr w:type="spellStart"/>
      <w:r w:rsidR="00B50D75" w:rsidRPr="006978AC">
        <w:rPr>
          <w:rFonts w:ascii="Times New Roman" w:hAnsi="Times New Roman" w:cs="Times New Roman"/>
          <w:sz w:val="28"/>
          <w:szCs w:val="28"/>
          <w:lang w:val="ru-RU"/>
        </w:rPr>
        <w:t>доповіддю</w:t>
      </w:r>
      <w:proofErr w:type="spellEnd"/>
      <w:r w:rsidR="00B50D75" w:rsidRPr="006978AC">
        <w:rPr>
          <w:rFonts w:ascii="Times New Roman" w:hAnsi="Times New Roman" w:cs="Times New Roman"/>
          <w:sz w:val="28"/>
          <w:szCs w:val="28"/>
          <w:lang w:val="ru-RU"/>
        </w:rPr>
        <w:t xml:space="preserve"> </w:t>
      </w:r>
      <w:r w:rsidR="005C2EC3" w:rsidRPr="006978AC">
        <w:rPr>
          <w:rFonts w:ascii="Times New Roman" w:hAnsi="Times New Roman" w:cs="Times New Roman"/>
          <w:sz w:val="28"/>
          <w:szCs w:val="28"/>
          <w:lang w:val="ru-RU"/>
        </w:rPr>
        <w:t xml:space="preserve">на </w:t>
      </w:r>
      <w:proofErr w:type="spellStart"/>
      <w:r w:rsidR="005C2EC3" w:rsidRPr="006978AC">
        <w:rPr>
          <w:rFonts w:ascii="Times New Roman" w:hAnsi="Times New Roman" w:cs="Times New Roman"/>
          <w:sz w:val="28"/>
          <w:szCs w:val="28"/>
          <w:lang w:val="ru-RU"/>
        </w:rPr>
        <w:t>території</w:t>
      </w:r>
      <w:proofErr w:type="spellEnd"/>
      <w:r w:rsidR="005C2EC3" w:rsidRPr="006978AC">
        <w:rPr>
          <w:rFonts w:ascii="Times New Roman" w:hAnsi="Times New Roman" w:cs="Times New Roman"/>
          <w:sz w:val="28"/>
          <w:szCs w:val="28"/>
          <w:lang w:val="ru-RU"/>
        </w:rPr>
        <w:t xml:space="preserve"> </w:t>
      </w:r>
      <w:proofErr w:type="spellStart"/>
      <w:r w:rsidR="005C2EC3" w:rsidRPr="006978AC">
        <w:rPr>
          <w:rFonts w:ascii="Times New Roman" w:hAnsi="Times New Roman" w:cs="Times New Roman"/>
          <w:sz w:val="28"/>
          <w:szCs w:val="28"/>
          <w:lang w:val="ru-RU"/>
        </w:rPr>
        <w:t>громади</w:t>
      </w:r>
      <w:proofErr w:type="spellEnd"/>
      <w:r w:rsidR="005C2EC3" w:rsidRPr="006978AC">
        <w:rPr>
          <w:rFonts w:ascii="Times New Roman" w:hAnsi="Times New Roman" w:cs="Times New Roman"/>
          <w:sz w:val="28"/>
          <w:szCs w:val="28"/>
          <w:lang w:val="ru-RU"/>
        </w:rPr>
        <w:t xml:space="preserve"> </w:t>
      </w:r>
      <w:proofErr w:type="spellStart"/>
      <w:r w:rsidR="005C2EC3" w:rsidRPr="006978AC">
        <w:rPr>
          <w:rFonts w:ascii="Times New Roman" w:hAnsi="Times New Roman" w:cs="Times New Roman"/>
          <w:sz w:val="28"/>
          <w:szCs w:val="28"/>
          <w:lang w:val="ru-RU"/>
        </w:rPr>
        <w:t>відсутні</w:t>
      </w:r>
      <w:proofErr w:type="spellEnd"/>
      <w:r w:rsidR="005C2EC3" w:rsidRPr="006978AC">
        <w:rPr>
          <w:rFonts w:ascii="Times New Roman" w:hAnsi="Times New Roman" w:cs="Times New Roman"/>
          <w:sz w:val="28"/>
          <w:szCs w:val="28"/>
          <w:lang w:val="ru-RU"/>
        </w:rPr>
        <w:t xml:space="preserve"> </w:t>
      </w:r>
      <w:proofErr w:type="spellStart"/>
      <w:r w:rsidR="005C2EC3" w:rsidRPr="006978AC">
        <w:rPr>
          <w:rFonts w:ascii="Times New Roman" w:hAnsi="Times New Roman" w:cs="Times New Roman"/>
          <w:sz w:val="28"/>
          <w:szCs w:val="28"/>
          <w:lang w:val="ru-RU"/>
        </w:rPr>
        <w:t>екологічно</w:t>
      </w:r>
      <w:proofErr w:type="spellEnd"/>
      <w:r w:rsidR="005C2EC3" w:rsidRPr="006978AC">
        <w:rPr>
          <w:rFonts w:ascii="Times New Roman" w:hAnsi="Times New Roman" w:cs="Times New Roman"/>
          <w:sz w:val="28"/>
          <w:szCs w:val="28"/>
          <w:lang w:val="ru-RU"/>
        </w:rPr>
        <w:t xml:space="preserve"> </w:t>
      </w:r>
      <w:proofErr w:type="spellStart"/>
      <w:r w:rsidR="005C2EC3" w:rsidRPr="006978AC">
        <w:rPr>
          <w:rFonts w:ascii="Times New Roman" w:hAnsi="Times New Roman" w:cs="Times New Roman"/>
          <w:sz w:val="28"/>
          <w:szCs w:val="28"/>
          <w:lang w:val="ru-RU"/>
        </w:rPr>
        <w:t>небезпечні</w:t>
      </w:r>
      <w:proofErr w:type="spellEnd"/>
      <w:r w:rsidR="005C2EC3" w:rsidRPr="006978AC">
        <w:rPr>
          <w:rFonts w:ascii="Times New Roman" w:hAnsi="Times New Roman" w:cs="Times New Roman"/>
          <w:sz w:val="28"/>
          <w:szCs w:val="28"/>
          <w:lang w:val="ru-RU"/>
        </w:rPr>
        <w:t xml:space="preserve"> </w:t>
      </w:r>
      <w:proofErr w:type="spellStart"/>
      <w:r w:rsidR="005C2EC3" w:rsidRPr="006978AC">
        <w:rPr>
          <w:rFonts w:ascii="Times New Roman" w:hAnsi="Times New Roman" w:cs="Times New Roman"/>
          <w:sz w:val="28"/>
          <w:szCs w:val="28"/>
          <w:lang w:val="ru-RU"/>
        </w:rPr>
        <w:t>об’єкти</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що</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віднесені</w:t>
      </w:r>
      <w:proofErr w:type="spellEnd"/>
      <w:r w:rsidRPr="006978AC">
        <w:rPr>
          <w:rFonts w:ascii="Times New Roman" w:hAnsi="Times New Roman" w:cs="Times New Roman"/>
          <w:sz w:val="28"/>
          <w:szCs w:val="28"/>
          <w:lang w:val="ru-RU"/>
        </w:rPr>
        <w:t xml:space="preserve"> до </w:t>
      </w:r>
      <w:proofErr w:type="spellStart"/>
      <w:r w:rsidRPr="006978AC">
        <w:rPr>
          <w:rFonts w:ascii="Times New Roman" w:hAnsi="Times New Roman" w:cs="Times New Roman"/>
          <w:sz w:val="28"/>
          <w:szCs w:val="28"/>
          <w:lang w:val="ru-RU"/>
        </w:rPr>
        <w:t>найбільших</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забруднювачів</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повітря</w:t>
      </w:r>
      <w:proofErr w:type="spellEnd"/>
      <w:r w:rsidRPr="006978AC">
        <w:rPr>
          <w:rFonts w:ascii="Times New Roman" w:hAnsi="Times New Roman" w:cs="Times New Roman"/>
          <w:sz w:val="28"/>
          <w:szCs w:val="28"/>
          <w:lang w:val="ru-RU"/>
        </w:rPr>
        <w:t xml:space="preserve"> в </w:t>
      </w:r>
      <w:proofErr w:type="spellStart"/>
      <w:r w:rsidRPr="006978AC">
        <w:rPr>
          <w:rFonts w:ascii="Times New Roman" w:hAnsi="Times New Roman" w:cs="Times New Roman"/>
          <w:sz w:val="28"/>
          <w:szCs w:val="28"/>
          <w:lang w:val="ru-RU"/>
        </w:rPr>
        <w:t>області</w:t>
      </w:r>
      <w:proofErr w:type="spellEnd"/>
      <w:r w:rsidR="00A856AE">
        <w:rPr>
          <w:rFonts w:ascii="Times New Roman" w:hAnsi="Times New Roman" w:cs="Times New Roman"/>
          <w:sz w:val="28"/>
          <w:szCs w:val="28"/>
          <w:lang w:val="ru-RU"/>
        </w:rPr>
        <w:t xml:space="preserve">, а </w:t>
      </w:r>
      <w:proofErr w:type="spellStart"/>
      <w:r w:rsidR="00A856AE">
        <w:rPr>
          <w:rFonts w:ascii="Times New Roman" w:hAnsi="Times New Roman" w:cs="Times New Roman"/>
          <w:sz w:val="28"/>
          <w:szCs w:val="28"/>
          <w:lang w:val="ru-RU"/>
        </w:rPr>
        <w:t>саме</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кількість</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викидів</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забруднюючих</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речовин</w:t>
      </w:r>
      <w:proofErr w:type="spellEnd"/>
      <w:r w:rsidR="00A856AE">
        <w:rPr>
          <w:rFonts w:ascii="Times New Roman" w:hAnsi="Times New Roman" w:cs="Times New Roman"/>
          <w:sz w:val="28"/>
          <w:szCs w:val="28"/>
          <w:lang w:val="ru-RU"/>
        </w:rPr>
        <w:t xml:space="preserve"> і </w:t>
      </w:r>
      <w:proofErr w:type="spellStart"/>
      <w:r w:rsidR="00A856AE">
        <w:rPr>
          <w:rFonts w:ascii="Times New Roman" w:hAnsi="Times New Roman" w:cs="Times New Roman"/>
          <w:sz w:val="28"/>
          <w:szCs w:val="28"/>
          <w:lang w:val="ru-RU"/>
        </w:rPr>
        <w:t>парникових</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газів</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від</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стаціонарних</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джерел</w:t>
      </w:r>
      <w:proofErr w:type="spellEnd"/>
      <w:r w:rsidR="00A856AE">
        <w:rPr>
          <w:rFonts w:ascii="Times New Roman" w:hAnsi="Times New Roman" w:cs="Times New Roman"/>
          <w:sz w:val="28"/>
          <w:szCs w:val="28"/>
          <w:lang w:val="ru-RU"/>
        </w:rPr>
        <w:t xml:space="preserve"> </w:t>
      </w:r>
      <w:proofErr w:type="spellStart"/>
      <w:r w:rsidR="00A856AE">
        <w:rPr>
          <w:rFonts w:ascii="Times New Roman" w:hAnsi="Times New Roman" w:cs="Times New Roman"/>
          <w:sz w:val="28"/>
          <w:szCs w:val="28"/>
          <w:lang w:val="ru-RU"/>
        </w:rPr>
        <w:t>забруднення</w:t>
      </w:r>
      <w:proofErr w:type="spellEnd"/>
      <w:r w:rsidR="00A856AE">
        <w:rPr>
          <w:rFonts w:ascii="Times New Roman" w:hAnsi="Times New Roman" w:cs="Times New Roman"/>
          <w:sz w:val="28"/>
          <w:szCs w:val="28"/>
          <w:lang w:val="ru-RU"/>
        </w:rPr>
        <w:t xml:space="preserve"> по населенному пункту с. </w:t>
      </w:r>
      <w:proofErr w:type="spellStart"/>
      <w:r w:rsidR="00A856AE">
        <w:rPr>
          <w:rFonts w:ascii="Times New Roman" w:hAnsi="Times New Roman" w:cs="Times New Roman"/>
          <w:sz w:val="28"/>
          <w:szCs w:val="28"/>
          <w:lang w:val="ru-RU"/>
        </w:rPr>
        <w:t>Дмитрівка</w:t>
      </w:r>
      <w:proofErr w:type="spellEnd"/>
      <w:r w:rsidR="00A856AE">
        <w:rPr>
          <w:rFonts w:ascii="Times New Roman" w:hAnsi="Times New Roman" w:cs="Times New Roman"/>
          <w:sz w:val="28"/>
          <w:szCs w:val="28"/>
          <w:lang w:val="ru-RU"/>
        </w:rPr>
        <w:t xml:space="preserve"> </w:t>
      </w:r>
      <w:proofErr w:type="spellStart"/>
      <w:r w:rsidR="00C34369">
        <w:rPr>
          <w:rFonts w:ascii="Times New Roman" w:hAnsi="Times New Roman" w:cs="Times New Roman"/>
          <w:sz w:val="28"/>
          <w:szCs w:val="28"/>
          <w:lang w:val="ru-RU"/>
        </w:rPr>
        <w:t>приблизно</w:t>
      </w:r>
      <w:proofErr w:type="spellEnd"/>
      <w:r w:rsidR="00C34369">
        <w:rPr>
          <w:rFonts w:ascii="Times New Roman" w:hAnsi="Times New Roman" w:cs="Times New Roman"/>
          <w:sz w:val="28"/>
          <w:szCs w:val="28"/>
          <w:lang w:val="ru-RU"/>
        </w:rPr>
        <w:t xml:space="preserve"> становить </w:t>
      </w:r>
      <w:r w:rsidR="00A856AE">
        <w:rPr>
          <w:rFonts w:ascii="Times New Roman" w:hAnsi="Times New Roman" w:cs="Times New Roman"/>
          <w:sz w:val="28"/>
          <w:szCs w:val="28"/>
          <w:lang w:val="ru-RU"/>
        </w:rPr>
        <w:t>56,262 тон</w:t>
      </w:r>
      <w:r w:rsidR="00C34369">
        <w:rPr>
          <w:rFonts w:ascii="Times New Roman" w:hAnsi="Times New Roman" w:cs="Times New Roman"/>
          <w:sz w:val="28"/>
          <w:szCs w:val="28"/>
          <w:lang w:val="ru-RU"/>
        </w:rPr>
        <w:t xml:space="preserve"> </w:t>
      </w:r>
      <w:proofErr w:type="spellStart"/>
      <w:r w:rsidR="00C34369">
        <w:rPr>
          <w:rFonts w:ascii="Times New Roman" w:hAnsi="Times New Roman" w:cs="Times New Roman"/>
          <w:sz w:val="28"/>
          <w:szCs w:val="28"/>
          <w:lang w:val="ru-RU"/>
        </w:rPr>
        <w:t>кількість</w:t>
      </w:r>
      <w:proofErr w:type="spellEnd"/>
      <w:r w:rsidR="00C34369">
        <w:rPr>
          <w:rFonts w:ascii="Times New Roman" w:hAnsi="Times New Roman" w:cs="Times New Roman"/>
          <w:sz w:val="28"/>
          <w:szCs w:val="28"/>
          <w:lang w:val="ru-RU"/>
        </w:rPr>
        <w:t xml:space="preserve"> </w:t>
      </w:r>
      <w:proofErr w:type="spellStart"/>
      <w:r w:rsidR="00C34369">
        <w:rPr>
          <w:rFonts w:ascii="Times New Roman" w:hAnsi="Times New Roman" w:cs="Times New Roman"/>
          <w:sz w:val="28"/>
          <w:szCs w:val="28"/>
          <w:lang w:val="ru-RU"/>
        </w:rPr>
        <w:t>викидів</w:t>
      </w:r>
      <w:proofErr w:type="spellEnd"/>
      <w:r w:rsidR="00C34369">
        <w:rPr>
          <w:rFonts w:ascii="Times New Roman" w:hAnsi="Times New Roman" w:cs="Times New Roman"/>
          <w:sz w:val="28"/>
          <w:szCs w:val="28"/>
          <w:lang w:val="ru-RU"/>
        </w:rPr>
        <w:t xml:space="preserve"> у 121,8 % до </w:t>
      </w:r>
      <w:proofErr w:type="spellStart"/>
      <w:r w:rsidR="00C34369">
        <w:rPr>
          <w:rFonts w:ascii="Times New Roman" w:hAnsi="Times New Roman" w:cs="Times New Roman"/>
          <w:sz w:val="28"/>
          <w:szCs w:val="28"/>
          <w:lang w:val="ru-RU"/>
        </w:rPr>
        <w:t>попереднього</w:t>
      </w:r>
      <w:proofErr w:type="spellEnd"/>
      <w:r w:rsidR="00C34369">
        <w:rPr>
          <w:rFonts w:ascii="Times New Roman" w:hAnsi="Times New Roman" w:cs="Times New Roman"/>
          <w:sz w:val="28"/>
          <w:szCs w:val="28"/>
          <w:lang w:val="ru-RU"/>
        </w:rPr>
        <w:t xml:space="preserve"> року</w:t>
      </w:r>
      <w:r w:rsidRPr="006978AC">
        <w:rPr>
          <w:rFonts w:ascii="Times New Roman" w:hAnsi="Times New Roman" w:cs="Times New Roman"/>
          <w:sz w:val="28"/>
          <w:szCs w:val="28"/>
          <w:lang w:val="ru-RU"/>
        </w:rPr>
        <w:t xml:space="preserve"> </w:t>
      </w:r>
      <w:proofErr w:type="spellStart"/>
      <w:r w:rsidR="00C34369">
        <w:rPr>
          <w:rFonts w:ascii="Times New Roman" w:hAnsi="Times New Roman" w:cs="Times New Roman"/>
          <w:sz w:val="28"/>
          <w:szCs w:val="28"/>
          <w:lang w:val="ru-RU"/>
        </w:rPr>
        <w:t>зменшення</w:t>
      </w:r>
      <w:proofErr w:type="spellEnd"/>
      <w:r w:rsidR="00C34369">
        <w:rPr>
          <w:rFonts w:ascii="Times New Roman" w:hAnsi="Times New Roman" w:cs="Times New Roman"/>
          <w:sz w:val="28"/>
          <w:szCs w:val="28"/>
          <w:lang w:val="ru-RU"/>
        </w:rPr>
        <w:t xml:space="preserve"> </w:t>
      </w:r>
      <w:proofErr w:type="spellStart"/>
      <w:r w:rsidR="00C34369">
        <w:rPr>
          <w:rFonts w:ascii="Times New Roman" w:hAnsi="Times New Roman" w:cs="Times New Roman"/>
          <w:sz w:val="28"/>
          <w:szCs w:val="28"/>
          <w:lang w:val="ru-RU"/>
        </w:rPr>
        <w:t>проти</w:t>
      </w:r>
      <w:proofErr w:type="spellEnd"/>
      <w:r w:rsidR="00C34369">
        <w:rPr>
          <w:rFonts w:ascii="Times New Roman" w:hAnsi="Times New Roman" w:cs="Times New Roman"/>
          <w:sz w:val="28"/>
          <w:szCs w:val="28"/>
          <w:lang w:val="ru-RU"/>
        </w:rPr>
        <w:t xml:space="preserve"> 2023 року 10,065 %. </w:t>
      </w:r>
      <w:proofErr w:type="spellStart"/>
      <w:r w:rsidRPr="006978AC">
        <w:rPr>
          <w:rFonts w:ascii="Times New Roman" w:hAnsi="Times New Roman" w:cs="Times New Roman"/>
          <w:sz w:val="28"/>
          <w:szCs w:val="28"/>
          <w:lang w:val="ru-RU"/>
        </w:rPr>
        <w:t>Викиди</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забруднювальних</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речовин</w:t>
      </w:r>
      <w:proofErr w:type="spellEnd"/>
      <w:r w:rsidRPr="006978AC">
        <w:rPr>
          <w:rFonts w:ascii="Times New Roman" w:hAnsi="Times New Roman" w:cs="Times New Roman"/>
          <w:sz w:val="28"/>
          <w:szCs w:val="28"/>
          <w:lang w:val="ru-RU"/>
        </w:rPr>
        <w:t xml:space="preserve"> в </w:t>
      </w:r>
      <w:proofErr w:type="spellStart"/>
      <w:r w:rsidRPr="006978AC">
        <w:rPr>
          <w:rFonts w:ascii="Times New Roman" w:hAnsi="Times New Roman" w:cs="Times New Roman"/>
          <w:sz w:val="28"/>
          <w:szCs w:val="28"/>
          <w:lang w:val="ru-RU"/>
        </w:rPr>
        <w:t>атмосферне</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повітря</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можна</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вважати</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незначними</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Серед</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джерел</w:t>
      </w:r>
      <w:proofErr w:type="spellEnd"/>
      <w:r w:rsidRPr="006978AC">
        <w:rPr>
          <w:rFonts w:ascii="Times New Roman" w:hAnsi="Times New Roman" w:cs="Times New Roman"/>
          <w:sz w:val="28"/>
          <w:szCs w:val="28"/>
          <w:lang w:val="ru-RU"/>
        </w:rPr>
        <w:t xml:space="preserve"> таких </w:t>
      </w:r>
      <w:proofErr w:type="spellStart"/>
      <w:r w:rsidRPr="006978AC">
        <w:rPr>
          <w:rFonts w:ascii="Times New Roman" w:hAnsi="Times New Roman" w:cs="Times New Roman"/>
          <w:sz w:val="28"/>
          <w:szCs w:val="28"/>
          <w:lang w:val="ru-RU"/>
        </w:rPr>
        <w:t>викидів</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можуть</w:t>
      </w:r>
      <w:proofErr w:type="spellEnd"/>
      <w:r w:rsidRPr="006978AC">
        <w:rPr>
          <w:rFonts w:ascii="Times New Roman" w:hAnsi="Times New Roman" w:cs="Times New Roman"/>
          <w:sz w:val="28"/>
          <w:szCs w:val="28"/>
          <w:lang w:val="ru-RU"/>
        </w:rPr>
        <w:t xml:space="preserve"> бути транспорт, </w:t>
      </w:r>
      <w:proofErr w:type="spellStart"/>
      <w:r w:rsidRPr="006978AC">
        <w:rPr>
          <w:rFonts w:ascii="Times New Roman" w:hAnsi="Times New Roman" w:cs="Times New Roman"/>
          <w:sz w:val="28"/>
          <w:szCs w:val="28"/>
          <w:lang w:val="ru-RU"/>
        </w:rPr>
        <w:t>підприємства</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що</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здійснюють</w:t>
      </w:r>
      <w:proofErr w:type="spellEnd"/>
      <w:r w:rsidRPr="006978AC">
        <w:rPr>
          <w:rFonts w:ascii="Times New Roman" w:hAnsi="Times New Roman" w:cs="Times New Roman"/>
          <w:sz w:val="28"/>
          <w:szCs w:val="28"/>
          <w:lang w:val="ru-RU"/>
        </w:rPr>
        <w:t xml:space="preserve"> свою </w:t>
      </w:r>
      <w:proofErr w:type="spellStart"/>
      <w:r w:rsidRPr="006978AC">
        <w:rPr>
          <w:rFonts w:ascii="Times New Roman" w:hAnsi="Times New Roman" w:cs="Times New Roman"/>
          <w:sz w:val="28"/>
          <w:szCs w:val="28"/>
          <w:lang w:val="ru-RU"/>
        </w:rPr>
        <w:t>діяльність</w:t>
      </w:r>
      <w:proofErr w:type="spellEnd"/>
      <w:r w:rsidRPr="006978AC">
        <w:rPr>
          <w:rFonts w:ascii="Times New Roman" w:hAnsi="Times New Roman" w:cs="Times New Roman"/>
          <w:sz w:val="28"/>
          <w:szCs w:val="28"/>
          <w:lang w:val="ru-RU"/>
        </w:rPr>
        <w:t xml:space="preserve"> у </w:t>
      </w:r>
      <w:proofErr w:type="spellStart"/>
      <w:r w:rsidRPr="006978AC">
        <w:rPr>
          <w:rFonts w:ascii="Times New Roman" w:hAnsi="Times New Roman" w:cs="Times New Roman"/>
          <w:sz w:val="28"/>
          <w:szCs w:val="28"/>
          <w:lang w:val="ru-RU"/>
        </w:rPr>
        <w:t>сфері</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сільського</w:t>
      </w:r>
      <w:proofErr w:type="spellEnd"/>
      <w:r w:rsidRPr="006978AC">
        <w:rPr>
          <w:rFonts w:ascii="Times New Roman" w:hAnsi="Times New Roman" w:cs="Times New Roman"/>
          <w:sz w:val="28"/>
          <w:szCs w:val="28"/>
          <w:lang w:val="ru-RU"/>
        </w:rPr>
        <w:t xml:space="preserve"> </w:t>
      </w:r>
      <w:proofErr w:type="spellStart"/>
      <w:r w:rsidRPr="006978AC">
        <w:rPr>
          <w:rFonts w:ascii="Times New Roman" w:hAnsi="Times New Roman" w:cs="Times New Roman"/>
          <w:sz w:val="28"/>
          <w:szCs w:val="28"/>
          <w:lang w:val="ru-RU"/>
        </w:rPr>
        <w:t>господарства</w:t>
      </w:r>
      <w:proofErr w:type="spellEnd"/>
      <w:r w:rsidRPr="006978AC">
        <w:rPr>
          <w:rFonts w:ascii="Times New Roman" w:hAnsi="Times New Roman" w:cs="Times New Roman"/>
          <w:sz w:val="28"/>
          <w:szCs w:val="28"/>
          <w:lang w:val="ru-RU"/>
        </w:rPr>
        <w:t>.</w:t>
      </w:r>
    </w:p>
    <w:p w14:paraId="604DF203" w14:textId="77777777" w:rsidR="007B5D6A" w:rsidRDefault="00577472" w:rsidP="003525E6">
      <w:pPr>
        <w:spacing w:after="0" w:line="240" w:lineRule="auto"/>
        <w:ind w:firstLine="720"/>
        <w:jc w:val="both"/>
        <w:rPr>
          <w:rFonts w:ascii="Times New Roman" w:hAnsi="Times New Roman" w:cs="Times New Roman"/>
          <w:sz w:val="28"/>
          <w:szCs w:val="28"/>
          <w:lang w:val="ru-RU"/>
        </w:rPr>
      </w:pPr>
      <w:proofErr w:type="spellStart"/>
      <w:r w:rsidRPr="000275D8">
        <w:rPr>
          <w:rFonts w:ascii="Times New Roman" w:hAnsi="Times New Roman" w:cs="Times New Roman"/>
          <w:sz w:val="28"/>
          <w:szCs w:val="28"/>
          <w:lang w:val="ru-RU"/>
        </w:rPr>
        <w:t>Потенційним</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джерелом</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забруднення</w:t>
      </w:r>
      <w:proofErr w:type="spellEnd"/>
      <w:r w:rsidRPr="000275D8">
        <w:rPr>
          <w:rFonts w:ascii="Times New Roman" w:hAnsi="Times New Roman" w:cs="Times New Roman"/>
          <w:sz w:val="28"/>
          <w:szCs w:val="28"/>
          <w:lang w:val="ru-RU"/>
        </w:rPr>
        <w:t xml:space="preserve"> атмосферного </w:t>
      </w:r>
      <w:proofErr w:type="spellStart"/>
      <w:r w:rsidRPr="000275D8">
        <w:rPr>
          <w:rFonts w:ascii="Times New Roman" w:hAnsi="Times New Roman" w:cs="Times New Roman"/>
          <w:sz w:val="28"/>
          <w:szCs w:val="28"/>
          <w:lang w:val="ru-RU"/>
        </w:rPr>
        <w:t>повітря</w:t>
      </w:r>
      <w:proofErr w:type="spellEnd"/>
      <w:r w:rsidRPr="000275D8">
        <w:rPr>
          <w:rFonts w:ascii="Times New Roman" w:hAnsi="Times New Roman" w:cs="Times New Roman"/>
          <w:sz w:val="28"/>
          <w:szCs w:val="28"/>
          <w:lang w:val="ru-RU"/>
        </w:rPr>
        <w:t xml:space="preserve"> у </w:t>
      </w:r>
      <w:proofErr w:type="spellStart"/>
      <w:r w:rsidRPr="000275D8">
        <w:rPr>
          <w:rFonts w:ascii="Times New Roman" w:hAnsi="Times New Roman" w:cs="Times New Roman"/>
          <w:sz w:val="28"/>
          <w:szCs w:val="28"/>
          <w:lang w:val="ru-RU"/>
        </w:rPr>
        <w:t>громаді</w:t>
      </w:r>
      <w:proofErr w:type="spellEnd"/>
      <w:r w:rsidRPr="000275D8">
        <w:rPr>
          <w:rFonts w:ascii="Times New Roman" w:hAnsi="Times New Roman" w:cs="Times New Roman"/>
          <w:sz w:val="28"/>
          <w:szCs w:val="28"/>
          <w:lang w:val="ru-RU"/>
        </w:rPr>
        <w:t xml:space="preserve"> є робота </w:t>
      </w:r>
      <w:proofErr w:type="spellStart"/>
      <w:r w:rsidRPr="000275D8">
        <w:rPr>
          <w:rFonts w:ascii="Times New Roman" w:hAnsi="Times New Roman" w:cs="Times New Roman"/>
          <w:sz w:val="28"/>
          <w:szCs w:val="28"/>
          <w:lang w:val="ru-RU"/>
        </w:rPr>
        <w:t>сільхоз</w:t>
      </w:r>
      <w:r w:rsidR="00B66446" w:rsidRPr="000275D8">
        <w:rPr>
          <w:rFonts w:ascii="Times New Roman" w:hAnsi="Times New Roman" w:cs="Times New Roman"/>
          <w:sz w:val="28"/>
          <w:szCs w:val="28"/>
          <w:lang w:val="ru-RU"/>
        </w:rPr>
        <w:t>господарського</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підприємства</w:t>
      </w:r>
      <w:proofErr w:type="spellEnd"/>
      <w:r w:rsidRPr="000275D8">
        <w:rPr>
          <w:rFonts w:ascii="Times New Roman" w:hAnsi="Times New Roman" w:cs="Times New Roman"/>
          <w:sz w:val="28"/>
          <w:szCs w:val="28"/>
          <w:lang w:val="ru-RU"/>
        </w:rPr>
        <w:t xml:space="preserve"> у с. </w:t>
      </w:r>
      <w:proofErr w:type="spellStart"/>
      <w:r w:rsidRPr="000275D8">
        <w:rPr>
          <w:rFonts w:ascii="Times New Roman" w:hAnsi="Times New Roman" w:cs="Times New Roman"/>
          <w:sz w:val="28"/>
          <w:szCs w:val="28"/>
          <w:lang w:val="ru-RU"/>
        </w:rPr>
        <w:t>Дмитрівка</w:t>
      </w:r>
      <w:proofErr w:type="spellEnd"/>
      <w:r w:rsidRPr="000275D8">
        <w:rPr>
          <w:rFonts w:ascii="Times New Roman" w:hAnsi="Times New Roman" w:cs="Times New Roman"/>
          <w:sz w:val="28"/>
          <w:szCs w:val="28"/>
          <w:lang w:val="ru-RU"/>
        </w:rPr>
        <w:t xml:space="preserve"> (ТДВ </w:t>
      </w:r>
      <w:r w:rsidR="005A1455" w:rsidRPr="000275D8">
        <w:rPr>
          <w:rFonts w:ascii="Times New Roman" w:hAnsi="Times New Roman" w:cs="Times New Roman"/>
          <w:sz w:val="28"/>
          <w:szCs w:val="28"/>
          <w:lang w:val="ru-RU"/>
        </w:rPr>
        <w:t>«</w:t>
      </w:r>
      <w:r w:rsidRPr="000275D8">
        <w:rPr>
          <w:rFonts w:ascii="Times New Roman" w:hAnsi="Times New Roman" w:cs="Times New Roman"/>
          <w:sz w:val="28"/>
          <w:szCs w:val="28"/>
          <w:lang w:val="ru-RU"/>
        </w:rPr>
        <w:t xml:space="preserve">Колос»). </w:t>
      </w:r>
      <w:proofErr w:type="spellStart"/>
      <w:r w:rsidRPr="000275D8">
        <w:rPr>
          <w:rFonts w:ascii="Times New Roman" w:hAnsi="Times New Roman" w:cs="Times New Roman"/>
          <w:sz w:val="28"/>
          <w:szCs w:val="28"/>
          <w:lang w:val="ru-RU"/>
        </w:rPr>
        <w:t>Згідно</w:t>
      </w:r>
      <w:proofErr w:type="spellEnd"/>
      <w:r w:rsidRPr="000275D8">
        <w:rPr>
          <w:rFonts w:ascii="Times New Roman" w:hAnsi="Times New Roman" w:cs="Times New Roman"/>
          <w:sz w:val="28"/>
          <w:szCs w:val="28"/>
          <w:lang w:val="ru-RU"/>
        </w:rPr>
        <w:t xml:space="preserve"> з </w:t>
      </w:r>
      <w:proofErr w:type="spellStart"/>
      <w:r w:rsidRPr="000275D8">
        <w:rPr>
          <w:rFonts w:ascii="Times New Roman" w:hAnsi="Times New Roman" w:cs="Times New Roman"/>
          <w:sz w:val="28"/>
          <w:szCs w:val="28"/>
          <w:lang w:val="ru-RU"/>
        </w:rPr>
        <w:t>екологічним</w:t>
      </w:r>
      <w:proofErr w:type="spellEnd"/>
      <w:r w:rsidRPr="000275D8">
        <w:rPr>
          <w:rFonts w:ascii="Times New Roman" w:hAnsi="Times New Roman" w:cs="Times New Roman"/>
          <w:sz w:val="28"/>
          <w:szCs w:val="28"/>
          <w:lang w:val="ru-RU"/>
        </w:rPr>
        <w:t xml:space="preserve"> паспортом </w:t>
      </w:r>
      <w:proofErr w:type="spellStart"/>
      <w:r w:rsidRPr="000275D8">
        <w:rPr>
          <w:rFonts w:ascii="Times New Roman" w:hAnsi="Times New Roman" w:cs="Times New Roman"/>
          <w:sz w:val="28"/>
          <w:szCs w:val="28"/>
          <w:lang w:val="ru-RU"/>
        </w:rPr>
        <w:t>Кіровоградської</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області</w:t>
      </w:r>
      <w:proofErr w:type="spellEnd"/>
      <w:r w:rsidRPr="000275D8">
        <w:rPr>
          <w:rFonts w:ascii="Times New Roman" w:hAnsi="Times New Roman" w:cs="Times New Roman"/>
          <w:sz w:val="28"/>
          <w:szCs w:val="28"/>
          <w:lang w:val="ru-RU"/>
        </w:rPr>
        <w:t xml:space="preserve"> за 2024 </w:t>
      </w:r>
      <w:proofErr w:type="spellStart"/>
      <w:r w:rsidRPr="000275D8">
        <w:rPr>
          <w:rFonts w:ascii="Times New Roman" w:hAnsi="Times New Roman" w:cs="Times New Roman"/>
          <w:sz w:val="28"/>
          <w:szCs w:val="28"/>
          <w:lang w:val="ru-RU"/>
        </w:rPr>
        <w:t>рік</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підприємств</w:t>
      </w:r>
      <w:r w:rsidR="00082369" w:rsidRPr="000275D8">
        <w:rPr>
          <w:rFonts w:ascii="Times New Roman" w:hAnsi="Times New Roman" w:cs="Times New Roman"/>
          <w:sz w:val="28"/>
          <w:szCs w:val="28"/>
          <w:lang w:val="ru-RU"/>
        </w:rPr>
        <w:t>у</w:t>
      </w:r>
      <w:proofErr w:type="spellEnd"/>
      <w:r w:rsidRPr="000275D8">
        <w:rPr>
          <w:rFonts w:ascii="Times New Roman" w:hAnsi="Times New Roman" w:cs="Times New Roman"/>
          <w:sz w:val="28"/>
          <w:szCs w:val="28"/>
          <w:lang w:val="ru-RU"/>
        </w:rPr>
        <w:t xml:space="preserve"> ТДВ «Колос» приписано </w:t>
      </w:r>
      <w:proofErr w:type="spellStart"/>
      <w:r w:rsidRPr="000275D8">
        <w:rPr>
          <w:rFonts w:ascii="Times New Roman" w:hAnsi="Times New Roman" w:cs="Times New Roman"/>
          <w:sz w:val="28"/>
          <w:szCs w:val="28"/>
          <w:lang w:val="ru-RU"/>
        </w:rPr>
        <w:t>виконання</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заходів</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щодо</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скорочення</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lastRenderedPageBreak/>
        <w:t>вики</w:t>
      </w:r>
      <w:r w:rsidR="00082369" w:rsidRPr="000275D8">
        <w:rPr>
          <w:rFonts w:ascii="Times New Roman" w:hAnsi="Times New Roman" w:cs="Times New Roman"/>
          <w:sz w:val="28"/>
          <w:szCs w:val="28"/>
          <w:lang w:val="ru-RU"/>
        </w:rPr>
        <w:t>д</w:t>
      </w:r>
      <w:r w:rsidRPr="000275D8">
        <w:rPr>
          <w:rFonts w:ascii="Times New Roman" w:hAnsi="Times New Roman" w:cs="Times New Roman"/>
          <w:sz w:val="28"/>
          <w:szCs w:val="28"/>
          <w:lang w:val="ru-RU"/>
        </w:rPr>
        <w:t>ів</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забруднюючих</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речовин</w:t>
      </w:r>
      <w:proofErr w:type="spellEnd"/>
      <w:r w:rsidRPr="000275D8">
        <w:rPr>
          <w:rFonts w:ascii="Times New Roman" w:hAnsi="Times New Roman" w:cs="Times New Roman"/>
          <w:sz w:val="28"/>
          <w:szCs w:val="28"/>
          <w:lang w:val="ru-RU"/>
        </w:rPr>
        <w:t xml:space="preserve"> в </w:t>
      </w:r>
      <w:proofErr w:type="spellStart"/>
      <w:r w:rsidRPr="000275D8">
        <w:rPr>
          <w:rFonts w:ascii="Times New Roman" w:hAnsi="Times New Roman" w:cs="Times New Roman"/>
          <w:sz w:val="28"/>
          <w:szCs w:val="28"/>
          <w:lang w:val="ru-RU"/>
        </w:rPr>
        <w:t>атмосферне</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повітря</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відповідно</w:t>
      </w:r>
      <w:proofErr w:type="spellEnd"/>
      <w:r w:rsidRPr="000275D8">
        <w:rPr>
          <w:rFonts w:ascii="Times New Roman" w:hAnsi="Times New Roman" w:cs="Times New Roman"/>
          <w:sz w:val="28"/>
          <w:szCs w:val="28"/>
          <w:lang w:val="ru-RU"/>
        </w:rPr>
        <w:t xml:space="preserve"> до </w:t>
      </w:r>
      <w:proofErr w:type="spellStart"/>
      <w:r w:rsidRPr="000275D8">
        <w:rPr>
          <w:rFonts w:ascii="Times New Roman" w:hAnsi="Times New Roman" w:cs="Times New Roman"/>
          <w:sz w:val="28"/>
          <w:szCs w:val="28"/>
          <w:lang w:val="ru-RU"/>
        </w:rPr>
        <w:t>дозволів</w:t>
      </w:r>
      <w:proofErr w:type="spellEnd"/>
      <w:r w:rsidRPr="000275D8">
        <w:rPr>
          <w:rFonts w:ascii="Times New Roman" w:hAnsi="Times New Roman" w:cs="Times New Roman"/>
          <w:sz w:val="28"/>
          <w:szCs w:val="28"/>
          <w:lang w:val="ru-RU"/>
        </w:rPr>
        <w:t xml:space="preserve"> за 2024 </w:t>
      </w:r>
      <w:proofErr w:type="spellStart"/>
      <w:r w:rsidRPr="000275D8">
        <w:rPr>
          <w:rFonts w:ascii="Times New Roman" w:hAnsi="Times New Roman" w:cs="Times New Roman"/>
          <w:sz w:val="28"/>
          <w:szCs w:val="28"/>
          <w:lang w:val="ru-RU"/>
        </w:rPr>
        <w:t>рік</w:t>
      </w:r>
      <w:proofErr w:type="spellEnd"/>
      <w:r w:rsidRPr="000275D8">
        <w:rPr>
          <w:rFonts w:ascii="Times New Roman" w:hAnsi="Times New Roman" w:cs="Times New Roman"/>
          <w:sz w:val="28"/>
          <w:szCs w:val="28"/>
          <w:lang w:val="ru-RU"/>
        </w:rPr>
        <w:t xml:space="preserve">, </w:t>
      </w:r>
      <w:proofErr w:type="spellStart"/>
      <w:r w:rsidRPr="000275D8">
        <w:rPr>
          <w:rFonts w:ascii="Times New Roman" w:hAnsi="Times New Roman" w:cs="Times New Roman"/>
          <w:sz w:val="28"/>
          <w:szCs w:val="28"/>
          <w:lang w:val="ru-RU"/>
        </w:rPr>
        <w:t>зокрема</w:t>
      </w:r>
      <w:proofErr w:type="spellEnd"/>
      <w:r w:rsidR="005A1455" w:rsidRPr="000275D8">
        <w:rPr>
          <w:rFonts w:ascii="Times New Roman" w:hAnsi="Times New Roman" w:cs="Times New Roman"/>
          <w:sz w:val="28"/>
          <w:szCs w:val="28"/>
          <w:lang w:val="ru-RU"/>
        </w:rPr>
        <w:t xml:space="preserve">: </w:t>
      </w:r>
    </w:p>
    <w:p w14:paraId="664D91F8" w14:textId="77777777" w:rsidR="00881B3F" w:rsidRDefault="00082369" w:rsidP="003525E6">
      <w:pPr>
        <w:spacing w:after="0" w:line="240" w:lineRule="auto"/>
        <w:ind w:firstLine="720"/>
        <w:jc w:val="both"/>
        <w:rPr>
          <w:rFonts w:ascii="Times New Roman" w:hAnsi="Times New Roman" w:cs="Times New Roman"/>
          <w:sz w:val="28"/>
          <w:szCs w:val="28"/>
          <w:lang w:val="ru-RU"/>
        </w:rPr>
      </w:pPr>
      <w:r w:rsidRPr="007B5D6A">
        <w:rPr>
          <w:rFonts w:ascii="Times New Roman" w:hAnsi="Times New Roman" w:cs="Times New Roman"/>
          <w:sz w:val="28"/>
          <w:szCs w:val="28"/>
          <w:lang w:val="ru-RU"/>
        </w:rPr>
        <w:t>-</w:t>
      </w:r>
      <w:r w:rsidR="005A1455" w:rsidRPr="007B5D6A">
        <w:rPr>
          <w:rFonts w:ascii="Times New Roman" w:hAnsi="Times New Roman" w:cs="Times New Roman"/>
          <w:sz w:val="28"/>
          <w:szCs w:val="28"/>
          <w:lang w:val="ru-RU"/>
        </w:rPr>
        <w:t xml:space="preserve">для </w:t>
      </w:r>
      <w:proofErr w:type="spellStart"/>
      <w:r w:rsidR="005A1455" w:rsidRPr="007B5D6A">
        <w:rPr>
          <w:rFonts w:ascii="Times New Roman" w:hAnsi="Times New Roman" w:cs="Times New Roman"/>
          <w:sz w:val="28"/>
          <w:szCs w:val="28"/>
          <w:lang w:val="ru-RU"/>
        </w:rPr>
        <w:t>запобігання</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перевищенню</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встановлених</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нормативів</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гранічно</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допустимих</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викидів</w:t>
      </w:r>
      <w:proofErr w:type="spellEnd"/>
      <w:r w:rsidR="005A1455" w:rsidRPr="007B5D6A">
        <w:rPr>
          <w:rFonts w:ascii="Times New Roman" w:hAnsi="Times New Roman" w:cs="Times New Roman"/>
          <w:sz w:val="28"/>
          <w:szCs w:val="28"/>
          <w:lang w:val="ru-RU"/>
        </w:rPr>
        <w:t xml:space="preserve">, у </w:t>
      </w:r>
      <w:proofErr w:type="spellStart"/>
      <w:r w:rsidR="005A1455" w:rsidRPr="007B5D6A">
        <w:rPr>
          <w:rFonts w:ascii="Times New Roman" w:hAnsi="Times New Roman" w:cs="Times New Roman"/>
          <w:sz w:val="28"/>
          <w:szCs w:val="28"/>
          <w:lang w:val="ru-RU"/>
        </w:rPr>
        <w:t>процесі</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виробництва</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необхідно</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запобігти</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перевитрати</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вхідної</w:t>
      </w:r>
      <w:proofErr w:type="spellEnd"/>
      <w:r w:rsidR="005A1455" w:rsidRPr="007B5D6A">
        <w:rPr>
          <w:rFonts w:ascii="Times New Roman" w:hAnsi="Times New Roman" w:cs="Times New Roman"/>
          <w:sz w:val="28"/>
          <w:szCs w:val="28"/>
          <w:lang w:val="ru-RU"/>
        </w:rPr>
        <w:t xml:space="preserve"> </w:t>
      </w:r>
      <w:proofErr w:type="spellStart"/>
      <w:r w:rsidR="005A1455" w:rsidRPr="007B5D6A">
        <w:rPr>
          <w:rFonts w:ascii="Times New Roman" w:hAnsi="Times New Roman" w:cs="Times New Roman"/>
          <w:sz w:val="28"/>
          <w:szCs w:val="28"/>
          <w:lang w:val="ru-RU"/>
        </w:rPr>
        <w:t>сировини</w:t>
      </w:r>
      <w:proofErr w:type="spellEnd"/>
      <w:r w:rsidR="00881B3F">
        <w:rPr>
          <w:rFonts w:ascii="Times New Roman" w:hAnsi="Times New Roman" w:cs="Times New Roman"/>
          <w:sz w:val="28"/>
          <w:szCs w:val="28"/>
          <w:lang w:val="ru-RU"/>
        </w:rPr>
        <w:t>;</w:t>
      </w:r>
    </w:p>
    <w:p w14:paraId="7DB0740F" w14:textId="77777777" w:rsidR="00881B3F" w:rsidRDefault="00881B3F" w:rsidP="003525E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C49DC" w:rsidRPr="007B5D6A">
        <w:rPr>
          <w:rFonts w:ascii="Times New Roman" w:hAnsi="Times New Roman" w:cs="Times New Roman"/>
          <w:sz w:val="28"/>
          <w:szCs w:val="28"/>
          <w:lang w:val="ru-RU"/>
        </w:rPr>
        <w:t xml:space="preserve">для </w:t>
      </w:r>
      <w:proofErr w:type="spellStart"/>
      <w:r w:rsidR="00DC49DC" w:rsidRPr="007B5D6A">
        <w:rPr>
          <w:rFonts w:ascii="Times New Roman" w:hAnsi="Times New Roman" w:cs="Times New Roman"/>
          <w:sz w:val="28"/>
          <w:szCs w:val="28"/>
          <w:lang w:val="ru-RU"/>
        </w:rPr>
        <w:t>запобігання</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перевищенню</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встановлених</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нормативів</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гранично</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допустимих</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викидів</w:t>
      </w:r>
      <w:proofErr w:type="spellEnd"/>
      <w:r w:rsidR="00DC49DC" w:rsidRPr="007B5D6A">
        <w:rPr>
          <w:rFonts w:ascii="Times New Roman" w:hAnsi="Times New Roman" w:cs="Times New Roman"/>
          <w:sz w:val="28"/>
          <w:szCs w:val="28"/>
          <w:lang w:val="ru-RU"/>
        </w:rPr>
        <w:t xml:space="preserve">, у </w:t>
      </w:r>
      <w:proofErr w:type="spellStart"/>
      <w:r w:rsidR="00DC49DC" w:rsidRPr="007B5D6A">
        <w:rPr>
          <w:rFonts w:ascii="Times New Roman" w:hAnsi="Times New Roman" w:cs="Times New Roman"/>
          <w:sz w:val="28"/>
          <w:szCs w:val="28"/>
          <w:lang w:val="ru-RU"/>
        </w:rPr>
        <w:t>процесі</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виробництва</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необхідно</w:t>
      </w:r>
      <w:proofErr w:type="spellEnd"/>
      <w:r w:rsidR="00DC49DC" w:rsidRPr="007B5D6A">
        <w:rPr>
          <w:rFonts w:ascii="Times New Roman" w:hAnsi="Times New Roman" w:cs="Times New Roman"/>
          <w:sz w:val="28"/>
          <w:szCs w:val="28"/>
          <w:lang w:val="ru-RU"/>
        </w:rPr>
        <w:t xml:space="preserve"> провести </w:t>
      </w:r>
      <w:proofErr w:type="spellStart"/>
      <w:r w:rsidR="00DC49DC" w:rsidRPr="007B5D6A">
        <w:rPr>
          <w:rFonts w:ascii="Times New Roman" w:hAnsi="Times New Roman" w:cs="Times New Roman"/>
          <w:sz w:val="28"/>
          <w:szCs w:val="28"/>
          <w:lang w:val="ru-RU"/>
        </w:rPr>
        <w:t>налагоджувальні</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роботи</w:t>
      </w:r>
      <w:proofErr w:type="spellEnd"/>
      <w:r>
        <w:rPr>
          <w:rFonts w:ascii="Times New Roman" w:hAnsi="Times New Roman" w:cs="Times New Roman"/>
          <w:sz w:val="28"/>
          <w:szCs w:val="28"/>
          <w:lang w:val="ru-RU"/>
        </w:rPr>
        <w:t>;</w:t>
      </w:r>
    </w:p>
    <w:p w14:paraId="1BD23CC8" w14:textId="77777777" w:rsidR="00881B3F" w:rsidRDefault="00881B3F" w:rsidP="003525E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B7773" w:rsidRPr="007B5D6A">
        <w:rPr>
          <w:rFonts w:ascii="Times New Roman" w:hAnsi="Times New Roman" w:cs="Times New Roman"/>
          <w:sz w:val="28"/>
          <w:szCs w:val="28"/>
          <w:lang w:val="ru-RU"/>
        </w:rPr>
        <w:t xml:space="preserve">не </w:t>
      </w:r>
      <w:proofErr w:type="spellStart"/>
      <w:r w:rsidR="00FB7773" w:rsidRPr="007B5D6A">
        <w:rPr>
          <w:rFonts w:ascii="Times New Roman" w:hAnsi="Times New Roman" w:cs="Times New Roman"/>
          <w:sz w:val="28"/>
          <w:szCs w:val="28"/>
          <w:lang w:val="ru-RU"/>
        </w:rPr>
        <w:t>перевищення</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проєктної</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кількості</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поголів’я</w:t>
      </w:r>
      <w:proofErr w:type="spellEnd"/>
      <w:r w:rsidR="00DC49DC" w:rsidRPr="007B5D6A">
        <w:rPr>
          <w:rFonts w:ascii="Times New Roman" w:hAnsi="Times New Roman" w:cs="Times New Roman"/>
          <w:sz w:val="28"/>
          <w:szCs w:val="28"/>
          <w:lang w:val="ru-RU"/>
        </w:rPr>
        <w:t xml:space="preserve"> свиней за один цикл </w:t>
      </w:r>
      <w:proofErr w:type="spellStart"/>
      <w:r w:rsidR="00DC49DC" w:rsidRPr="007B5D6A">
        <w:rPr>
          <w:rFonts w:ascii="Times New Roman" w:hAnsi="Times New Roman" w:cs="Times New Roman"/>
          <w:sz w:val="28"/>
          <w:szCs w:val="28"/>
          <w:lang w:val="ru-RU"/>
        </w:rPr>
        <w:t>вирощування</w:t>
      </w:r>
      <w:proofErr w:type="spellEnd"/>
      <w:r w:rsidR="00DC49DC" w:rsidRPr="007B5D6A">
        <w:rPr>
          <w:rFonts w:ascii="Times New Roman" w:hAnsi="Times New Roman" w:cs="Times New Roman"/>
          <w:sz w:val="28"/>
          <w:szCs w:val="28"/>
          <w:lang w:val="ru-RU"/>
        </w:rPr>
        <w:t xml:space="preserve"> (11840 </w:t>
      </w:r>
      <w:proofErr w:type="spellStart"/>
      <w:r w:rsidR="00DC49DC" w:rsidRPr="007B5D6A">
        <w:rPr>
          <w:rFonts w:ascii="Times New Roman" w:hAnsi="Times New Roman" w:cs="Times New Roman"/>
          <w:sz w:val="28"/>
          <w:szCs w:val="28"/>
          <w:lang w:val="ru-RU"/>
        </w:rPr>
        <w:t>голів</w:t>
      </w:r>
      <w:proofErr w:type="spellEnd"/>
      <w:r w:rsidR="00DC49DC" w:rsidRPr="007B5D6A">
        <w:rPr>
          <w:rFonts w:ascii="Times New Roman" w:hAnsi="Times New Roman" w:cs="Times New Roman"/>
          <w:sz w:val="28"/>
          <w:szCs w:val="28"/>
          <w:lang w:val="ru-RU"/>
        </w:rPr>
        <w:t xml:space="preserve">/95 </w:t>
      </w:r>
      <w:proofErr w:type="spellStart"/>
      <w:r w:rsidR="00DC49DC" w:rsidRPr="007B5D6A">
        <w:rPr>
          <w:rFonts w:ascii="Times New Roman" w:hAnsi="Times New Roman" w:cs="Times New Roman"/>
          <w:sz w:val="28"/>
          <w:szCs w:val="28"/>
          <w:lang w:val="ru-RU"/>
        </w:rPr>
        <w:t>днів</w:t>
      </w:r>
      <w:proofErr w:type="spellEnd"/>
      <w:r w:rsidR="00DC49DC" w:rsidRPr="007B5D6A">
        <w:rPr>
          <w:rFonts w:ascii="Times New Roman" w:hAnsi="Times New Roman" w:cs="Times New Roman"/>
          <w:sz w:val="28"/>
          <w:szCs w:val="28"/>
          <w:lang w:val="ru-RU"/>
        </w:rPr>
        <w:t>)</w:t>
      </w:r>
      <w:r>
        <w:rPr>
          <w:rFonts w:ascii="Times New Roman" w:hAnsi="Times New Roman" w:cs="Times New Roman"/>
          <w:sz w:val="28"/>
          <w:szCs w:val="28"/>
          <w:lang w:val="ru-RU"/>
        </w:rPr>
        <w:t>;</w:t>
      </w:r>
    </w:p>
    <w:p w14:paraId="294A37E8" w14:textId="211B862A" w:rsidR="00087F28" w:rsidRDefault="00881B3F" w:rsidP="003525E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DC49DC" w:rsidRPr="007B5D6A">
        <w:rPr>
          <w:rFonts w:ascii="Times New Roman" w:hAnsi="Times New Roman" w:cs="Times New Roman"/>
          <w:sz w:val="28"/>
          <w:szCs w:val="28"/>
          <w:lang w:val="ru-RU"/>
        </w:rPr>
        <w:t>неперевищення</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проєктної</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кількості</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використання</w:t>
      </w:r>
      <w:proofErr w:type="spellEnd"/>
      <w:r w:rsidR="00DC49DC" w:rsidRPr="007B5D6A">
        <w:rPr>
          <w:rFonts w:ascii="Times New Roman" w:hAnsi="Times New Roman" w:cs="Times New Roman"/>
          <w:sz w:val="28"/>
          <w:szCs w:val="28"/>
          <w:lang w:val="ru-RU"/>
        </w:rPr>
        <w:t xml:space="preserve"> </w:t>
      </w:r>
      <w:proofErr w:type="spellStart"/>
      <w:r w:rsidR="00DC49DC" w:rsidRPr="007B5D6A">
        <w:rPr>
          <w:rFonts w:ascii="Times New Roman" w:hAnsi="Times New Roman" w:cs="Times New Roman"/>
          <w:sz w:val="28"/>
          <w:szCs w:val="28"/>
          <w:lang w:val="ru-RU"/>
        </w:rPr>
        <w:t>палива</w:t>
      </w:r>
      <w:proofErr w:type="spellEnd"/>
      <w:r w:rsidR="00DC49DC" w:rsidRPr="007B5D6A">
        <w:rPr>
          <w:rFonts w:ascii="Times New Roman" w:hAnsi="Times New Roman" w:cs="Times New Roman"/>
          <w:sz w:val="28"/>
          <w:szCs w:val="28"/>
          <w:lang w:val="ru-RU"/>
        </w:rPr>
        <w:t xml:space="preserve"> для </w:t>
      </w:r>
      <w:proofErr w:type="spellStart"/>
      <w:r w:rsidR="00DC49DC" w:rsidRPr="007B5D6A">
        <w:rPr>
          <w:rFonts w:ascii="Times New Roman" w:hAnsi="Times New Roman" w:cs="Times New Roman"/>
          <w:sz w:val="28"/>
          <w:szCs w:val="28"/>
          <w:lang w:val="ru-RU"/>
        </w:rPr>
        <w:t>твердопаливного</w:t>
      </w:r>
      <w:proofErr w:type="spellEnd"/>
      <w:r w:rsidR="00DC49DC" w:rsidRPr="007B5D6A">
        <w:rPr>
          <w:rFonts w:ascii="Times New Roman" w:hAnsi="Times New Roman" w:cs="Times New Roman"/>
          <w:sz w:val="28"/>
          <w:szCs w:val="28"/>
          <w:lang w:val="ru-RU"/>
        </w:rPr>
        <w:t xml:space="preserve"> котла(6,16т/</w:t>
      </w:r>
      <w:proofErr w:type="spellStart"/>
      <w:r w:rsidR="00DC49DC" w:rsidRPr="007B5D6A">
        <w:rPr>
          <w:rFonts w:ascii="Times New Roman" w:hAnsi="Times New Roman" w:cs="Times New Roman"/>
          <w:sz w:val="28"/>
          <w:szCs w:val="28"/>
          <w:lang w:val="ru-RU"/>
        </w:rPr>
        <w:t>рік</w:t>
      </w:r>
      <w:proofErr w:type="spellEnd"/>
      <w:r w:rsidR="00DC49DC" w:rsidRPr="007B5D6A">
        <w:rPr>
          <w:rFonts w:ascii="Times New Roman" w:hAnsi="Times New Roman" w:cs="Times New Roman"/>
          <w:sz w:val="28"/>
          <w:szCs w:val="28"/>
          <w:lang w:val="ru-RU"/>
        </w:rPr>
        <w:t>).</w:t>
      </w:r>
    </w:p>
    <w:p w14:paraId="1F4F7874" w14:textId="77777777" w:rsidR="007B5D6A" w:rsidRPr="007B5D6A" w:rsidRDefault="007B5D6A" w:rsidP="003525E6">
      <w:pPr>
        <w:spacing w:after="0" w:line="240" w:lineRule="auto"/>
        <w:ind w:firstLine="720"/>
        <w:jc w:val="both"/>
        <w:rPr>
          <w:rFonts w:ascii="Times New Roman" w:hAnsi="Times New Roman" w:cs="Times New Roman"/>
          <w:sz w:val="28"/>
          <w:szCs w:val="28"/>
          <w:lang w:val="ru-RU"/>
        </w:rPr>
      </w:pPr>
    </w:p>
    <w:p w14:paraId="46CCC452" w14:textId="537CE15F" w:rsidR="00B5581E" w:rsidRDefault="00D97576" w:rsidP="00D97576">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6809DE" w:rsidRPr="007B5D6A">
        <w:rPr>
          <w:rFonts w:ascii="Times New Roman" w:hAnsi="Times New Roman" w:cs="Times New Roman"/>
          <w:b/>
          <w:sz w:val="28"/>
          <w:szCs w:val="28"/>
          <w:lang w:val="ru-RU"/>
        </w:rPr>
        <w:t>3.</w:t>
      </w:r>
      <w:r w:rsidR="001C3C6B">
        <w:rPr>
          <w:rFonts w:ascii="Times New Roman" w:hAnsi="Times New Roman" w:cs="Times New Roman"/>
          <w:b/>
          <w:sz w:val="28"/>
          <w:szCs w:val="28"/>
          <w:lang w:val="ru-RU"/>
        </w:rPr>
        <w:t>4</w:t>
      </w:r>
      <w:r w:rsidR="006809DE" w:rsidRPr="007B5D6A">
        <w:rPr>
          <w:rFonts w:ascii="Times New Roman" w:hAnsi="Times New Roman" w:cs="Times New Roman"/>
          <w:b/>
          <w:sz w:val="28"/>
          <w:szCs w:val="28"/>
          <w:lang w:val="ru-RU"/>
        </w:rPr>
        <w:t xml:space="preserve"> </w:t>
      </w:r>
      <w:proofErr w:type="spellStart"/>
      <w:r w:rsidR="006809DE" w:rsidRPr="007B5D6A">
        <w:rPr>
          <w:rFonts w:ascii="Times New Roman" w:hAnsi="Times New Roman" w:cs="Times New Roman"/>
          <w:b/>
          <w:sz w:val="28"/>
          <w:szCs w:val="28"/>
          <w:lang w:val="ru-RU"/>
        </w:rPr>
        <w:t>Водні</w:t>
      </w:r>
      <w:proofErr w:type="spellEnd"/>
      <w:r w:rsidR="006809DE" w:rsidRPr="007B5D6A">
        <w:rPr>
          <w:rFonts w:ascii="Times New Roman" w:hAnsi="Times New Roman" w:cs="Times New Roman"/>
          <w:b/>
          <w:sz w:val="28"/>
          <w:szCs w:val="28"/>
          <w:lang w:val="ru-RU"/>
        </w:rPr>
        <w:t xml:space="preserve"> </w:t>
      </w:r>
      <w:proofErr w:type="spellStart"/>
      <w:r w:rsidR="006809DE" w:rsidRPr="007B5D6A">
        <w:rPr>
          <w:rFonts w:ascii="Times New Roman" w:hAnsi="Times New Roman" w:cs="Times New Roman"/>
          <w:b/>
          <w:sz w:val="28"/>
          <w:szCs w:val="28"/>
          <w:lang w:val="ru-RU"/>
        </w:rPr>
        <w:t>ресурси</w:t>
      </w:r>
      <w:proofErr w:type="spellEnd"/>
      <w:r w:rsidR="006809DE" w:rsidRPr="007B5D6A">
        <w:rPr>
          <w:rFonts w:ascii="Times New Roman" w:hAnsi="Times New Roman" w:cs="Times New Roman"/>
          <w:b/>
          <w:sz w:val="28"/>
          <w:szCs w:val="28"/>
          <w:lang w:val="ru-RU"/>
        </w:rPr>
        <w:t xml:space="preserve"> та </w:t>
      </w:r>
      <w:proofErr w:type="spellStart"/>
      <w:r w:rsidR="006809DE" w:rsidRPr="007B5D6A">
        <w:rPr>
          <w:rFonts w:ascii="Times New Roman" w:hAnsi="Times New Roman" w:cs="Times New Roman"/>
          <w:b/>
          <w:sz w:val="28"/>
          <w:szCs w:val="28"/>
          <w:lang w:val="ru-RU"/>
        </w:rPr>
        <w:t>їх</w:t>
      </w:r>
      <w:proofErr w:type="spellEnd"/>
      <w:r w:rsidR="006809DE" w:rsidRPr="007B5D6A">
        <w:rPr>
          <w:rFonts w:ascii="Times New Roman" w:hAnsi="Times New Roman" w:cs="Times New Roman"/>
          <w:b/>
          <w:sz w:val="28"/>
          <w:szCs w:val="28"/>
          <w:lang w:val="ru-RU"/>
        </w:rPr>
        <w:t xml:space="preserve"> </w:t>
      </w:r>
      <w:proofErr w:type="spellStart"/>
      <w:r w:rsidR="006809DE" w:rsidRPr="007B5D6A">
        <w:rPr>
          <w:rFonts w:ascii="Times New Roman" w:hAnsi="Times New Roman" w:cs="Times New Roman"/>
          <w:b/>
          <w:sz w:val="28"/>
          <w:szCs w:val="28"/>
          <w:lang w:val="ru-RU"/>
        </w:rPr>
        <w:t>використання</w:t>
      </w:r>
      <w:proofErr w:type="spellEnd"/>
    </w:p>
    <w:p w14:paraId="389450E3" w14:textId="77777777" w:rsidR="00CE3997" w:rsidRPr="007B5D6A" w:rsidRDefault="00CE3997" w:rsidP="003525E6">
      <w:pPr>
        <w:spacing w:after="0" w:line="240" w:lineRule="auto"/>
        <w:jc w:val="both"/>
        <w:rPr>
          <w:rFonts w:ascii="Times New Roman" w:hAnsi="Times New Roman" w:cs="Times New Roman"/>
          <w:b/>
          <w:sz w:val="28"/>
          <w:szCs w:val="28"/>
          <w:lang w:val="ru-RU"/>
        </w:rPr>
      </w:pPr>
    </w:p>
    <w:p w14:paraId="2CEFD8CD" w14:textId="456CF502" w:rsidR="00A84892" w:rsidRPr="00B5581E" w:rsidRDefault="00B5581E" w:rsidP="003525E6">
      <w:pPr>
        <w:spacing w:after="0" w:line="240" w:lineRule="auto"/>
        <w:ind w:firstLine="720"/>
        <w:jc w:val="both"/>
        <w:rPr>
          <w:rFonts w:ascii="Times New Roman" w:hAnsi="Times New Roman" w:cs="Times New Roman"/>
          <w:sz w:val="28"/>
          <w:szCs w:val="28"/>
          <w:lang w:val="uk-UA"/>
        </w:rPr>
      </w:pPr>
      <w:r w:rsidRPr="00B5581E">
        <w:rPr>
          <w:rFonts w:ascii="Times New Roman" w:hAnsi="Times New Roman" w:cs="Times New Roman"/>
          <w:sz w:val="28"/>
          <w:szCs w:val="28"/>
          <w:lang w:val="uk-UA"/>
        </w:rPr>
        <w:t xml:space="preserve">Водні ресурси Дмитрівської </w:t>
      </w:r>
      <w:r w:rsidR="00F43B92">
        <w:rPr>
          <w:rFonts w:ascii="Times New Roman" w:hAnsi="Times New Roman" w:cs="Times New Roman"/>
          <w:sz w:val="28"/>
          <w:szCs w:val="28"/>
          <w:lang w:val="uk-UA"/>
        </w:rPr>
        <w:t>СТГ</w:t>
      </w:r>
      <w:r w:rsidRPr="00B5581E">
        <w:rPr>
          <w:rFonts w:ascii="Times New Roman" w:hAnsi="Times New Roman" w:cs="Times New Roman"/>
          <w:sz w:val="28"/>
          <w:szCs w:val="28"/>
          <w:lang w:val="uk-UA"/>
        </w:rPr>
        <w:t xml:space="preserve"> представлені річками, ставками, штучними та природними водоймами, що мають важливе господарське, екологічне та соціальне значення.</w:t>
      </w:r>
    </w:p>
    <w:p w14:paraId="085CFD21" w14:textId="77777777" w:rsidR="002B1880" w:rsidRDefault="00B5581E" w:rsidP="003525E6">
      <w:pPr>
        <w:spacing w:after="0" w:line="240" w:lineRule="auto"/>
        <w:ind w:firstLine="720"/>
        <w:jc w:val="both"/>
        <w:rPr>
          <w:rFonts w:ascii="Times New Roman" w:hAnsi="Times New Roman" w:cs="Times New Roman"/>
          <w:sz w:val="28"/>
          <w:szCs w:val="28"/>
          <w:lang w:val="ru-RU"/>
        </w:rPr>
      </w:pPr>
      <w:r w:rsidRPr="00B5581E">
        <w:rPr>
          <w:rFonts w:ascii="Times New Roman" w:hAnsi="Times New Roman" w:cs="Times New Roman"/>
          <w:sz w:val="28"/>
          <w:szCs w:val="28"/>
          <w:lang w:val="ru-RU"/>
        </w:rPr>
        <w:t xml:space="preserve">Через </w:t>
      </w:r>
      <w:proofErr w:type="spellStart"/>
      <w:r w:rsidRPr="00B5581E">
        <w:rPr>
          <w:rFonts w:ascii="Times New Roman" w:hAnsi="Times New Roman" w:cs="Times New Roman"/>
          <w:sz w:val="28"/>
          <w:szCs w:val="28"/>
          <w:lang w:val="ru-RU"/>
        </w:rPr>
        <w:t>територію</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громади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протікає</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річка</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Інгулець</w:t>
      </w:r>
      <w:proofErr w:type="spellEnd"/>
      <w:r w:rsidRPr="00B5581E">
        <w:rPr>
          <w:rFonts w:ascii="Times New Roman" w:hAnsi="Times New Roman" w:cs="Times New Roman"/>
          <w:sz w:val="28"/>
          <w:szCs w:val="28"/>
          <w:lang w:val="ru-RU"/>
        </w:rPr>
        <w:t xml:space="preserve"> — </w:t>
      </w:r>
      <w:proofErr w:type="gramStart"/>
      <w:r w:rsidRPr="00B5581E">
        <w:rPr>
          <w:rFonts w:ascii="Times New Roman" w:hAnsi="Times New Roman" w:cs="Times New Roman"/>
          <w:sz w:val="28"/>
          <w:szCs w:val="28"/>
          <w:lang w:val="ru-RU"/>
        </w:rPr>
        <w:t>у межах</w:t>
      </w:r>
      <w:proofErr w:type="gram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громади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знаходиться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її</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верхня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течія</w:t>
      </w:r>
      <w:proofErr w:type="spellEnd"/>
      <w:r w:rsidRPr="00B5581E">
        <w:rPr>
          <w:rFonts w:ascii="Times New Roman" w:hAnsi="Times New Roman" w:cs="Times New Roman"/>
          <w:sz w:val="28"/>
          <w:szCs w:val="28"/>
          <w:lang w:val="ru-RU"/>
        </w:rPr>
        <w:t xml:space="preserve">. Також </w:t>
      </w:r>
      <w:proofErr w:type="spellStart"/>
      <w:r w:rsidRPr="00B5581E">
        <w:rPr>
          <w:rFonts w:ascii="Times New Roman" w:hAnsi="Times New Roman" w:cs="Times New Roman"/>
          <w:sz w:val="28"/>
          <w:szCs w:val="28"/>
          <w:lang w:val="ru-RU"/>
        </w:rPr>
        <w:t>протікають</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малі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річки</w:t>
      </w:r>
      <w:proofErr w:type="spellEnd"/>
      <w:r w:rsidRPr="00B5581E">
        <w:rPr>
          <w:rFonts w:ascii="Times New Roman" w:hAnsi="Times New Roman" w:cs="Times New Roman"/>
          <w:sz w:val="28"/>
          <w:szCs w:val="28"/>
          <w:lang w:val="ru-RU"/>
        </w:rPr>
        <w:t xml:space="preserve">: Чутка (3,6 км), </w:t>
      </w:r>
      <w:proofErr w:type="spellStart"/>
      <w:r w:rsidRPr="00B5581E">
        <w:rPr>
          <w:rFonts w:ascii="Times New Roman" w:hAnsi="Times New Roman" w:cs="Times New Roman"/>
          <w:sz w:val="28"/>
          <w:szCs w:val="28"/>
          <w:lang w:val="ru-RU"/>
        </w:rPr>
        <w:t>Цибульник</w:t>
      </w:r>
      <w:proofErr w:type="spellEnd"/>
      <w:r w:rsidRPr="00B5581E">
        <w:rPr>
          <w:rFonts w:ascii="Times New Roman" w:hAnsi="Times New Roman" w:cs="Times New Roman"/>
          <w:sz w:val="28"/>
          <w:szCs w:val="28"/>
          <w:lang w:val="ru-RU"/>
        </w:rPr>
        <w:t xml:space="preserve"> (9,2 км), Серебрянка (10,1 км), </w:t>
      </w:r>
      <w:proofErr w:type="spellStart"/>
      <w:r w:rsidRPr="00B5581E">
        <w:rPr>
          <w:rFonts w:ascii="Times New Roman" w:hAnsi="Times New Roman" w:cs="Times New Roman"/>
          <w:sz w:val="28"/>
          <w:szCs w:val="28"/>
          <w:lang w:val="ru-RU"/>
        </w:rPr>
        <w:t>Макариха</w:t>
      </w:r>
      <w:proofErr w:type="spellEnd"/>
      <w:r w:rsidRPr="00B5581E">
        <w:rPr>
          <w:rFonts w:ascii="Times New Roman" w:hAnsi="Times New Roman" w:cs="Times New Roman"/>
          <w:sz w:val="28"/>
          <w:szCs w:val="28"/>
          <w:lang w:val="ru-RU"/>
        </w:rPr>
        <w:t xml:space="preserve"> (7,8 км). </w:t>
      </w:r>
      <w:proofErr w:type="spellStart"/>
      <w:r w:rsidRPr="00B5581E">
        <w:rPr>
          <w:rFonts w:ascii="Times New Roman" w:hAnsi="Times New Roman" w:cs="Times New Roman"/>
          <w:sz w:val="28"/>
          <w:szCs w:val="28"/>
          <w:lang w:val="ru-RU"/>
        </w:rPr>
        <w:t>Загальна</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протяжність</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водотоків</w:t>
      </w:r>
      <w:proofErr w:type="spellEnd"/>
      <w:r w:rsidRPr="00B5581E">
        <w:rPr>
          <w:rFonts w:ascii="Times New Roman" w:hAnsi="Times New Roman" w:cs="Times New Roman"/>
          <w:sz w:val="28"/>
          <w:szCs w:val="28"/>
          <w:lang w:val="ru-RU"/>
        </w:rPr>
        <w:t xml:space="preserve"> — 67,3 км.</w:t>
      </w:r>
      <w:r w:rsidR="002B1880">
        <w:rPr>
          <w:rFonts w:ascii="Times New Roman" w:hAnsi="Times New Roman" w:cs="Times New Roman"/>
          <w:sz w:val="28"/>
          <w:szCs w:val="28"/>
          <w:lang w:val="ru-RU"/>
        </w:rPr>
        <w:t xml:space="preserve"> </w:t>
      </w:r>
    </w:p>
    <w:p w14:paraId="7267877E" w14:textId="77777777" w:rsidR="00B5581E" w:rsidRPr="00B5581E" w:rsidRDefault="00B5581E" w:rsidP="003525E6">
      <w:pPr>
        <w:spacing w:after="0" w:line="240" w:lineRule="auto"/>
        <w:ind w:firstLine="720"/>
        <w:jc w:val="both"/>
        <w:rPr>
          <w:rFonts w:ascii="Times New Roman" w:hAnsi="Times New Roman" w:cs="Times New Roman"/>
          <w:sz w:val="28"/>
          <w:szCs w:val="28"/>
          <w:lang w:val="ru-RU"/>
        </w:rPr>
      </w:pPr>
      <w:r w:rsidRPr="00B5581E">
        <w:rPr>
          <w:rFonts w:ascii="Times New Roman" w:hAnsi="Times New Roman" w:cs="Times New Roman"/>
          <w:sz w:val="28"/>
          <w:szCs w:val="28"/>
          <w:lang w:val="ru-RU"/>
        </w:rPr>
        <w:t xml:space="preserve">На </w:t>
      </w:r>
      <w:proofErr w:type="spellStart"/>
      <w:r w:rsidRPr="00B5581E">
        <w:rPr>
          <w:rFonts w:ascii="Times New Roman" w:hAnsi="Times New Roman" w:cs="Times New Roman"/>
          <w:sz w:val="28"/>
          <w:szCs w:val="28"/>
          <w:lang w:val="ru-RU"/>
        </w:rPr>
        <w:t>території</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громади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обліковується</w:t>
      </w:r>
      <w:proofErr w:type="spellEnd"/>
      <w:r w:rsidRPr="00B5581E">
        <w:rPr>
          <w:rFonts w:ascii="Times New Roman" w:hAnsi="Times New Roman" w:cs="Times New Roman"/>
          <w:sz w:val="28"/>
          <w:szCs w:val="28"/>
          <w:lang w:val="ru-RU"/>
        </w:rPr>
        <w:t xml:space="preserve"> 407,1251 га земель водного фонду, на </w:t>
      </w:r>
      <w:proofErr w:type="spellStart"/>
      <w:r w:rsidRPr="00B5581E">
        <w:rPr>
          <w:rFonts w:ascii="Times New Roman" w:hAnsi="Times New Roman" w:cs="Times New Roman"/>
          <w:sz w:val="28"/>
          <w:szCs w:val="28"/>
          <w:lang w:val="ru-RU"/>
        </w:rPr>
        <w:t>яких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розташовано</w:t>
      </w:r>
      <w:proofErr w:type="spellEnd"/>
      <w:r w:rsidRPr="00B5581E">
        <w:rPr>
          <w:rFonts w:ascii="Times New Roman" w:hAnsi="Times New Roman" w:cs="Times New Roman"/>
          <w:sz w:val="28"/>
          <w:szCs w:val="28"/>
          <w:lang w:val="ru-RU"/>
        </w:rPr>
        <w:t xml:space="preserve"> 34 </w:t>
      </w:r>
      <w:proofErr w:type="spellStart"/>
      <w:r w:rsidRPr="00B5581E">
        <w:rPr>
          <w:rFonts w:ascii="Times New Roman" w:hAnsi="Times New Roman" w:cs="Times New Roman"/>
          <w:sz w:val="28"/>
          <w:szCs w:val="28"/>
          <w:lang w:val="ru-RU"/>
        </w:rPr>
        <w:t>водних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об’єкти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Загальна</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площа</w:t>
      </w:r>
      <w:proofErr w:type="spellEnd"/>
      <w:r w:rsidRPr="00B5581E">
        <w:rPr>
          <w:rFonts w:ascii="Times New Roman" w:hAnsi="Times New Roman" w:cs="Times New Roman"/>
          <w:sz w:val="28"/>
          <w:szCs w:val="28"/>
          <w:lang w:val="ru-RU"/>
        </w:rPr>
        <w:t xml:space="preserve"> водного </w:t>
      </w:r>
      <w:proofErr w:type="spellStart"/>
      <w:r w:rsidRPr="00B5581E">
        <w:rPr>
          <w:rFonts w:ascii="Times New Roman" w:hAnsi="Times New Roman" w:cs="Times New Roman"/>
          <w:sz w:val="28"/>
          <w:szCs w:val="28"/>
          <w:lang w:val="ru-RU"/>
        </w:rPr>
        <w:t>дзеркала</w:t>
      </w:r>
      <w:proofErr w:type="spellEnd"/>
      <w:r w:rsidRPr="00B5581E">
        <w:rPr>
          <w:rFonts w:ascii="Times New Roman" w:hAnsi="Times New Roman" w:cs="Times New Roman"/>
          <w:sz w:val="28"/>
          <w:szCs w:val="28"/>
          <w:lang w:val="ru-RU"/>
        </w:rPr>
        <w:t xml:space="preserve"> становить 476,4891 га. З них:</w:t>
      </w:r>
    </w:p>
    <w:p w14:paraId="08C5E8EF" w14:textId="36B3EED9" w:rsidR="00B5581E" w:rsidRPr="00B5581E" w:rsidRDefault="00F43B92" w:rsidP="007544E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10 </w:t>
      </w:r>
      <w:proofErr w:type="spellStart"/>
      <w:r w:rsidR="00B5581E" w:rsidRPr="00B5581E">
        <w:rPr>
          <w:rFonts w:ascii="Times New Roman" w:hAnsi="Times New Roman" w:cs="Times New Roman"/>
          <w:sz w:val="28"/>
          <w:szCs w:val="28"/>
          <w:lang w:val="ru-RU"/>
        </w:rPr>
        <w:t>водних</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об’єктів</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загальною</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площею</w:t>
      </w:r>
      <w:proofErr w:type="spellEnd"/>
      <w:r w:rsidR="00B5581E" w:rsidRPr="00B5581E">
        <w:rPr>
          <w:rFonts w:ascii="Times New Roman" w:hAnsi="Times New Roman" w:cs="Times New Roman"/>
          <w:sz w:val="28"/>
          <w:szCs w:val="28"/>
          <w:lang w:val="ru-RU"/>
        </w:rPr>
        <w:t xml:space="preserve"> 213,7239 га — </w:t>
      </w:r>
      <w:proofErr w:type="spellStart"/>
      <w:r w:rsidR="00B5581E" w:rsidRPr="00B5581E">
        <w:rPr>
          <w:rFonts w:ascii="Times New Roman" w:hAnsi="Times New Roman" w:cs="Times New Roman"/>
          <w:sz w:val="28"/>
          <w:szCs w:val="28"/>
          <w:lang w:val="ru-RU"/>
        </w:rPr>
        <w:t>передані</w:t>
      </w:r>
      <w:proofErr w:type="spellEnd"/>
      <w:r w:rsidR="00B5581E" w:rsidRPr="00B5581E">
        <w:rPr>
          <w:rFonts w:ascii="Times New Roman" w:hAnsi="Times New Roman" w:cs="Times New Roman"/>
          <w:sz w:val="28"/>
          <w:szCs w:val="28"/>
          <w:lang w:val="ru-RU"/>
        </w:rPr>
        <w:t xml:space="preserve"> в </w:t>
      </w:r>
      <w:proofErr w:type="spellStart"/>
      <w:r w:rsidR="00B5581E" w:rsidRPr="00B5581E">
        <w:rPr>
          <w:rFonts w:ascii="Times New Roman" w:hAnsi="Times New Roman" w:cs="Times New Roman"/>
          <w:sz w:val="28"/>
          <w:szCs w:val="28"/>
          <w:lang w:val="ru-RU"/>
        </w:rPr>
        <w:t>оренду</w:t>
      </w:r>
      <w:proofErr w:type="spellEnd"/>
      <w:r w:rsidR="00B5581E" w:rsidRPr="00B5581E">
        <w:rPr>
          <w:rFonts w:ascii="Times New Roman" w:hAnsi="Times New Roman" w:cs="Times New Roman"/>
          <w:sz w:val="28"/>
          <w:szCs w:val="28"/>
          <w:lang w:val="ru-RU"/>
        </w:rPr>
        <w:t xml:space="preserve"> для </w:t>
      </w:r>
      <w:proofErr w:type="spellStart"/>
      <w:r w:rsidR="00B5581E" w:rsidRPr="00B5581E">
        <w:rPr>
          <w:rFonts w:ascii="Times New Roman" w:hAnsi="Times New Roman" w:cs="Times New Roman"/>
          <w:sz w:val="28"/>
          <w:szCs w:val="28"/>
          <w:lang w:val="ru-RU"/>
        </w:rPr>
        <w:t>рибогосподарських</w:t>
      </w:r>
      <w:proofErr w:type="spellEnd"/>
      <w:r w:rsidR="00B5581E" w:rsidRPr="00B5581E">
        <w:rPr>
          <w:rFonts w:ascii="Times New Roman" w:hAnsi="Times New Roman" w:cs="Times New Roman"/>
          <w:sz w:val="28"/>
          <w:szCs w:val="28"/>
          <w:lang w:val="ru-RU"/>
        </w:rPr>
        <w:t xml:space="preserve"> потреб;</w:t>
      </w:r>
    </w:p>
    <w:p w14:paraId="2B85CB8D" w14:textId="11106D7D" w:rsidR="00B5581E" w:rsidRPr="00B5581E" w:rsidRDefault="00F43B92" w:rsidP="007544E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1 </w:t>
      </w:r>
      <w:proofErr w:type="spellStart"/>
      <w:r w:rsidR="00B5581E" w:rsidRPr="00B5581E">
        <w:rPr>
          <w:rFonts w:ascii="Times New Roman" w:hAnsi="Times New Roman" w:cs="Times New Roman"/>
          <w:sz w:val="28"/>
          <w:szCs w:val="28"/>
          <w:lang w:val="ru-RU"/>
        </w:rPr>
        <w:t>водний</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об’єкт</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площею</w:t>
      </w:r>
      <w:proofErr w:type="spellEnd"/>
      <w:r w:rsidR="00B5581E" w:rsidRPr="00B5581E">
        <w:rPr>
          <w:rFonts w:ascii="Times New Roman" w:hAnsi="Times New Roman" w:cs="Times New Roman"/>
          <w:sz w:val="28"/>
          <w:szCs w:val="28"/>
          <w:lang w:val="ru-RU"/>
        </w:rPr>
        <w:t xml:space="preserve"> 17,4871 га — у </w:t>
      </w:r>
      <w:proofErr w:type="spellStart"/>
      <w:r w:rsidR="00B5581E" w:rsidRPr="00B5581E">
        <w:rPr>
          <w:rFonts w:ascii="Times New Roman" w:hAnsi="Times New Roman" w:cs="Times New Roman"/>
          <w:sz w:val="28"/>
          <w:szCs w:val="28"/>
          <w:lang w:val="ru-RU"/>
        </w:rPr>
        <w:t>постійному</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користуванні</w:t>
      </w:r>
      <w:proofErr w:type="spellEnd"/>
      <w:r w:rsidR="00B5581E" w:rsidRPr="00B5581E">
        <w:rPr>
          <w:rFonts w:ascii="Times New Roman" w:hAnsi="Times New Roman" w:cs="Times New Roman"/>
          <w:sz w:val="28"/>
          <w:szCs w:val="28"/>
          <w:lang w:val="ru-RU"/>
        </w:rPr>
        <w:t>.</w:t>
      </w:r>
    </w:p>
    <w:p w14:paraId="46DEB8F0" w14:textId="22BE2C42" w:rsidR="00B5581E" w:rsidRPr="00B5581E" w:rsidRDefault="00B5581E" w:rsidP="003525E6">
      <w:pPr>
        <w:spacing w:after="0" w:line="240" w:lineRule="auto"/>
        <w:ind w:firstLine="720"/>
        <w:jc w:val="both"/>
        <w:rPr>
          <w:rFonts w:ascii="Times New Roman" w:hAnsi="Times New Roman" w:cs="Times New Roman"/>
          <w:sz w:val="28"/>
          <w:szCs w:val="28"/>
          <w:lang w:val="ru-RU"/>
        </w:rPr>
      </w:pPr>
      <w:r w:rsidRPr="00B5581E">
        <w:rPr>
          <w:rFonts w:ascii="Times New Roman" w:hAnsi="Times New Roman" w:cs="Times New Roman"/>
          <w:sz w:val="28"/>
          <w:szCs w:val="28"/>
          <w:lang w:val="ru-RU"/>
        </w:rPr>
        <w:t xml:space="preserve">У 2024 </w:t>
      </w:r>
      <w:proofErr w:type="spellStart"/>
      <w:r w:rsidRPr="00B5581E">
        <w:rPr>
          <w:rFonts w:ascii="Times New Roman" w:hAnsi="Times New Roman" w:cs="Times New Roman"/>
          <w:sz w:val="28"/>
          <w:szCs w:val="28"/>
          <w:lang w:val="ru-RU"/>
        </w:rPr>
        <w:t>році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виготовлено</w:t>
      </w:r>
      <w:proofErr w:type="spellEnd"/>
      <w:r w:rsidRPr="00B5581E">
        <w:rPr>
          <w:rFonts w:ascii="Times New Roman" w:hAnsi="Times New Roman" w:cs="Times New Roman"/>
          <w:sz w:val="28"/>
          <w:szCs w:val="28"/>
          <w:lang w:val="ru-RU"/>
        </w:rPr>
        <w:t xml:space="preserve"> три </w:t>
      </w:r>
      <w:proofErr w:type="spellStart"/>
      <w:r w:rsidRPr="00B5581E">
        <w:rPr>
          <w:rFonts w:ascii="Times New Roman" w:hAnsi="Times New Roman" w:cs="Times New Roman"/>
          <w:sz w:val="28"/>
          <w:szCs w:val="28"/>
          <w:lang w:val="ru-RU"/>
        </w:rPr>
        <w:t>нові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паспорти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водних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об’єктів</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Загалом</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паспорти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оформлені</w:t>
      </w:r>
      <w:proofErr w:type="spellEnd"/>
      <w:r w:rsidRPr="00B5581E">
        <w:rPr>
          <w:rFonts w:ascii="Times New Roman" w:hAnsi="Times New Roman" w:cs="Times New Roman"/>
          <w:sz w:val="28"/>
          <w:szCs w:val="28"/>
          <w:lang w:val="ru-RU"/>
        </w:rPr>
        <w:t xml:space="preserve"> на 14 </w:t>
      </w:r>
      <w:proofErr w:type="spellStart"/>
      <w:r w:rsidRPr="00B5581E">
        <w:rPr>
          <w:rFonts w:ascii="Times New Roman" w:hAnsi="Times New Roman" w:cs="Times New Roman"/>
          <w:sz w:val="28"/>
          <w:szCs w:val="28"/>
          <w:lang w:val="ru-RU"/>
        </w:rPr>
        <w:t>водойм</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громади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Інвентаризація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водних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об’єктів</w:t>
      </w:r>
      <w:proofErr w:type="spellEnd"/>
      <w:r w:rsidRPr="00B5581E">
        <w:rPr>
          <w:rFonts w:ascii="Times New Roman" w:hAnsi="Times New Roman" w:cs="Times New Roman"/>
          <w:sz w:val="28"/>
          <w:szCs w:val="28"/>
          <w:lang w:val="ru-RU"/>
        </w:rPr>
        <w:t xml:space="preserve"> та </w:t>
      </w:r>
      <w:proofErr w:type="spellStart"/>
      <w:r w:rsidRPr="00B5581E">
        <w:rPr>
          <w:rFonts w:ascii="Times New Roman" w:hAnsi="Times New Roman" w:cs="Times New Roman"/>
          <w:sz w:val="28"/>
          <w:szCs w:val="28"/>
          <w:lang w:val="ru-RU"/>
        </w:rPr>
        <w:t>водогосподарських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споруд</w:t>
      </w:r>
      <w:proofErr w:type="spellEnd"/>
      <w:r w:rsidRPr="00B5581E">
        <w:rPr>
          <w:rFonts w:ascii="Times New Roman" w:hAnsi="Times New Roman" w:cs="Times New Roman"/>
          <w:sz w:val="28"/>
          <w:szCs w:val="28"/>
          <w:lang w:val="ru-RU"/>
        </w:rPr>
        <w:t xml:space="preserve"> проведена станом на 01</w:t>
      </w:r>
      <w:r w:rsidR="00082369">
        <w:rPr>
          <w:rFonts w:ascii="Times New Roman" w:hAnsi="Times New Roman" w:cs="Times New Roman"/>
          <w:sz w:val="28"/>
          <w:szCs w:val="28"/>
          <w:lang w:val="ru-RU"/>
        </w:rPr>
        <w:t xml:space="preserve"> </w:t>
      </w:r>
      <w:proofErr w:type="spellStart"/>
      <w:r w:rsidR="00082369">
        <w:rPr>
          <w:rFonts w:ascii="Times New Roman" w:hAnsi="Times New Roman" w:cs="Times New Roman"/>
          <w:sz w:val="28"/>
          <w:szCs w:val="28"/>
          <w:lang w:val="ru-RU"/>
        </w:rPr>
        <w:t>січня</w:t>
      </w:r>
      <w:proofErr w:type="spellEnd"/>
      <w:r w:rsidR="00082369">
        <w:rPr>
          <w:rFonts w:ascii="Times New Roman" w:hAnsi="Times New Roman" w:cs="Times New Roman"/>
          <w:sz w:val="28"/>
          <w:szCs w:val="28"/>
          <w:lang w:val="ru-RU"/>
        </w:rPr>
        <w:t xml:space="preserve"> </w:t>
      </w:r>
      <w:r w:rsidRPr="00B5581E">
        <w:rPr>
          <w:rFonts w:ascii="Times New Roman" w:hAnsi="Times New Roman" w:cs="Times New Roman"/>
          <w:sz w:val="28"/>
          <w:szCs w:val="28"/>
          <w:lang w:val="ru-RU"/>
        </w:rPr>
        <w:t>2025</w:t>
      </w:r>
      <w:r w:rsidR="007544EC">
        <w:rPr>
          <w:rFonts w:ascii="Times New Roman" w:hAnsi="Times New Roman" w:cs="Times New Roman"/>
          <w:sz w:val="28"/>
          <w:szCs w:val="28"/>
          <w:lang w:val="ru-RU"/>
        </w:rPr>
        <w:t xml:space="preserve"> року</w:t>
      </w:r>
      <w:r w:rsidRPr="00B5581E">
        <w:rPr>
          <w:rFonts w:ascii="Times New Roman" w:hAnsi="Times New Roman" w:cs="Times New Roman"/>
          <w:sz w:val="28"/>
          <w:szCs w:val="28"/>
          <w:lang w:val="ru-RU"/>
        </w:rPr>
        <w:t>.</w:t>
      </w:r>
    </w:p>
    <w:p w14:paraId="6969AB6C" w14:textId="6A29313E" w:rsidR="00B5581E" w:rsidRPr="00B5581E" w:rsidRDefault="00B5581E" w:rsidP="003525E6">
      <w:pPr>
        <w:spacing w:after="0" w:line="240" w:lineRule="auto"/>
        <w:ind w:firstLine="720"/>
        <w:jc w:val="both"/>
        <w:rPr>
          <w:rFonts w:ascii="Times New Roman" w:hAnsi="Times New Roman" w:cs="Times New Roman"/>
          <w:sz w:val="28"/>
          <w:szCs w:val="28"/>
          <w:lang w:val="ru-RU"/>
        </w:rPr>
      </w:pPr>
      <w:proofErr w:type="spellStart"/>
      <w:r w:rsidRPr="00B5581E">
        <w:rPr>
          <w:rFonts w:ascii="Times New Roman" w:hAnsi="Times New Roman" w:cs="Times New Roman"/>
          <w:sz w:val="28"/>
          <w:szCs w:val="28"/>
          <w:lang w:val="ru-RU"/>
        </w:rPr>
        <w:t>Водогосподарські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споруди</w:t>
      </w:r>
      <w:proofErr w:type="spellEnd"/>
      <w:r w:rsidRPr="00B5581E">
        <w:rPr>
          <w:rFonts w:ascii="Times New Roman" w:hAnsi="Times New Roman" w:cs="Times New Roman"/>
          <w:sz w:val="28"/>
          <w:szCs w:val="28"/>
          <w:lang w:val="ru-RU"/>
        </w:rPr>
        <w:t xml:space="preserve"> у </w:t>
      </w:r>
      <w:proofErr w:type="spellStart"/>
      <w:r w:rsidRPr="00B5581E">
        <w:rPr>
          <w:rFonts w:ascii="Times New Roman" w:hAnsi="Times New Roman" w:cs="Times New Roman"/>
          <w:sz w:val="28"/>
          <w:szCs w:val="28"/>
          <w:lang w:val="ru-RU"/>
        </w:rPr>
        <w:t>комунальну</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власність</w:t>
      </w:r>
      <w:proofErr w:type="spellEnd"/>
      <w:r w:rsidRPr="00B5581E">
        <w:rPr>
          <w:rFonts w:ascii="Times New Roman" w:hAnsi="Times New Roman" w:cs="Times New Roman"/>
          <w:sz w:val="28"/>
          <w:szCs w:val="28"/>
          <w:lang w:val="ru-RU"/>
        </w:rPr>
        <w:t xml:space="preserve"> не </w:t>
      </w:r>
      <w:proofErr w:type="spellStart"/>
      <w:r w:rsidRPr="00B5581E">
        <w:rPr>
          <w:rFonts w:ascii="Times New Roman" w:hAnsi="Times New Roman" w:cs="Times New Roman"/>
          <w:sz w:val="28"/>
          <w:szCs w:val="28"/>
          <w:lang w:val="ru-RU"/>
        </w:rPr>
        <w:t>передавалися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Межі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водоохоронних</w:t>
      </w:r>
      <w:proofErr w:type="spellEnd"/>
      <w:r w:rsidRPr="00B5581E">
        <w:rPr>
          <w:rFonts w:ascii="Times New Roman" w:hAnsi="Times New Roman" w:cs="Times New Roman"/>
          <w:sz w:val="28"/>
          <w:szCs w:val="28"/>
          <w:lang w:val="ru-RU"/>
        </w:rPr>
        <w:t xml:space="preserve"> зон </w:t>
      </w:r>
      <w:proofErr w:type="spellStart"/>
      <w:r w:rsidRPr="00B5581E">
        <w:rPr>
          <w:rFonts w:ascii="Times New Roman" w:hAnsi="Times New Roman" w:cs="Times New Roman"/>
          <w:sz w:val="28"/>
          <w:szCs w:val="28"/>
          <w:lang w:val="ru-RU"/>
        </w:rPr>
        <w:t>визначено</w:t>
      </w:r>
      <w:proofErr w:type="spellEnd"/>
      <w:r w:rsidRPr="00B5581E">
        <w:rPr>
          <w:rFonts w:ascii="Times New Roman" w:hAnsi="Times New Roman" w:cs="Times New Roman"/>
          <w:sz w:val="28"/>
          <w:szCs w:val="28"/>
          <w:lang w:val="ru-RU"/>
        </w:rPr>
        <w:t xml:space="preserve"> у </w:t>
      </w:r>
      <w:proofErr w:type="spellStart"/>
      <w:r w:rsidRPr="00B5581E">
        <w:rPr>
          <w:rFonts w:ascii="Times New Roman" w:hAnsi="Times New Roman" w:cs="Times New Roman"/>
          <w:sz w:val="28"/>
          <w:szCs w:val="28"/>
          <w:lang w:val="ru-RU"/>
        </w:rPr>
        <w:t>генеральних</w:t>
      </w:r>
      <w:proofErr w:type="spellEnd"/>
      <w:r w:rsidRPr="00B5581E">
        <w:rPr>
          <w:rFonts w:ascii="Times New Roman" w:hAnsi="Times New Roman" w:cs="Times New Roman"/>
          <w:sz w:val="28"/>
          <w:szCs w:val="28"/>
          <w:lang w:val="ru-RU"/>
        </w:rPr>
        <w:t xml:space="preserve"> планах </w:t>
      </w:r>
      <w:proofErr w:type="spellStart"/>
      <w:r w:rsidRPr="00B5581E">
        <w:rPr>
          <w:rFonts w:ascii="Times New Roman" w:hAnsi="Times New Roman" w:cs="Times New Roman"/>
          <w:sz w:val="28"/>
          <w:szCs w:val="28"/>
          <w:lang w:val="ru-RU"/>
        </w:rPr>
        <w:t>населених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пунктів</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Дмитрівка</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Макариха</w:t>
      </w:r>
      <w:proofErr w:type="spellEnd"/>
      <w:r w:rsidRPr="00B5581E">
        <w:rPr>
          <w:rFonts w:ascii="Times New Roman" w:hAnsi="Times New Roman" w:cs="Times New Roman"/>
          <w:sz w:val="28"/>
          <w:szCs w:val="28"/>
          <w:lang w:val="ru-RU"/>
        </w:rPr>
        <w:t xml:space="preserve"> та </w:t>
      </w:r>
      <w:proofErr w:type="spellStart"/>
      <w:r w:rsidRPr="00B5581E">
        <w:rPr>
          <w:rFonts w:ascii="Times New Roman" w:hAnsi="Times New Roman" w:cs="Times New Roman"/>
          <w:sz w:val="28"/>
          <w:szCs w:val="28"/>
          <w:lang w:val="ru-RU"/>
        </w:rPr>
        <w:t>Цибулеве</w:t>
      </w:r>
      <w:proofErr w:type="spellEnd"/>
      <w:r w:rsidRPr="00B5581E">
        <w:rPr>
          <w:rFonts w:ascii="Times New Roman" w:hAnsi="Times New Roman" w:cs="Times New Roman"/>
          <w:sz w:val="28"/>
          <w:szCs w:val="28"/>
          <w:lang w:val="ru-RU"/>
        </w:rPr>
        <w:t xml:space="preserve">. У 2025 </w:t>
      </w:r>
      <w:proofErr w:type="spellStart"/>
      <w:r w:rsidRPr="00B5581E">
        <w:rPr>
          <w:rFonts w:ascii="Times New Roman" w:hAnsi="Times New Roman" w:cs="Times New Roman"/>
          <w:sz w:val="28"/>
          <w:szCs w:val="28"/>
          <w:lang w:val="ru-RU"/>
        </w:rPr>
        <w:t>році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заплановано</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оновлення</w:t>
      </w:r>
      <w:proofErr w:type="spellEnd"/>
      <w:r w:rsidRPr="00B5581E">
        <w:rPr>
          <w:rFonts w:ascii="Times New Roman" w:hAnsi="Times New Roman" w:cs="Times New Roman"/>
          <w:sz w:val="28"/>
          <w:szCs w:val="28"/>
          <w:lang w:val="ru-RU"/>
        </w:rPr>
        <w:t xml:space="preserve"> ген</w:t>
      </w:r>
      <w:r w:rsidR="007544EC">
        <w:rPr>
          <w:rFonts w:ascii="Times New Roman" w:hAnsi="Times New Roman" w:cs="Times New Roman"/>
          <w:sz w:val="28"/>
          <w:szCs w:val="28"/>
          <w:lang w:val="ru-RU"/>
        </w:rPr>
        <w:t xml:space="preserve">ерального </w:t>
      </w:r>
      <w:r w:rsidRPr="00B5581E">
        <w:rPr>
          <w:rFonts w:ascii="Times New Roman" w:hAnsi="Times New Roman" w:cs="Times New Roman"/>
          <w:sz w:val="28"/>
          <w:szCs w:val="28"/>
          <w:lang w:val="ru-RU"/>
        </w:rPr>
        <w:t xml:space="preserve">плану села </w:t>
      </w:r>
      <w:proofErr w:type="spellStart"/>
      <w:r w:rsidRPr="00B5581E">
        <w:rPr>
          <w:rFonts w:ascii="Times New Roman" w:hAnsi="Times New Roman" w:cs="Times New Roman"/>
          <w:sz w:val="28"/>
          <w:szCs w:val="28"/>
          <w:lang w:val="ru-RU"/>
        </w:rPr>
        <w:t>Іванківці</w:t>
      </w:r>
      <w:proofErr w:type="spellEnd"/>
      <w:r w:rsidRPr="00B5581E">
        <w:rPr>
          <w:rFonts w:ascii="Times New Roman" w:hAnsi="Times New Roman" w:cs="Times New Roman"/>
          <w:sz w:val="28"/>
          <w:szCs w:val="28"/>
          <w:lang w:val="ru-RU"/>
        </w:rPr>
        <w:t>.</w:t>
      </w:r>
    </w:p>
    <w:p w14:paraId="15E23F14" w14:textId="68830E45" w:rsidR="00CE747A" w:rsidRDefault="00B5581E" w:rsidP="003525E6">
      <w:pPr>
        <w:spacing w:after="0" w:line="240" w:lineRule="auto"/>
        <w:ind w:firstLine="720"/>
        <w:jc w:val="both"/>
        <w:rPr>
          <w:rFonts w:ascii="Times New Roman" w:hAnsi="Times New Roman" w:cs="Times New Roman"/>
          <w:sz w:val="28"/>
          <w:szCs w:val="28"/>
          <w:lang w:val="ru-RU"/>
        </w:rPr>
      </w:pPr>
      <w:r w:rsidRPr="00B5581E">
        <w:rPr>
          <w:rFonts w:ascii="Times New Roman" w:hAnsi="Times New Roman" w:cs="Times New Roman"/>
          <w:sz w:val="28"/>
          <w:szCs w:val="28"/>
          <w:lang w:val="ru-RU"/>
        </w:rPr>
        <w:t xml:space="preserve">З метою </w:t>
      </w:r>
      <w:proofErr w:type="spellStart"/>
      <w:r w:rsidRPr="00B5581E">
        <w:rPr>
          <w:rFonts w:ascii="Times New Roman" w:hAnsi="Times New Roman" w:cs="Times New Roman"/>
          <w:sz w:val="28"/>
          <w:szCs w:val="28"/>
          <w:lang w:val="ru-RU"/>
        </w:rPr>
        <w:t>збереження</w:t>
      </w:r>
      <w:proofErr w:type="spellEnd"/>
      <w:r w:rsidRPr="00B5581E">
        <w:rPr>
          <w:rFonts w:ascii="Times New Roman" w:hAnsi="Times New Roman" w:cs="Times New Roman"/>
          <w:sz w:val="28"/>
          <w:szCs w:val="28"/>
          <w:lang w:val="ru-RU"/>
        </w:rPr>
        <w:t xml:space="preserve"> та </w:t>
      </w:r>
      <w:proofErr w:type="spellStart"/>
      <w:r w:rsidRPr="00B5581E">
        <w:rPr>
          <w:rFonts w:ascii="Times New Roman" w:hAnsi="Times New Roman" w:cs="Times New Roman"/>
          <w:sz w:val="28"/>
          <w:szCs w:val="28"/>
          <w:lang w:val="ru-RU"/>
        </w:rPr>
        <w:t>відтворення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водних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біоресурсів</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рішенням</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Дмитрівської</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сільської</w:t>
      </w:r>
      <w:proofErr w:type="spellEnd"/>
      <w:r w:rsidRPr="00B5581E">
        <w:rPr>
          <w:rFonts w:ascii="Times New Roman" w:hAnsi="Times New Roman" w:cs="Times New Roman"/>
          <w:sz w:val="28"/>
          <w:szCs w:val="28"/>
          <w:lang w:val="ru-RU"/>
        </w:rPr>
        <w:t xml:space="preserve"> ради </w:t>
      </w:r>
      <w:proofErr w:type="spellStart"/>
      <w:r w:rsidRPr="00B5581E">
        <w:rPr>
          <w:rFonts w:ascii="Times New Roman" w:hAnsi="Times New Roman" w:cs="Times New Roman"/>
          <w:sz w:val="28"/>
          <w:szCs w:val="28"/>
          <w:lang w:val="ru-RU"/>
        </w:rPr>
        <w:t>від</w:t>
      </w:r>
      <w:proofErr w:type="spellEnd"/>
      <w:r w:rsidRPr="00B5581E">
        <w:rPr>
          <w:rFonts w:ascii="Times New Roman" w:hAnsi="Times New Roman" w:cs="Times New Roman"/>
          <w:sz w:val="28"/>
          <w:szCs w:val="28"/>
          <w:lang w:val="ru-RU"/>
        </w:rPr>
        <w:t xml:space="preserve"> 19</w:t>
      </w:r>
      <w:r w:rsidR="007544EC">
        <w:rPr>
          <w:rFonts w:ascii="Times New Roman" w:hAnsi="Times New Roman" w:cs="Times New Roman"/>
          <w:sz w:val="28"/>
          <w:szCs w:val="28"/>
          <w:lang w:val="ru-RU"/>
        </w:rPr>
        <w:t xml:space="preserve"> грудня </w:t>
      </w:r>
      <w:r w:rsidRPr="00B5581E">
        <w:rPr>
          <w:rFonts w:ascii="Times New Roman" w:hAnsi="Times New Roman" w:cs="Times New Roman"/>
          <w:sz w:val="28"/>
          <w:szCs w:val="28"/>
          <w:lang w:val="ru-RU"/>
        </w:rPr>
        <w:t>2024</w:t>
      </w:r>
      <w:r w:rsidR="007544EC">
        <w:rPr>
          <w:rFonts w:ascii="Times New Roman" w:hAnsi="Times New Roman" w:cs="Times New Roman"/>
          <w:sz w:val="28"/>
          <w:szCs w:val="28"/>
          <w:lang w:val="ru-RU"/>
        </w:rPr>
        <w:t xml:space="preserve"> року</w:t>
      </w:r>
      <w:r w:rsidRPr="00B5581E">
        <w:rPr>
          <w:rFonts w:ascii="Times New Roman" w:hAnsi="Times New Roman" w:cs="Times New Roman"/>
          <w:sz w:val="28"/>
          <w:szCs w:val="28"/>
          <w:lang w:val="ru-RU"/>
        </w:rPr>
        <w:t xml:space="preserve"> № 2680 </w:t>
      </w:r>
      <w:proofErr w:type="spellStart"/>
      <w:r w:rsidRPr="00B5581E">
        <w:rPr>
          <w:rFonts w:ascii="Times New Roman" w:hAnsi="Times New Roman" w:cs="Times New Roman"/>
          <w:sz w:val="28"/>
          <w:szCs w:val="28"/>
          <w:lang w:val="ru-RU"/>
        </w:rPr>
        <w:t>затверджено</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Програму</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розвитку</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рибного</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господарства</w:t>
      </w:r>
      <w:proofErr w:type="spellEnd"/>
      <w:r w:rsidRPr="00B5581E">
        <w:rPr>
          <w:rFonts w:ascii="Times New Roman" w:hAnsi="Times New Roman" w:cs="Times New Roman"/>
          <w:sz w:val="28"/>
          <w:szCs w:val="28"/>
          <w:lang w:val="ru-RU"/>
        </w:rPr>
        <w:t xml:space="preserve"> на 2025–2028 роки».</w:t>
      </w:r>
    </w:p>
    <w:p w14:paraId="239AAAE0" w14:textId="77777777" w:rsidR="00B5581E" w:rsidRPr="00B5581E" w:rsidRDefault="00B5581E" w:rsidP="003525E6">
      <w:pPr>
        <w:spacing w:after="0" w:line="240" w:lineRule="auto"/>
        <w:ind w:firstLine="720"/>
        <w:jc w:val="both"/>
        <w:rPr>
          <w:rFonts w:ascii="Times New Roman" w:hAnsi="Times New Roman" w:cs="Times New Roman"/>
          <w:sz w:val="28"/>
          <w:szCs w:val="28"/>
          <w:lang w:val="ru-RU"/>
        </w:rPr>
      </w:pPr>
      <w:proofErr w:type="spellStart"/>
      <w:r w:rsidRPr="00B5581E">
        <w:rPr>
          <w:rFonts w:ascii="Times New Roman" w:hAnsi="Times New Roman" w:cs="Times New Roman"/>
          <w:sz w:val="28"/>
          <w:szCs w:val="28"/>
          <w:lang w:val="ru-RU"/>
        </w:rPr>
        <w:t>Програма</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передбачає</w:t>
      </w:r>
      <w:proofErr w:type="spellEnd"/>
      <w:r w:rsidRPr="00B5581E">
        <w:rPr>
          <w:rFonts w:ascii="Times New Roman" w:hAnsi="Times New Roman" w:cs="Times New Roman"/>
          <w:sz w:val="28"/>
          <w:szCs w:val="28"/>
          <w:lang w:val="ru-RU"/>
        </w:rPr>
        <w:t>:</w:t>
      </w:r>
    </w:p>
    <w:p w14:paraId="7F9A0739" w14:textId="7B7FC7C9" w:rsidR="00B5581E" w:rsidRPr="00B5581E"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створення</w:t>
      </w:r>
      <w:proofErr w:type="spellEnd"/>
      <w:r w:rsidR="00B5581E" w:rsidRPr="00B5581E">
        <w:rPr>
          <w:rFonts w:ascii="Times New Roman" w:hAnsi="Times New Roman" w:cs="Times New Roman"/>
          <w:sz w:val="28"/>
          <w:szCs w:val="28"/>
          <w:lang w:val="ru-RU"/>
        </w:rPr>
        <w:t xml:space="preserve"> та </w:t>
      </w:r>
      <w:proofErr w:type="spellStart"/>
      <w:r w:rsidR="00B5581E" w:rsidRPr="00B5581E">
        <w:rPr>
          <w:rFonts w:ascii="Times New Roman" w:hAnsi="Times New Roman" w:cs="Times New Roman"/>
          <w:sz w:val="28"/>
          <w:szCs w:val="28"/>
          <w:lang w:val="ru-RU"/>
        </w:rPr>
        <w:t>підтримку</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громадських</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організацій</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рибалок</w:t>
      </w:r>
      <w:proofErr w:type="spellEnd"/>
      <w:r w:rsidR="00B5581E" w:rsidRPr="00B5581E">
        <w:rPr>
          <w:rFonts w:ascii="Times New Roman" w:hAnsi="Times New Roman" w:cs="Times New Roman"/>
          <w:sz w:val="28"/>
          <w:szCs w:val="28"/>
          <w:lang w:val="ru-RU"/>
        </w:rPr>
        <w:t>;</w:t>
      </w:r>
    </w:p>
    <w:p w14:paraId="53140A38" w14:textId="263622DA" w:rsidR="00B5581E" w:rsidRPr="00B5581E"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упорядкування</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прибережних</w:t>
      </w:r>
      <w:proofErr w:type="spellEnd"/>
      <w:r w:rsidR="00B5581E" w:rsidRPr="00B5581E">
        <w:rPr>
          <w:rFonts w:ascii="Times New Roman" w:hAnsi="Times New Roman" w:cs="Times New Roman"/>
          <w:sz w:val="28"/>
          <w:szCs w:val="28"/>
          <w:lang w:val="ru-RU"/>
        </w:rPr>
        <w:t xml:space="preserve"> зон та </w:t>
      </w:r>
      <w:proofErr w:type="spellStart"/>
      <w:r w:rsidR="00B5581E" w:rsidRPr="00B5581E">
        <w:rPr>
          <w:rFonts w:ascii="Times New Roman" w:hAnsi="Times New Roman" w:cs="Times New Roman"/>
          <w:sz w:val="28"/>
          <w:szCs w:val="28"/>
          <w:lang w:val="ru-RU"/>
        </w:rPr>
        <w:t>місць</w:t>
      </w:r>
      <w:proofErr w:type="spellEnd"/>
      <w:r w:rsidR="00B5581E" w:rsidRPr="00B5581E">
        <w:rPr>
          <w:rFonts w:ascii="Times New Roman" w:hAnsi="Times New Roman" w:cs="Times New Roman"/>
          <w:sz w:val="28"/>
          <w:szCs w:val="28"/>
          <w:lang w:val="ru-RU"/>
        </w:rPr>
        <w:t xml:space="preserve"> для </w:t>
      </w:r>
      <w:proofErr w:type="spellStart"/>
      <w:r w:rsidR="00B5581E" w:rsidRPr="00B5581E">
        <w:rPr>
          <w:rFonts w:ascii="Times New Roman" w:hAnsi="Times New Roman" w:cs="Times New Roman"/>
          <w:sz w:val="28"/>
          <w:szCs w:val="28"/>
          <w:lang w:val="ru-RU"/>
        </w:rPr>
        <w:t>відпочинку</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населення</w:t>
      </w:r>
      <w:proofErr w:type="spellEnd"/>
      <w:r w:rsidR="00B5581E" w:rsidRPr="00B5581E">
        <w:rPr>
          <w:rFonts w:ascii="Times New Roman" w:hAnsi="Times New Roman" w:cs="Times New Roman"/>
          <w:sz w:val="28"/>
          <w:szCs w:val="28"/>
          <w:lang w:val="ru-RU"/>
        </w:rPr>
        <w:t>;</w:t>
      </w:r>
    </w:p>
    <w:p w14:paraId="42D8F191" w14:textId="10ED7995" w:rsidR="00B5581E" w:rsidRPr="00B5581E"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здійснення</w:t>
      </w:r>
      <w:proofErr w:type="spellEnd"/>
      <w:r w:rsidR="00B5581E" w:rsidRPr="00B5581E">
        <w:rPr>
          <w:rFonts w:ascii="Times New Roman" w:hAnsi="Times New Roman" w:cs="Times New Roman"/>
          <w:sz w:val="28"/>
          <w:szCs w:val="28"/>
          <w:lang w:val="ru-RU"/>
        </w:rPr>
        <w:t xml:space="preserve"> контролю за </w:t>
      </w:r>
      <w:proofErr w:type="spellStart"/>
      <w:r w:rsidR="00B5581E" w:rsidRPr="00B5581E">
        <w:rPr>
          <w:rFonts w:ascii="Times New Roman" w:hAnsi="Times New Roman" w:cs="Times New Roman"/>
          <w:sz w:val="28"/>
          <w:szCs w:val="28"/>
          <w:lang w:val="ru-RU"/>
        </w:rPr>
        <w:t>рибогосподарською</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діяльністю</w:t>
      </w:r>
      <w:proofErr w:type="spellEnd"/>
      <w:r w:rsidR="00B5581E" w:rsidRPr="00B5581E">
        <w:rPr>
          <w:rFonts w:ascii="Times New Roman" w:hAnsi="Times New Roman" w:cs="Times New Roman"/>
          <w:sz w:val="28"/>
          <w:szCs w:val="28"/>
          <w:lang w:val="ru-RU"/>
        </w:rPr>
        <w:t>;</w:t>
      </w:r>
    </w:p>
    <w:p w14:paraId="17B81EBF" w14:textId="11766C88" w:rsidR="00116F23"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відтворення</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водних</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біоресурсів</w:t>
      </w:r>
      <w:proofErr w:type="spellEnd"/>
      <w:r w:rsidR="00B5581E" w:rsidRPr="00B5581E">
        <w:rPr>
          <w:rFonts w:ascii="Times New Roman" w:hAnsi="Times New Roman" w:cs="Times New Roman"/>
          <w:sz w:val="28"/>
          <w:szCs w:val="28"/>
          <w:lang w:val="ru-RU"/>
        </w:rPr>
        <w:t>.</w:t>
      </w:r>
    </w:p>
    <w:p w14:paraId="0D803B6A" w14:textId="743E822A" w:rsidR="00116F23" w:rsidRPr="00B5581E" w:rsidRDefault="00393D8B" w:rsidP="003525E6">
      <w:pPr>
        <w:spacing w:after="0" w:line="240" w:lineRule="auto"/>
        <w:ind w:firstLine="720"/>
        <w:jc w:val="both"/>
        <w:rPr>
          <w:rFonts w:ascii="Times New Roman" w:hAnsi="Times New Roman" w:cs="Times New Roman"/>
          <w:sz w:val="28"/>
          <w:szCs w:val="28"/>
          <w:lang w:val="ru-RU"/>
        </w:rPr>
      </w:pPr>
      <w:proofErr w:type="spellStart"/>
      <w:r w:rsidRPr="00393D8B">
        <w:rPr>
          <w:rFonts w:ascii="Times New Roman" w:hAnsi="Times New Roman" w:cs="Times New Roman"/>
          <w:sz w:val="28"/>
          <w:szCs w:val="28"/>
          <w:lang w:val="ru-RU"/>
        </w:rPr>
        <w:t>Послуга</w:t>
      </w:r>
      <w:proofErr w:type="spellEnd"/>
      <w:r w:rsidRPr="00393D8B">
        <w:rPr>
          <w:rFonts w:ascii="Times New Roman" w:hAnsi="Times New Roman" w:cs="Times New Roman"/>
          <w:sz w:val="28"/>
          <w:szCs w:val="28"/>
          <w:lang w:val="ru-RU"/>
        </w:rPr>
        <w:t xml:space="preserve"> з </w:t>
      </w:r>
      <w:proofErr w:type="spellStart"/>
      <w:r w:rsidRPr="00393D8B">
        <w:rPr>
          <w:rFonts w:ascii="Times New Roman" w:hAnsi="Times New Roman" w:cs="Times New Roman"/>
          <w:sz w:val="28"/>
          <w:szCs w:val="28"/>
          <w:lang w:val="ru-RU"/>
        </w:rPr>
        <w:t>водопостачання</w:t>
      </w:r>
      <w:proofErr w:type="spellEnd"/>
      <w:r w:rsidRPr="00393D8B">
        <w:rPr>
          <w:rFonts w:ascii="Times New Roman" w:hAnsi="Times New Roman" w:cs="Times New Roman"/>
          <w:sz w:val="28"/>
          <w:szCs w:val="28"/>
          <w:lang w:val="ru-RU"/>
        </w:rPr>
        <w:t xml:space="preserve"> — </w:t>
      </w:r>
      <w:proofErr w:type="spellStart"/>
      <w:r w:rsidRPr="00393D8B">
        <w:rPr>
          <w:rFonts w:ascii="Times New Roman" w:hAnsi="Times New Roman" w:cs="Times New Roman"/>
          <w:sz w:val="28"/>
          <w:szCs w:val="28"/>
          <w:lang w:val="ru-RU"/>
        </w:rPr>
        <w:t>це</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комунальна</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послуга</w:t>
      </w:r>
      <w:proofErr w:type="spellEnd"/>
      <w:r w:rsidRPr="00393D8B">
        <w:rPr>
          <w:rFonts w:ascii="Times New Roman" w:hAnsi="Times New Roman" w:cs="Times New Roman"/>
          <w:sz w:val="28"/>
          <w:szCs w:val="28"/>
          <w:lang w:val="ru-RU"/>
        </w:rPr>
        <w:t xml:space="preserve"> з </w:t>
      </w:r>
      <w:proofErr w:type="spellStart"/>
      <w:r w:rsidRPr="00393D8B">
        <w:rPr>
          <w:rFonts w:ascii="Times New Roman" w:hAnsi="Times New Roman" w:cs="Times New Roman"/>
          <w:sz w:val="28"/>
          <w:szCs w:val="28"/>
          <w:lang w:val="ru-RU"/>
        </w:rPr>
        <w:t>виробництва</w:t>
      </w:r>
      <w:proofErr w:type="spellEnd"/>
      <w:r w:rsidRPr="00393D8B">
        <w:rPr>
          <w:rFonts w:ascii="Times New Roman" w:hAnsi="Times New Roman" w:cs="Times New Roman"/>
          <w:sz w:val="28"/>
          <w:szCs w:val="28"/>
          <w:lang w:val="ru-RU"/>
        </w:rPr>
        <w:t xml:space="preserve"> та </w:t>
      </w:r>
      <w:proofErr w:type="spellStart"/>
      <w:r w:rsidRPr="00393D8B">
        <w:rPr>
          <w:rFonts w:ascii="Times New Roman" w:hAnsi="Times New Roman" w:cs="Times New Roman"/>
          <w:sz w:val="28"/>
          <w:szCs w:val="28"/>
          <w:lang w:val="ru-RU"/>
        </w:rPr>
        <w:t>подачі</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питної</w:t>
      </w:r>
      <w:proofErr w:type="spellEnd"/>
      <w:r w:rsidRPr="00393D8B">
        <w:rPr>
          <w:rFonts w:ascii="Times New Roman" w:hAnsi="Times New Roman" w:cs="Times New Roman"/>
          <w:sz w:val="28"/>
          <w:szCs w:val="28"/>
          <w:lang w:val="ru-RU"/>
        </w:rPr>
        <w:t xml:space="preserve"> води </w:t>
      </w:r>
      <w:proofErr w:type="spellStart"/>
      <w:r w:rsidRPr="00393D8B">
        <w:rPr>
          <w:rFonts w:ascii="Times New Roman" w:hAnsi="Times New Roman" w:cs="Times New Roman"/>
          <w:sz w:val="28"/>
          <w:szCs w:val="28"/>
          <w:lang w:val="ru-RU"/>
        </w:rPr>
        <w:t>споживачам</w:t>
      </w:r>
      <w:proofErr w:type="spellEnd"/>
      <w:r w:rsidRPr="00393D8B">
        <w:rPr>
          <w:rFonts w:ascii="Times New Roman" w:hAnsi="Times New Roman" w:cs="Times New Roman"/>
          <w:sz w:val="28"/>
          <w:szCs w:val="28"/>
          <w:lang w:val="ru-RU"/>
        </w:rPr>
        <w:t xml:space="preserve"> через </w:t>
      </w:r>
      <w:proofErr w:type="spellStart"/>
      <w:r w:rsidRPr="00393D8B">
        <w:rPr>
          <w:rFonts w:ascii="Times New Roman" w:hAnsi="Times New Roman" w:cs="Times New Roman"/>
          <w:sz w:val="28"/>
          <w:szCs w:val="28"/>
          <w:lang w:val="ru-RU"/>
        </w:rPr>
        <w:t>централізовані</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системи</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що</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надається</w:t>
      </w:r>
      <w:proofErr w:type="spellEnd"/>
      <w:r w:rsidRPr="00393D8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комунальним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підприємством</w:t>
      </w:r>
      <w:proofErr w:type="spellEnd"/>
      <w:r w:rsidRPr="00393D8B">
        <w:rPr>
          <w:rFonts w:ascii="Times New Roman" w:hAnsi="Times New Roman" w:cs="Times New Roman"/>
          <w:sz w:val="28"/>
          <w:szCs w:val="28"/>
          <w:lang w:val="ru-RU"/>
        </w:rPr>
        <w:t xml:space="preserve"> за </w:t>
      </w:r>
      <w:proofErr w:type="spellStart"/>
      <w:r w:rsidRPr="00393D8B">
        <w:rPr>
          <w:rFonts w:ascii="Times New Roman" w:hAnsi="Times New Roman" w:cs="Times New Roman"/>
          <w:sz w:val="28"/>
          <w:szCs w:val="28"/>
          <w:lang w:val="ru-RU"/>
        </w:rPr>
        <w:t>певним</w:t>
      </w:r>
      <w:proofErr w:type="spellEnd"/>
      <w:r w:rsidRPr="00393D8B">
        <w:rPr>
          <w:rFonts w:ascii="Times New Roman" w:hAnsi="Times New Roman" w:cs="Times New Roman"/>
          <w:sz w:val="28"/>
          <w:szCs w:val="28"/>
          <w:lang w:val="ru-RU"/>
        </w:rPr>
        <w:t xml:space="preserve"> тарифом (</w:t>
      </w:r>
      <w:proofErr w:type="spellStart"/>
      <w:r w:rsidRPr="00393D8B">
        <w:rPr>
          <w:rFonts w:ascii="Times New Roman" w:hAnsi="Times New Roman" w:cs="Times New Roman"/>
          <w:sz w:val="28"/>
          <w:szCs w:val="28"/>
          <w:lang w:val="ru-RU"/>
        </w:rPr>
        <w:t>що</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включає</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вартість</w:t>
      </w:r>
      <w:proofErr w:type="spellEnd"/>
      <w:r w:rsidRPr="00393D8B">
        <w:rPr>
          <w:rFonts w:ascii="Times New Roman" w:hAnsi="Times New Roman" w:cs="Times New Roman"/>
          <w:sz w:val="28"/>
          <w:szCs w:val="28"/>
          <w:lang w:val="ru-RU"/>
        </w:rPr>
        <w:t xml:space="preserve"> води та </w:t>
      </w:r>
      <w:proofErr w:type="spellStart"/>
      <w:r w:rsidRPr="00393D8B">
        <w:rPr>
          <w:rFonts w:ascii="Times New Roman" w:hAnsi="Times New Roman" w:cs="Times New Roman"/>
          <w:sz w:val="28"/>
          <w:szCs w:val="28"/>
          <w:lang w:val="ru-RU"/>
        </w:rPr>
        <w:t>абонентську</w:t>
      </w:r>
      <w:proofErr w:type="spellEnd"/>
      <w:r w:rsidRPr="00393D8B">
        <w:rPr>
          <w:rFonts w:ascii="Times New Roman" w:hAnsi="Times New Roman" w:cs="Times New Roman"/>
          <w:sz w:val="28"/>
          <w:szCs w:val="28"/>
          <w:lang w:val="ru-RU"/>
        </w:rPr>
        <w:t xml:space="preserve"> плату). Вона повинна бути </w:t>
      </w:r>
      <w:proofErr w:type="spellStart"/>
      <w:r w:rsidRPr="00393D8B">
        <w:rPr>
          <w:rFonts w:ascii="Times New Roman" w:hAnsi="Times New Roman" w:cs="Times New Roman"/>
          <w:sz w:val="28"/>
          <w:szCs w:val="28"/>
          <w:lang w:val="ru-RU"/>
        </w:rPr>
        <w:t>безперервною</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безпечною</w:t>
      </w:r>
      <w:proofErr w:type="spellEnd"/>
      <w:r w:rsidRPr="00393D8B">
        <w:rPr>
          <w:rFonts w:ascii="Times New Roman" w:hAnsi="Times New Roman" w:cs="Times New Roman"/>
          <w:sz w:val="28"/>
          <w:szCs w:val="28"/>
          <w:lang w:val="ru-RU"/>
        </w:rPr>
        <w:t xml:space="preserve">, </w:t>
      </w:r>
      <w:proofErr w:type="spellStart"/>
      <w:r w:rsidRPr="00393D8B">
        <w:rPr>
          <w:rFonts w:ascii="Times New Roman" w:hAnsi="Times New Roman" w:cs="Times New Roman"/>
          <w:sz w:val="28"/>
          <w:szCs w:val="28"/>
          <w:lang w:val="ru-RU"/>
        </w:rPr>
        <w:t>відповідати</w:t>
      </w:r>
      <w:proofErr w:type="spellEnd"/>
      <w:r w:rsidRPr="00393D8B">
        <w:rPr>
          <w:rFonts w:ascii="Times New Roman" w:hAnsi="Times New Roman" w:cs="Times New Roman"/>
          <w:sz w:val="28"/>
          <w:szCs w:val="28"/>
          <w:lang w:val="ru-RU"/>
        </w:rPr>
        <w:t xml:space="preserve"> стандартам </w:t>
      </w:r>
      <w:proofErr w:type="spellStart"/>
      <w:r w:rsidRPr="00393D8B">
        <w:rPr>
          <w:rFonts w:ascii="Times New Roman" w:hAnsi="Times New Roman" w:cs="Times New Roman"/>
          <w:sz w:val="28"/>
          <w:szCs w:val="28"/>
          <w:lang w:val="ru-RU"/>
        </w:rPr>
        <w:t>якості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адже</w:t>
      </w:r>
      <w:proofErr w:type="spellEnd"/>
      <w:r>
        <w:rPr>
          <w:rFonts w:ascii="Times New Roman" w:hAnsi="Times New Roman" w:cs="Times New Roman"/>
          <w:sz w:val="28"/>
          <w:szCs w:val="28"/>
          <w:lang w:val="ru-RU"/>
        </w:rPr>
        <w:t xml:space="preserve"> вода </w:t>
      </w:r>
      <w:r w:rsidR="00116F23">
        <w:rPr>
          <w:rFonts w:ascii="Times New Roman" w:hAnsi="Times New Roman" w:cs="Times New Roman"/>
          <w:sz w:val="28"/>
          <w:szCs w:val="28"/>
          <w:lang w:val="ru-RU"/>
        </w:rPr>
        <w:t xml:space="preserve">є основою </w:t>
      </w:r>
      <w:proofErr w:type="spellStart"/>
      <w:r w:rsidR="00116F23">
        <w:rPr>
          <w:rFonts w:ascii="Times New Roman" w:hAnsi="Times New Roman" w:cs="Times New Roman"/>
          <w:sz w:val="28"/>
          <w:szCs w:val="28"/>
          <w:lang w:val="ru-RU"/>
        </w:rPr>
        <w:t>людскої</w:t>
      </w:r>
      <w:proofErr w:type="spellEnd"/>
      <w:r w:rsidR="00116F23">
        <w:rPr>
          <w:rFonts w:ascii="Times New Roman" w:hAnsi="Times New Roman" w:cs="Times New Roman"/>
          <w:sz w:val="28"/>
          <w:szCs w:val="28"/>
          <w:lang w:val="ru-RU"/>
        </w:rPr>
        <w:t xml:space="preserve"> </w:t>
      </w:r>
      <w:proofErr w:type="spellStart"/>
      <w:r w:rsidR="00116F23">
        <w:rPr>
          <w:rFonts w:ascii="Times New Roman" w:hAnsi="Times New Roman" w:cs="Times New Roman"/>
          <w:sz w:val="28"/>
          <w:szCs w:val="28"/>
          <w:lang w:val="ru-RU"/>
        </w:rPr>
        <w:t>життєдіяльності</w:t>
      </w:r>
      <w:proofErr w:type="spellEnd"/>
      <w:r w:rsidR="00116F23">
        <w:rPr>
          <w:rFonts w:ascii="Times New Roman" w:hAnsi="Times New Roman" w:cs="Times New Roman"/>
          <w:sz w:val="28"/>
          <w:szCs w:val="28"/>
          <w:lang w:val="ru-RU"/>
        </w:rPr>
        <w:t>.</w:t>
      </w:r>
    </w:p>
    <w:p w14:paraId="0B740390" w14:textId="6340487B" w:rsidR="00DC25C2" w:rsidRDefault="00116F23" w:rsidP="003525E6">
      <w:pPr>
        <w:spacing w:after="0" w:line="24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Послуга</w:t>
      </w:r>
      <w:proofErr w:type="spellEnd"/>
      <w:r>
        <w:rPr>
          <w:rFonts w:ascii="Times New Roman" w:hAnsi="Times New Roman" w:cs="Times New Roman"/>
          <w:sz w:val="28"/>
          <w:szCs w:val="28"/>
          <w:lang w:val="ru-RU"/>
        </w:rPr>
        <w:t xml:space="preserve"> по </w:t>
      </w:r>
      <w:proofErr w:type="spellStart"/>
      <w:r>
        <w:rPr>
          <w:rFonts w:ascii="Times New Roman" w:hAnsi="Times New Roman" w:cs="Times New Roman"/>
          <w:sz w:val="28"/>
          <w:szCs w:val="28"/>
          <w:lang w:val="ru-RU"/>
        </w:rPr>
        <w:t>водопостачанню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надається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частково</w:t>
      </w:r>
      <w:proofErr w:type="spellEnd"/>
      <w:r>
        <w:rPr>
          <w:rFonts w:ascii="Times New Roman" w:hAnsi="Times New Roman" w:cs="Times New Roman"/>
          <w:sz w:val="28"/>
          <w:szCs w:val="28"/>
          <w:lang w:val="ru-RU"/>
        </w:rPr>
        <w:t xml:space="preserve"> в</w:t>
      </w:r>
      <w:r w:rsidR="00B5581E" w:rsidRPr="00B5581E">
        <w:rPr>
          <w:rFonts w:ascii="Times New Roman" w:hAnsi="Times New Roman" w:cs="Times New Roman"/>
          <w:sz w:val="28"/>
          <w:szCs w:val="28"/>
          <w:lang w:val="ru-RU"/>
        </w:rPr>
        <w:t xml:space="preserve"> селах </w:t>
      </w:r>
      <w:proofErr w:type="spellStart"/>
      <w:r w:rsidR="00B5581E" w:rsidRPr="00B5581E">
        <w:rPr>
          <w:rFonts w:ascii="Times New Roman" w:hAnsi="Times New Roman" w:cs="Times New Roman"/>
          <w:sz w:val="28"/>
          <w:szCs w:val="28"/>
          <w:lang w:val="ru-RU"/>
        </w:rPr>
        <w:t>Дмитрівка</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Калинівка</w:t>
      </w:r>
      <w:proofErr w:type="spellEnd"/>
      <w:r w:rsidR="00B5581E" w:rsidRPr="00B5581E">
        <w:rPr>
          <w:rFonts w:ascii="Times New Roman" w:hAnsi="Times New Roman" w:cs="Times New Roman"/>
          <w:sz w:val="28"/>
          <w:szCs w:val="28"/>
          <w:lang w:val="ru-RU"/>
        </w:rPr>
        <w:t xml:space="preserve"> та </w:t>
      </w:r>
      <w:proofErr w:type="spellStart"/>
      <w:r w:rsidR="00B5581E" w:rsidRPr="00B5581E">
        <w:rPr>
          <w:rFonts w:ascii="Times New Roman" w:hAnsi="Times New Roman" w:cs="Times New Roman"/>
          <w:sz w:val="28"/>
          <w:szCs w:val="28"/>
          <w:lang w:val="ru-RU"/>
        </w:rPr>
        <w:t>Цибулеве</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Послуги</w:t>
      </w:r>
      <w:proofErr w:type="spellEnd"/>
      <w:r w:rsidR="00203D61">
        <w:rPr>
          <w:rFonts w:ascii="Times New Roman" w:hAnsi="Times New Roman" w:cs="Times New Roman"/>
          <w:sz w:val="28"/>
          <w:szCs w:val="28"/>
          <w:lang w:val="ru-RU"/>
        </w:rPr>
        <w:t xml:space="preserve"> в </w:t>
      </w:r>
      <w:proofErr w:type="spellStart"/>
      <w:r w:rsidR="00203D61">
        <w:rPr>
          <w:rFonts w:ascii="Times New Roman" w:hAnsi="Times New Roman" w:cs="Times New Roman"/>
          <w:sz w:val="28"/>
          <w:szCs w:val="28"/>
          <w:lang w:val="ru-RU"/>
        </w:rPr>
        <w:t>громаді</w:t>
      </w:r>
      <w:proofErr w:type="spellEnd"/>
      <w:r w:rsidR="00203D61">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надає</w:t>
      </w:r>
      <w:proofErr w:type="spellEnd"/>
      <w:r w:rsidR="004F1950">
        <w:rPr>
          <w:rFonts w:ascii="Times New Roman" w:hAnsi="Times New Roman" w:cs="Times New Roman"/>
          <w:sz w:val="28"/>
          <w:szCs w:val="28"/>
          <w:lang w:val="ru-RU"/>
        </w:rPr>
        <w:t xml:space="preserve"> </w:t>
      </w:r>
      <w:proofErr w:type="spellStart"/>
      <w:r w:rsidR="00203D61">
        <w:rPr>
          <w:rFonts w:ascii="Times New Roman" w:hAnsi="Times New Roman" w:cs="Times New Roman"/>
          <w:sz w:val="28"/>
          <w:szCs w:val="28"/>
          <w:lang w:val="ru-RU"/>
        </w:rPr>
        <w:t>одне</w:t>
      </w:r>
      <w:proofErr w:type="spellEnd"/>
      <w:r w:rsidR="00203D61">
        <w:rPr>
          <w:rFonts w:ascii="Times New Roman" w:hAnsi="Times New Roman" w:cs="Times New Roman"/>
          <w:sz w:val="28"/>
          <w:szCs w:val="28"/>
          <w:lang w:val="ru-RU"/>
        </w:rPr>
        <w:t xml:space="preserve"> </w:t>
      </w:r>
      <w:proofErr w:type="spellStart"/>
      <w:r w:rsidR="00203D61">
        <w:rPr>
          <w:rFonts w:ascii="Times New Roman" w:hAnsi="Times New Roman" w:cs="Times New Roman"/>
          <w:sz w:val="28"/>
          <w:szCs w:val="28"/>
          <w:lang w:val="ru-RU"/>
        </w:rPr>
        <w:t>підприємство</w:t>
      </w:r>
      <w:proofErr w:type="spellEnd"/>
      <w:r w:rsidR="00393D8B">
        <w:rPr>
          <w:rFonts w:ascii="Times New Roman" w:hAnsi="Times New Roman" w:cs="Times New Roman"/>
          <w:sz w:val="28"/>
          <w:szCs w:val="28"/>
          <w:lang w:val="ru-RU"/>
        </w:rPr>
        <w:t xml:space="preserve"> </w:t>
      </w:r>
      <w:proofErr w:type="spellStart"/>
      <w:proofErr w:type="gramStart"/>
      <w:r w:rsidR="00393D8B">
        <w:rPr>
          <w:rFonts w:ascii="Times New Roman" w:hAnsi="Times New Roman" w:cs="Times New Roman"/>
          <w:sz w:val="28"/>
          <w:szCs w:val="28"/>
          <w:lang w:val="ru-RU"/>
        </w:rPr>
        <w:t>це</w:t>
      </w:r>
      <w:proofErr w:type="spellEnd"/>
      <w:r w:rsidR="00393D8B">
        <w:rPr>
          <w:rFonts w:ascii="Times New Roman" w:hAnsi="Times New Roman" w:cs="Times New Roman"/>
          <w:sz w:val="28"/>
          <w:szCs w:val="28"/>
          <w:lang w:val="ru-RU"/>
        </w:rPr>
        <w:t xml:space="preserve"> </w:t>
      </w:r>
      <w:r w:rsidR="00B5581E" w:rsidRPr="00B5581E">
        <w:rPr>
          <w:rFonts w:ascii="Times New Roman" w:hAnsi="Times New Roman" w:cs="Times New Roman"/>
          <w:sz w:val="28"/>
          <w:szCs w:val="28"/>
          <w:lang w:val="ru-RU"/>
        </w:rPr>
        <w:t xml:space="preserve"> </w:t>
      </w:r>
      <w:proofErr w:type="spellStart"/>
      <w:r w:rsidR="004F1950">
        <w:rPr>
          <w:rFonts w:ascii="Times New Roman" w:hAnsi="Times New Roman" w:cs="Times New Roman"/>
          <w:sz w:val="28"/>
          <w:szCs w:val="28"/>
          <w:lang w:val="ru-RU"/>
        </w:rPr>
        <w:t>Дмитрівське</w:t>
      </w:r>
      <w:proofErr w:type="spellEnd"/>
      <w:proofErr w:type="gramEnd"/>
      <w:r w:rsidR="004F1950">
        <w:rPr>
          <w:rFonts w:ascii="Times New Roman" w:hAnsi="Times New Roman" w:cs="Times New Roman"/>
          <w:sz w:val="28"/>
          <w:szCs w:val="28"/>
          <w:lang w:val="ru-RU"/>
        </w:rPr>
        <w:t xml:space="preserve"> </w:t>
      </w:r>
      <w:proofErr w:type="spellStart"/>
      <w:r w:rsidR="004F1950">
        <w:rPr>
          <w:rFonts w:ascii="Times New Roman" w:hAnsi="Times New Roman" w:cs="Times New Roman"/>
          <w:sz w:val="28"/>
          <w:szCs w:val="28"/>
          <w:lang w:val="ru-RU"/>
        </w:rPr>
        <w:t>комунальне</w:t>
      </w:r>
      <w:proofErr w:type="spellEnd"/>
      <w:r w:rsidR="004F1950">
        <w:rPr>
          <w:rFonts w:ascii="Times New Roman" w:hAnsi="Times New Roman" w:cs="Times New Roman"/>
          <w:sz w:val="28"/>
          <w:szCs w:val="28"/>
          <w:lang w:val="ru-RU"/>
        </w:rPr>
        <w:t xml:space="preserve"> </w:t>
      </w:r>
      <w:proofErr w:type="spellStart"/>
      <w:r w:rsidR="004F1950">
        <w:rPr>
          <w:rFonts w:ascii="Times New Roman" w:hAnsi="Times New Roman" w:cs="Times New Roman"/>
          <w:sz w:val="28"/>
          <w:szCs w:val="28"/>
          <w:lang w:val="ru-RU"/>
        </w:rPr>
        <w:t>підприємство</w:t>
      </w:r>
      <w:proofErr w:type="spellEnd"/>
      <w:r w:rsidR="004F1950">
        <w:rPr>
          <w:rFonts w:ascii="Times New Roman" w:hAnsi="Times New Roman" w:cs="Times New Roman"/>
          <w:sz w:val="28"/>
          <w:szCs w:val="28"/>
          <w:lang w:val="ru-RU"/>
        </w:rPr>
        <w:t xml:space="preserve"> </w:t>
      </w:r>
      <w:proofErr w:type="spellStart"/>
      <w:r w:rsidR="004F1950">
        <w:rPr>
          <w:rFonts w:ascii="Times New Roman" w:hAnsi="Times New Roman" w:cs="Times New Roman"/>
          <w:sz w:val="28"/>
          <w:szCs w:val="28"/>
          <w:lang w:val="ru-RU"/>
        </w:rPr>
        <w:t>Дмитрівської</w:t>
      </w:r>
      <w:proofErr w:type="spellEnd"/>
      <w:r w:rsidR="004F1950">
        <w:rPr>
          <w:rFonts w:ascii="Times New Roman" w:hAnsi="Times New Roman" w:cs="Times New Roman"/>
          <w:sz w:val="28"/>
          <w:szCs w:val="28"/>
          <w:lang w:val="ru-RU"/>
        </w:rPr>
        <w:t xml:space="preserve"> </w:t>
      </w:r>
      <w:proofErr w:type="spellStart"/>
      <w:r w:rsidR="004F1950">
        <w:rPr>
          <w:rFonts w:ascii="Times New Roman" w:hAnsi="Times New Roman" w:cs="Times New Roman"/>
          <w:sz w:val="28"/>
          <w:szCs w:val="28"/>
          <w:lang w:val="ru-RU"/>
        </w:rPr>
        <w:t>сільської</w:t>
      </w:r>
      <w:proofErr w:type="spellEnd"/>
      <w:r w:rsidR="004F1950">
        <w:rPr>
          <w:rFonts w:ascii="Times New Roman" w:hAnsi="Times New Roman" w:cs="Times New Roman"/>
          <w:sz w:val="28"/>
          <w:szCs w:val="28"/>
          <w:lang w:val="ru-RU"/>
        </w:rPr>
        <w:t xml:space="preserve"> ради</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Сількомунгосп</w:t>
      </w:r>
      <w:proofErr w:type="spellEnd"/>
      <w:r w:rsidR="00B5581E" w:rsidRPr="00B5581E">
        <w:rPr>
          <w:rFonts w:ascii="Times New Roman" w:hAnsi="Times New Roman" w:cs="Times New Roman"/>
          <w:sz w:val="28"/>
          <w:szCs w:val="28"/>
          <w:lang w:val="ru-RU"/>
        </w:rPr>
        <w:t>»</w:t>
      </w:r>
      <w:r w:rsidR="006B75A8">
        <w:rPr>
          <w:rFonts w:ascii="Times New Roman" w:hAnsi="Times New Roman" w:cs="Times New Roman"/>
          <w:sz w:val="28"/>
          <w:szCs w:val="28"/>
          <w:lang w:val="ru-RU"/>
        </w:rPr>
        <w:t xml:space="preserve"> (</w:t>
      </w:r>
      <w:proofErr w:type="spellStart"/>
      <w:r w:rsidR="006B75A8">
        <w:rPr>
          <w:rFonts w:ascii="Times New Roman" w:hAnsi="Times New Roman" w:cs="Times New Roman"/>
          <w:sz w:val="28"/>
          <w:szCs w:val="28"/>
          <w:lang w:val="ru-RU"/>
        </w:rPr>
        <w:t>далі</w:t>
      </w:r>
      <w:proofErr w:type="spellEnd"/>
      <w:r w:rsidR="006B75A8">
        <w:rPr>
          <w:rFonts w:ascii="Times New Roman" w:hAnsi="Times New Roman" w:cs="Times New Roman"/>
          <w:sz w:val="28"/>
          <w:szCs w:val="28"/>
          <w:lang w:val="ru-RU"/>
        </w:rPr>
        <w:t xml:space="preserve"> – ДКП «</w:t>
      </w:r>
      <w:proofErr w:type="spellStart"/>
      <w:r w:rsidR="006B75A8">
        <w:rPr>
          <w:rFonts w:ascii="Times New Roman" w:hAnsi="Times New Roman" w:cs="Times New Roman"/>
          <w:sz w:val="28"/>
          <w:szCs w:val="28"/>
          <w:lang w:val="ru-RU"/>
        </w:rPr>
        <w:t>Сількомунгосп</w:t>
      </w:r>
      <w:proofErr w:type="spellEnd"/>
      <w:r w:rsidR="006B75A8">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w:t>
      </w:r>
    </w:p>
    <w:p w14:paraId="7CB96BAC" w14:textId="77777777" w:rsidR="00B5581E" w:rsidRDefault="00B5581E" w:rsidP="003525E6">
      <w:pPr>
        <w:spacing w:after="0" w:line="240" w:lineRule="auto"/>
        <w:ind w:firstLine="720"/>
        <w:jc w:val="both"/>
        <w:rPr>
          <w:rFonts w:ascii="Times New Roman" w:hAnsi="Times New Roman" w:cs="Times New Roman"/>
          <w:sz w:val="28"/>
          <w:szCs w:val="28"/>
          <w:lang w:val="ru-RU"/>
        </w:rPr>
      </w:pPr>
      <w:r w:rsidRPr="00B5581E">
        <w:rPr>
          <w:rFonts w:ascii="Times New Roman" w:hAnsi="Times New Roman" w:cs="Times New Roman"/>
          <w:sz w:val="28"/>
          <w:szCs w:val="28"/>
          <w:lang w:val="ru-RU"/>
        </w:rPr>
        <w:t xml:space="preserve">На </w:t>
      </w:r>
      <w:proofErr w:type="spellStart"/>
      <w:r w:rsidRPr="00B5581E">
        <w:rPr>
          <w:rFonts w:ascii="Times New Roman" w:hAnsi="Times New Roman" w:cs="Times New Roman"/>
          <w:sz w:val="28"/>
          <w:szCs w:val="28"/>
          <w:lang w:val="ru-RU"/>
        </w:rPr>
        <w:t>балансі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підприємства</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перебуває</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чотири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артезіанські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свердловини</w:t>
      </w:r>
      <w:proofErr w:type="spellEnd"/>
      <w:r w:rsidRPr="00B5581E">
        <w:rPr>
          <w:rFonts w:ascii="Times New Roman" w:hAnsi="Times New Roman" w:cs="Times New Roman"/>
          <w:sz w:val="28"/>
          <w:szCs w:val="28"/>
          <w:lang w:val="ru-RU"/>
        </w:rPr>
        <w:t xml:space="preserve"> та один </w:t>
      </w:r>
      <w:proofErr w:type="spellStart"/>
      <w:r w:rsidRPr="00B5581E">
        <w:rPr>
          <w:rFonts w:ascii="Times New Roman" w:hAnsi="Times New Roman" w:cs="Times New Roman"/>
          <w:sz w:val="28"/>
          <w:szCs w:val="28"/>
          <w:lang w:val="ru-RU"/>
        </w:rPr>
        <w:t>шахтний</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колодязь</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Підприємство</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здійснює</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забір</w:t>
      </w:r>
      <w:proofErr w:type="spellEnd"/>
      <w:r w:rsidRPr="00B5581E">
        <w:rPr>
          <w:rFonts w:ascii="Times New Roman" w:hAnsi="Times New Roman" w:cs="Times New Roman"/>
          <w:sz w:val="28"/>
          <w:szCs w:val="28"/>
          <w:lang w:val="ru-RU"/>
        </w:rPr>
        <w:t xml:space="preserve"> води на </w:t>
      </w:r>
      <w:proofErr w:type="spellStart"/>
      <w:r w:rsidRPr="00B5581E">
        <w:rPr>
          <w:rFonts w:ascii="Times New Roman" w:hAnsi="Times New Roman" w:cs="Times New Roman"/>
          <w:sz w:val="28"/>
          <w:szCs w:val="28"/>
          <w:lang w:val="ru-RU"/>
        </w:rPr>
        <w:t>підставі</w:t>
      </w:r>
      <w:proofErr w:type="spellEnd"/>
      <w:r w:rsidRPr="00B5581E">
        <w:rPr>
          <w:rFonts w:ascii="Times New Roman" w:hAnsi="Times New Roman" w:cs="Times New Roman"/>
          <w:sz w:val="28"/>
          <w:szCs w:val="28"/>
          <w:lang w:val="ru-RU"/>
        </w:rPr>
        <w:t xml:space="preserve"> дозволу на </w:t>
      </w:r>
      <w:proofErr w:type="spellStart"/>
      <w:r w:rsidRPr="00B5581E">
        <w:rPr>
          <w:rFonts w:ascii="Times New Roman" w:hAnsi="Times New Roman" w:cs="Times New Roman"/>
          <w:sz w:val="28"/>
          <w:szCs w:val="28"/>
          <w:lang w:val="ru-RU"/>
        </w:rPr>
        <w:t>спеціальне</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водокористування</w:t>
      </w:r>
      <w:proofErr w:type="spellEnd"/>
      <w:r w:rsidRPr="00B5581E">
        <w:rPr>
          <w:rFonts w:ascii="Times New Roman" w:hAnsi="Times New Roman" w:cs="Times New Roman"/>
          <w:sz w:val="28"/>
          <w:szCs w:val="28"/>
          <w:lang w:val="ru-RU"/>
        </w:rPr>
        <w:t xml:space="preserve"> № 62/КР/49д-20.</w:t>
      </w:r>
    </w:p>
    <w:p w14:paraId="6663BAD6" w14:textId="3FC1EB2C" w:rsidR="00940684" w:rsidRPr="00B5581E" w:rsidRDefault="00940684" w:rsidP="003525E6">
      <w:pPr>
        <w:spacing w:after="0" w:line="240" w:lineRule="auto"/>
        <w:ind w:firstLine="720"/>
        <w:jc w:val="both"/>
        <w:rPr>
          <w:rFonts w:ascii="Times New Roman" w:hAnsi="Times New Roman" w:cs="Times New Roman"/>
          <w:sz w:val="28"/>
          <w:szCs w:val="28"/>
          <w:lang w:val="ru-RU"/>
        </w:rPr>
      </w:pPr>
      <w:proofErr w:type="spellStart"/>
      <w:r w:rsidRPr="00940684">
        <w:rPr>
          <w:rFonts w:ascii="Times New Roman" w:hAnsi="Times New Roman" w:cs="Times New Roman"/>
          <w:sz w:val="28"/>
          <w:szCs w:val="28"/>
          <w:lang w:val="ru-RU"/>
        </w:rPr>
        <w:t>Питна</w:t>
      </w:r>
      <w:proofErr w:type="spellEnd"/>
      <w:r w:rsidRPr="00940684">
        <w:rPr>
          <w:rFonts w:ascii="Times New Roman" w:hAnsi="Times New Roman" w:cs="Times New Roman"/>
          <w:sz w:val="28"/>
          <w:szCs w:val="28"/>
          <w:lang w:val="ru-RU"/>
        </w:rPr>
        <w:t xml:space="preserve"> вода </w:t>
      </w:r>
      <w:proofErr w:type="spellStart"/>
      <w:r w:rsidRPr="00940684">
        <w:rPr>
          <w:rFonts w:ascii="Times New Roman" w:hAnsi="Times New Roman" w:cs="Times New Roman"/>
          <w:sz w:val="28"/>
          <w:szCs w:val="28"/>
          <w:lang w:val="ru-RU"/>
        </w:rPr>
        <w:t>відпускається</w:t>
      </w:r>
      <w:proofErr w:type="spellEnd"/>
      <w:r w:rsidRPr="00940684">
        <w:rPr>
          <w:rFonts w:ascii="Times New Roman" w:hAnsi="Times New Roman" w:cs="Times New Roman"/>
          <w:sz w:val="28"/>
          <w:szCs w:val="28"/>
          <w:lang w:val="ru-RU"/>
        </w:rPr>
        <w:t xml:space="preserve"> для </w:t>
      </w:r>
      <w:proofErr w:type="spellStart"/>
      <w:r w:rsidRPr="00940684">
        <w:rPr>
          <w:rFonts w:ascii="Times New Roman" w:hAnsi="Times New Roman" w:cs="Times New Roman"/>
          <w:sz w:val="28"/>
          <w:szCs w:val="28"/>
          <w:lang w:val="ru-RU"/>
        </w:rPr>
        <w:t>задоволення</w:t>
      </w:r>
      <w:proofErr w:type="spellEnd"/>
      <w:r w:rsidRPr="00940684">
        <w:rPr>
          <w:rFonts w:ascii="Times New Roman" w:hAnsi="Times New Roman" w:cs="Times New Roman"/>
          <w:sz w:val="28"/>
          <w:szCs w:val="28"/>
          <w:lang w:val="ru-RU"/>
        </w:rPr>
        <w:t xml:space="preserve"> потреб </w:t>
      </w:r>
      <w:proofErr w:type="spellStart"/>
      <w:r w:rsidRPr="00940684">
        <w:rPr>
          <w:rFonts w:ascii="Times New Roman" w:hAnsi="Times New Roman" w:cs="Times New Roman"/>
          <w:sz w:val="28"/>
          <w:szCs w:val="28"/>
          <w:lang w:val="ru-RU"/>
        </w:rPr>
        <w:t>населення</w:t>
      </w:r>
      <w:proofErr w:type="spellEnd"/>
      <w:r w:rsidRPr="00940684">
        <w:rPr>
          <w:rFonts w:ascii="Times New Roman" w:hAnsi="Times New Roman" w:cs="Times New Roman"/>
          <w:sz w:val="28"/>
          <w:szCs w:val="28"/>
          <w:lang w:val="ru-RU"/>
        </w:rPr>
        <w:t xml:space="preserve"> та для </w:t>
      </w:r>
      <w:proofErr w:type="spellStart"/>
      <w:r w:rsidRPr="00940684">
        <w:rPr>
          <w:rFonts w:ascii="Times New Roman" w:hAnsi="Times New Roman" w:cs="Times New Roman"/>
          <w:sz w:val="28"/>
          <w:szCs w:val="28"/>
          <w:lang w:val="ru-RU"/>
        </w:rPr>
        <w:t>господарсько-питних</w:t>
      </w:r>
      <w:proofErr w:type="spellEnd"/>
      <w:r w:rsidRPr="00940684">
        <w:rPr>
          <w:rFonts w:ascii="Times New Roman" w:hAnsi="Times New Roman" w:cs="Times New Roman"/>
          <w:sz w:val="28"/>
          <w:szCs w:val="28"/>
          <w:lang w:val="ru-RU"/>
        </w:rPr>
        <w:t xml:space="preserve"> потреб. Система </w:t>
      </w:r>
      <w:proofErr w:type="spellStart"/>
      <w:r w:rsidRPr="00940684">
        <w:rPr>
          <w:rFonts w:ascii="Times New Roman" w:hAnsi="Times New Roman" w:cs="Times New Roman"/>
          <w:sz w:val="28"/>
          <w:szCs w:val="28"/>
          <w:lang w:val="ru-RU"/>
        </w:rPr>
        <w:t>водопостачання</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обслуговує</w:t>
      </w:r>
      <w:proofErr w:type="spellEnd"/>
      <w:r w:rsidRPr="00940684">
        <w:rPr>
          <w:rFonts w:ascii="Times New Roman" w:hAnsi="Times New Roman" w:cs="Times New Roman"/>
          <w:sz w:val="28"/>
          <w:szCs w:val="28"/>
          <w:lang w:val="ru-RU"/>
        </w:rPr>
        <w:t xml:space="preserve"> 607 </w:t>
      </w:r>
      <w:proofErr w:type="spellStart"/>
      <w:r w:rsidRPr="00940684">
        <w:rPr>
          <w:rFonts w:ascii="Times New Roman" w:hAnsi="Times New Roman" w:cs="Times New Roman"/>
          <w:sz w:val="28"/>
          <w:szCs w:val="28"/>
          <w:lang w:val="ru-RU"/>
        </w:rPr>
        <w:t>абоненти</w:t>
      </w:r>
      <w:proofErr w:type="spellEnd"/>
      <w:r w:rsidRPr="00940684">
        <w:rPr>
          <w:rFonts w:ascii="Times New Roman" w:hAnsi="Times New Roman" w:cs="Times New Roman"/>
          <w:sz w:val="28"/>
          <w:szCs w:val="28"/>
          <w:lang w:val="ru-RU"/>
        </w:rPr>
        <w:t xml:space="preserve"> – </w:t>
      </w:r>
      <w:proofErr w:type="spellStart"/>
      <w:r w:rsidRPr="00940684">
        <w:rPr>
          <w:rFonts w:ascii="Times New Roman" w:hAnsi="Times New Roman" w:cs="Times New Roman"/>
          <w:sz w:val="28"/>
          <w:szCs w:val="28"/>
          <w:lang w:val="ru-RU"/>
        </w:rPr>
        <w:t>кількість</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споживачів</w:t>
      </w:r>
      <w:proofErr w:type="spellEnd"/>
      <w:r w:rsidRPr="00940684">
        <w:rPr>
          <w:rFonts w:ascii="Times New Roman" w:hAnsi="Times New Roman" w:cs="Times New Roman"/>
          <w:sz w:val="28"/>
          <w:szCs w:val="28"/>
          <w:lang w:val="ru-RU"/>
        </w:rPr>
        <w:t xml:space="preserve"> – 1 584 </w:t>
      </w:r>
      <w:proofErr w:type="spellStart"/>
      <w:r w:rsidRPr="00940684">
        <w:rPr>
          <w:rFonts w:ascii="Times New Roman" w:hAnsi="Times New Roman" w:cs="Times New Roman"/>
          <w:sz w:val="28"/>
          <w:szCs w:val="28"/>
          <w:lang w:val="ru-RU"/>
        </w:rPr>
        <w:t>чоловік</w:t>
      </w:r>
      <w:proofErr w:type="spellEnd"/>
      <w:r w:rsidRPr="00940684">
        <w:rPr>
          <w:rFonts w:ascii="Times New Roman" w:hAnsi="Times New Roman" w:cs="Times New Roman"/>
          <w:sz w:val="28"/>
          <w:szCs w:val="28"/>
          <w:lang w:val="ru-RU"/>
        </w:rPr>
        <w:t xml:space="preserve">, 8 </w:t>
      </w:r>
      <w:proofErr w:type="spellStart"/>
      <w:r w:rsidRPr="00940684">
        <w:rPr>
          <w:rFonts w:ascii="Times New Roman" w:hAnsi="Times New Roman" w:cs="Times New Roman"/>
          <w:sz w:val="28"/>
          <w:szCs w:val="28"/>
          <w:lang w:val="ru-RU"/>
        </w:rPr>
        <w:t>бюджетних</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установ</w:t>
      </w:r>
      <w:proofErr w:type="spellEnd"/>
      <w:r w:rsidRPr="00940684">
        <w:rPr>
          <w:rFonts w:ascii="Times New Roman" w:hAnsi="Times New Roman" w:cs="Times New Roman"/>
          <w:sz w:val="28"/>
          <w:szCs w:val="28"/>
          <w:lang w:val="ru-RU"/>
        </w:rPr>
        <w:t xml:space="preserve">, 4 </w:t>
      </w:r>
      <w:proofErr w:type="spellStart"/>
      <w:r w:rsidRPr="00940684">
        <w:rPr>
          <w:rFonts w:ascii="Times New Roman" w:hAnsi="Times New Roman" w:cs="Times New Roman"/>
          <w:sz w:val="28"/>
          <w:szCs w:val="28"/>
          <w:lang w:val="ru-RU"/>
        </w:rPr>
        <w:t>комерційних</w:t>
      </w:r>
      <w:proofErr w:type="spellEnd"/>
      <w:r w:rsidRPr="00940684">
        <w:rPr>
          <w:rFonts w:ascii="Times New Roman" w:hAnsi="Times New Roman" w:cs="Times New Roman"/>
          <w:sz w:val="28"/>
          <w:szCs w:val="28"/>
          <w:lang w:val="ru-RU"/>
        </w:rPr>
        <w:t xml:space="preserve"> установи (</w:t>
      </w:r>
      <w:proofErr w:type="spellStart"/>
      <w:r w:rsidRPr="00940684">
        <w:rPr>
          <w:rFonts w:ascii="Times New Roman" w:hAnsi="Times New Roman" w:cs="Times New Roman"/>
          <w:sz w:val="28"/>
          <w:szCs w:val="28"/>
          <w:lang w:val="ru-RU"/>
        </w:rPr>
        <w:t>приватні</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магазини</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Підприємство</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обслуговує</w:t>
      </w:r>
      <w:proofErr w:type="spellEnd"/>
      <w:r w:rsidRPr="00940684">
        <w:rPr>
          <w:rFonts w:ascii="Times New Roman" w:hAnsi="Times New Roman" w:cs="Times New Roman"/>
          <w:sz w:val="28"/>
          <w:szCs w:val="28"/>
          <w:lang w:val="ru-RU"/>
        </w:rPr>
        <w:t xml:space="preserve"> 5 </w:t>
      </w:r>
      <w:proofErr w:type="spellStart"/>
      <w:r w:rsidRPr="00940684">
        <w:rPr>
          <w:rFonts w:ascii="Times New Roman" w:hAnsi="Times New Roman" w:cs="Times New Roman"/>
          <w:sz w:val="28"/>
          <w:szCs w:val="28"/>
          <w:lang w:val="ru-RU"/>
        </w:rPr>
        <w:t>артезіанські</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свердловини</w:t>
      </w:r>
      <w:proofErr w:type="spellEnd"/>
      <w:r w:rsidRPr="00940684">
        <w:rPr>
          <w:rFonts w:ascii="Times New Roman" w:hAnsi="Times New Roman" w:cs="Times New Roman"/>
          <w:sz w:val="28"/>
          <w:szCs w:val="28"/>
          <w:lang w:val="ru-RU"/>
        </w:rPr>
        <w:t xml:space="preserve">, 2 </w:t>
      </w:r>
      <w:proofErr w:type="spellStart"/>
      <w:r w:rsidRPr="00940684">
        <w:rPr>
          <w:rFonts w:ascii="Times New Roman" w:hAnsi="Times New Roman" w:cs="Times New Roman"/>
          <w:sz w:val="28"/>
          <w:szCs w:val="28"/>
          <w:lang w:val="ru-RU"/>
        </w:rPr>
        <w:t>знаходиться</w:t>
      </w:r>
      <w:proofErr w:type="spellEnd"/>
      <w:r w:rsidRPr="00940684">
        <w:rPr>
          <w:rFonts w:ascii="Times New Roman" w:hAnsi="Times New Roman" w:cs="Times New Roman"/>
          <w:sz w:val="28"/>
          <w:szCs w:val="28"/>
          <w:lang w:val="ru-RU"/>
        </w:rPr>
        <w:t xml:space="preserve"> у </w:t>
      </w:r>
      <w:proofErr w:type="spellStart"/>
      <w:r w:rsidRPr="00940684">
        <w:rPr>
          <w:rFonts w:ascii="Times New Roman" w:hAnsi="Times New Roman" w:cs="Times New Roman"/>
          <w:sz w:val="28"/>
          <w:szCs w:val="28"/>
          <w:lang w:val="ru-RU"/>
        </w:rPr>
        <w:t>резерві</w:t>
      </w:r>
      <w:proofErr w:type="spellEnd"/>
      <w:r w:rsidRPr="00940684">
        <w:rPr>
          <w:rFonts w:ascii="Times New Roman" w:hAnsi="Times New Roman" w:cs="Times New Roman"/>
          <w:sz w:val="28"/>
          <w:szCs w:val="28"/>
          <w:lang w:val="ru-RU"/>
        </w:rPr>
        <w:t xml:space="preserve">; 2 </w:t>
      </w:r>
      <w:proofErr w:type="spellStart"/>
      <w:r w:rsidRPr="00940684">
        <w:rPr>
          <w:rFonts w:ascii="Times New Roman" w:hAnsi="Times New Roman" w:cs="Times New Roman"/>
          <w:sz w:val="28"/>
          <w:szCs w:val="28"/>
          <w:lang w:val="ru-RU"/>
        </w:rPr>
        <w:t>водонапірні</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башти</w:t>
      </w:r>
      <w:proofErr w:type="spellEnd"/>
      <w:r w:rsidRPr="00940684">
        <w:rPr>
          <w:rFonts w:ascii="Times New Roman" w:hAnsi="Times New Roman" w:cs="Times New Roman"/>
          <w:sz w:val="28"/>
          <w:szCs w:val="28"/>
          <w:lang w:val="ru-RU"/>
        </w:rPr>
        <w:t xml:space="preserve"> з резервуаром по 25 м³ води і 1 </w:t>
      </w:r>
      <w:proofErr w:type="spellStart"/>
      <w:r w:rsidRPr="00940684">
        <w:rPr>
          <w:rFonts w:ascii="Times New Roman" w:hAnsi="Times New Roman" w:cs="Times New Roman"/>
          <w:sz w:val="28"/>
          <w:szCs w:val="28"/>
          <w:lang w:val="ru-RU"/>
        </w:rPr>
        <w:t>водонапірна</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башта</w:t>
      </w:r>
      <w:proofErr w:type="spellEnd"/>
      <w:r w:rsidRPr="00940684">
        <w:rPr>
          <w:rFonts w:ascii="Times New Roman" w:hAnsi="Times New Roman" w:cs="Times New Roman"/>
          <w:sz w:val="28"/>
          <w:szCs w:val="28"/>
          <w:lang w:val="ru-RU"/>
        </w:rPr>
        <w:t xml:space="preserve"> на 8 м³ води. </w:t>
      </w:r>
      <w:proofErr w:type="spellStart"/>
      <w:r w:rsidRPr="00940684">
        <w:rPr>
          <w:rFonts w:ascii="Times New Roman" w:hAnsi="Times New Roman" w:cs="Times New Roman"/>
          <w:sz w:val="28"/>
          <w:szCs w:val="28"/>
          <w:lang w:val="ru-RU"/>
        </w:rPr>
        <w:t>Водопровідна</w:t>
      </w:r>
      <w:proofErr w:type="spellEnd"/>
      <w:r w:rsidRPr="00940684">
        <w:rPr>
          <w:rFonts w:ascii="Times New Roman" w:hAnsi="Times New Roman" w:cs="Times New Roman"/>
          <w:sz w:val="28"/>
          <w:szCs w:val="28"/>
          <w:lang w:val="ru-RU"/>
        </w:rPr>
        <w:t xml:space="preserve"> мережа </w:t>
      </w:r>
      <w:proofErr w:type="spellStart"/>
      <w:r w:rsidRPr="00940684">
        <w:rPr>
          <w:rFonts w:ascii="Times New Roman" w:hAnsi="Times New Roman" w:cs="Times New Roman"/>
          <w:sz w:val="28"/>
          <w:szCs w:val="28"/>
          <w:lang w:val="ru-RU"/>
        </w:rPr>
        <w:t>складає</w:t>
      </w:r>
      <w:proofErr w:type="spellEnd"/>
      <w:r w:rsidRPr="00940684">
        <w:rPr>
          <w:rFonts w:ascii="Times New Roman" w:hAnsi="Times New Roman" w:cs="Times New Roman"/>
          <w:sz w:val="28"/>
          <w:szCs w:val="28"/>
          <w:lang w:val="ru-RU"/>
        </w:rPr>
        <w:t xml:space="preserve"> 26,25 км </w:t>
      </w:r>
      <w:proofErr w:type="spellStart"/>
      <w:r w:rsidRPr="00940684">
        <w:rPr>
          <w:rFonts w:ascii="Times New Roman" w:hAnsi="Times New Roman" w:cs="Times New Roman"/>
          <w:sz w:val="28"/>
          <w:szCs w:val="28"/>
          <w:lang w:val="ru-RU"/>
        </w:rPr>
        <w:t>трубопроводів</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діаметром</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від</w:t>
      </w:r>
      <w:proofErr w:type="spellEnd"/>
      <w:r w:rsidRPr="00940684">
        <w:rPr>
          <w:rFonts w:ascii="Times New Roman" w:hAnsi="Times New Roman" w:cs="Times New Roman"/>
          <w:sz w:val="28"/>
          <w:szCs w:val="28"/>
          <w:lang w:val="ru-RU"/>
        </w:rPr>
        <w:t xml:space="preserve"> 100 мм, </w:t>
      </w:r>
      <w:proofErr w:type="spellStart"/>
      <w:r w:rsidRPr="00940684">
        <w:rPr>
          <w:rFonts w:ascii="Times New Roman" w:hAnsi="Times New Roman" w:cs="Times New Roman"/>
          <w:sz w:val="28"/>
          <w:szCs w:val="28"/>
          <w:lang w:val="ru-RU"/>
        </w:rPr>
        <w:t>прокладених</w:t>
      </w:r>
      <w:proofErr w:type="spellEnd"/>
      <w:r w:rsidRPr="00940684">
        <w:rPr>
          <w:rFonts w:ascii="Times New Roman" w:hAnsi="Times New Roman" w:cs="Times New Roman"/>
          <w:sz w:val="28"/>
          <w:szCs w:val="28"/>
          <w:lang w:val="ru-RU"/>
        </w:rPr>
        <w:t xml:space="preserve"> у 1970 – 2012 роках. </w:t>
      </w:r>
      <w:proofErr w:type="spellStart"/>
      <w:r w:rsidRPr="00940684">
        <w:rPr>
          <w:rFonts w:ascii="Times New Roman" w:hAnsi="Times New Roman" w:cs="Times New Roman"/>
          <w:sz w:val="28"/>
          <w:szCs w:val="28"/>
          <w:lang w:val="ru-RU"/>
        </w:rPr>
        <w:t>Громадських</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колодязів</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придатних</w:t>
      </w:r>
      <w:proofErr w:type="spellEnd"/>
      <w:r w:rsidRPr="00940684">
        <w:rPr>
          <w:rFonts w:ascii="Times New Roman" w:hAnsi="Times New Roman" w:cs="Times New Roman"/>
          <w:sz w:val="28"/>
          <w:szCs w:val="28"/>
          <w:lang w:val="ru-RU"/>
        </w:rPr>
        <w:t xml:space="preserve"> для </w:t>
      </w:r>
      <w:proofErr w:type="spellStart"/>
      <w:r w:rsidRPr="00940684">
        <w:rPr>
          <w:rFonts w:ascii="Times New Roman" w:hAnsi="Times New Roman" w:cs="Times New Roman"/>
          <w:sz w:val="28"/>
          <w:szCs w:val="28"/>
          <w:lang w:val="ru-RU"/>
        </w:rPr>
        <w:t>використання</w:t>
      </w:r>
      <w:proofErr w:type="spellEnd"/>
      <w:r w:rsidRPr="00940684">
        <w:rPr>
          <w:rFonts w:ascii="Times New Roman" w:hAnsi="Times New Roman" w:cs="Times New Roman"/>
          <w:sz w:val="28"/>
          <w:szCs w:val="28"/>
          <w:lang w:val="ru-RU"/>
        </w:rPr>
        <w:t xml:space="preserve"> на </w:t>
      </w:r>
      <w:proofErr w:type="spellStart"/>
      <w:r w:rsidRPr="00940684">
        <w:rPr>
          <w:rFonts w:ascii="Times New Roman" w:hAnsi="Times New Roman" w:cs="Times New Roman"/>
          <w:sz w:val="28"/>
          <w:szCs w:val="28"/>
          <w:lang w:val="ru-RU"/>
        </w:rPr>
        <w:t>території</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громади</w:t>
      </w:r>
      <w:proofErr w:type="spellEnd"/>
      <w:r w:rsidRPr="00940684">
        <w:rPr>
          <w:rFonts w:ascii="Times New Roman" w:hAnsi="Times New Roman" w:cs="Times New Roman"/>
          <w:sz w:val="28"/>
          <w:szCs w:val="28"/>
          <w:lang w:val="ru-RU"/>
        </w:rPr>
        <w:t xml:space="preserve"> - 11 шт. та 1 </w:t>
      </w:r>
      <w:proofErr w:type="spellStart"/>
      <w:r w:rsidRPr="00940684">
        <w:rPr>
          <w:rFonts w:ascii="Times New Roman" w:hAnsi="Times New Roman" w:cs="Times New Roman"/>
          <w:sz w:val="28"/>
          <w:szCs w:val="28"/>
          <w:lang w:val="ru-RU"/>
        </w:rPr>
        <w:t>шахтний</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колодязь</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Загальний</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обсяг</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споживання</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питної</w:t>
      </w:r>
      <w:proofErr w:type="spellEnd"/>
      <w:r w:rsidRPr="00940684">
        <w:rPr>
          <w:rFonts w:ascii="Times New Roman" w:hAnsi="Times New Roman" w:cs="Times New Roman"/>
          <w:sz w:val="28"/>
          <w:szCs w:val="28"/>
          <w:lang w:val="ru-RU"/>
        </w:rPr>
        <w:t xml:space="preserve"> води за </w:t>
      </w:r>
      <w:proofErr w:type="spellStart"/>
      <w:r w:rsidRPr="00940684">
        <w:rPr>
          <w:rFonts w:ascii="Times New Roman" w:hAnsi="Times New Roman" w:cs="Times New Roman"/>
          <w:sz w:val="28"/>
          <w:szCs w:val="28"/>
          <w:lang w:val="ru-RU"/>
        </w:rPr>
        <w:t>січень</w:t>
      </w:r>
      <w:proofErr w:type="spellEnd"/>
      <w:r w:rsidRPr="00940684">
        <w:rPr>
          <w:rFonts w:ascii="Times New Roman" w:hAnsi="Times New Roman" w:cs="Times New Roman"/>
          <w:sz w:val="28"/>
          <w:szCs w:val="28"/>
          <w:lang w:val="ru-RU"/>
        </w:rPr>
        <w:t xml:space="preserve">-вересень 2025 року </w:t>
      </w:r>
      <w:proofErr w:type="spellStart"/>
      <w:r w:rsidRPr="00940684">
        <w:rPr>
          <w:rFonts w:ascii="Times New Roman" w:hAnsi="Times New Roman" w:cs="Times New Roman"/>
          <w:sz w:val="28"/>
          <w:szCs w:val="28"/>
          <w:lang w:val="ru-RU"/>
        </w:rPr>
        <w:t>складає</w:t>
      </w:r>
      <w:proofErr w:type="spellEnd"/>
      <w:r w:rsidRPr="00940684">
        <w:rPr>
          <w:rFonts w:ascii="Times New Roman" w:hAnsi="Times New Roman" w:cs="Times New Roman"/>
          <w:sz w:val="28"/>
          <w:szCs w:val="28"/>
          <w:lang w:val="ru-RU"/>
        </w:rPr>
        <w:t xml:space="preserve">– 30,652 </w:t>
      </w:r>
      <w:proofErr w:type="gramStart"/>
      <w:r w:rsidRPr="00940684">
        <w:rPr>
          <w:rFonts w:ascii="Times New Roman" w:hAnsi="Times New Roman" w:cs="Times New Roman"/>
          <w:sz w:val="28"/>
          <w:szCs w:val="28"/>
          <w:lang w:val="ru-RU"/>
        </w:rPr>
        <w:t>тис.м</w:t>
      </w:r>
      <w:proofErr w:type="gramEnd"/>
      <w:r w:rsidRPr="00940684">
        <w:rPr>
          <w:rFonts w:ascii="Times New Roman" w:hAnsi="Times New Roman" w:cs="Times New Roman"/>
          <w:sz w:val="28"/>
          <w:szCs w:val="28"/>
          <w:lang w:val="ru-RU"/>
        </w:rPr>
        <w:t>³/</w:t>
      </w:r>
      <w:proofErr w:type="spellStart"/>
      <w:r w:rsidRPr="00940684">
        <w:rPr>
          <w:rFonts w:ascii="Times New Roman" w:hAnsi="Times New Roman" w:cs="Times New Roman"/>
          <w:sz w:val="28"/>
          <w:szCs w:val="28"/>
          <w:lang w:val="ru-RU"/>
        </w:rPr>
        <w:t>рік</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рівень</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охоплення</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населення</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централізованим</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водопостачанням</w:t>
      </w:r>
      <w:proofErr w:type="spellEnd"/>
      <w:r w:rsidRPr="00940684">
        <w:rPr>
          <w:rFonts w:ascii="Times New Roman" w:hAnsi="Times New Roman" w:cs="Times New Roman"/>
          <w:sz w:val="28"/>
          <w:szCs w:val="28"/>
          <w:lang w:val="ru-RU"/>
        </w:rPr>
        <w:t xml:space="preserve"> по </w:t>
      </w:r>
      <w:proofErr w:type="spellStart"/>
      <w:r w:rsidRPr="00940684">
        <w:rPr>
          <w:rFonts w:ascii="Times New Roman" w:hAnsi="Times New Roman" w:cs="Times New Roman"/>
          <w:sz w:val="28"/>
          <w:szCs w:val="28"/>
          <w:lang w:val="ru-RU"/>
        </w:rPr>
        <w:t>Дмитрівській</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сільській</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територіальній</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громаді</w:t>
      </w:r>
      <w:proofErr w:type="spellEnd"/>
      <w:r w:rsidRPr="00940684">
        <w:rPr>
          <w:rFonts w:ascii="Times New Roman" w:hAnsi="Times New Roman" w:cs="Times New Roman"/>
          <w:sz w:val="28"/>
          <w:szCs w:val="28"/>
          <w:lang w:val="ru-RU"/>
        </w:rPr>
        <w:t xml:space="preserve"> становить 7,68%, а </w:t>
      </w:r>
      <w:proofErr w:type="spellStart"/>
      <w:r w:rsidRPr="00940684">
        <w:rPr>
          <w:rFonts w:ascii="Times New Roman" w:hAnsi="Times New Roman" w:cs="Times New Roman"/>
          <w:sz w:val="28"/>
          <w:szCs w:val="28"/>
          <w:lang w:val="ru-RU"/>
        </w:rPr>
        <w:t>рівень</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охоплення</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населення</w:t>
      </w:r>
      <w:proofErr w:type="spellEnd"/>
      <w:r w:rsidRPr="00940684">
        <w:rPr>
          <w:rFonts w:ascii="Times New Roman" w:hAnsi="Times New Roman" w:cs="Times New Roman"/>
          <w:sz w:val="28"/>
          <w:szCs w:val="28"/>
          <w:lang w:val="ru-RU"/>
        </w:rPr>
        <w:t xml:space="preserve"> в </w:t>
      </w:r>
      <w:proofErr w:type="spellStart"/>
      <w:r w:rsidRPr="00940684">
        <w:rPr>
          <w:rFonts w:ascii="Times New Roman" w:hAnsi="Times New Roman" w:cs="Times New Roman"/>
          <w:sz w:val="28"/>
          <w:szCs w:val="28"/>
          <w:lang w:val="ru-RU"/>
        </w:rPr>
        <w:t>населених</w:t>
      </w:r>
      <w:proofErr w:type="spellEnd"/>
      <w:r w:rsidRPr="00940684">
        <w:rPr>
          <w:rFonts w:ascii="Times New Roman" w:hAnsi="Times New Roman" w:cs="Times New Roman"/>
          <w:sz w:val="28"/>
          <w:szCs w:val="28"/>
          <w:lang w:val="ru-RU"/>
        </w:rPr>
        <w:t xml:space="preserve"> пунктах, в </w:t>
      </w:r>
      <w:proofErr w:type="spellStart"/>
      <w:r w:rsidRPr="00940684">
        <w:rPr>
          <w:rFonts w:ascii="Times New Roman" w:hAnsi="Times New Roman" w:cs="Times New Roman"/>
          <w:sz w:val="28"/>
          <w:szCs w:val="28"/>
          <w:lang w:val="ru-RU"/>
        </w:rPr>
        <w:t>яких</w:t>
      </w:r>
      <w:proofErr w:type="spellEnd"/>
      <w:r w:rsidRPr="00940684">
        <w:rPr>
          <w:rFonts w:ascii="Times New Roman" w:hAnsi="Times New Roman" w:cs="Times New Roman"/>
          <w:sz w:val="28"/>
          <w:szCs w:val="28"/>
          <w:lang w:val="ru-RU"/>
        </w:rPr>
        <w:t xml:space="preserve"> є </w:t>
      </w:r>
      <w:proofErr w:type="spellStart"/>
      <w:r w:rsidRPr="00940684">
        <w:rPr>
          <w:rFonts w:ascii="Times New Roman" w:hAnsi="Times New Roman" w:cs="Times New Roman"/>
          <w:sz w:val="28"/>
          <w:szCs w:val="28"/>
          <w:lang w:val="ru-RU"/>
        </w:rPr>
        <w:t>системи</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централізованого</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водопостачання</w:t>
      </w:r>
      <w:proofErr w:type="spellEnd"/>
      <w:r w:rsidRPr="00940684">
        <w:rPr>
          <w:rFonts w:ascii="Times New Roman" w:hAnsi="Times New Roman" w:cs="Times New Roman"/>
          <w:sz w:val="28"/>
          <w:szCs w:val="28"/>
          <w:lang w:val="ru-RU"/>
        </w:rPr>
        <w:t xml:space="preserve">, по </w:t>
      </w:r>
      <w:proofErr w:type="spellStart"/>
      <w:r w:rsidRPr="00940684">
        <w:rPr>
          <w:rFonts w:ascii="Times New Roman" w:hAnsi="Times New Roman" w:cs="Times New Roman"/>
          <w:sz w:val="28"/>
          <w:szCs w:val="28"/>
          <w:lang w:val="ru-RU"/>
        </w:rPr>
        <w:t>громаді</w:t>
      </w:r>
      <w:proofErr w:type="spellEnd"/>
      <w:r w:rsidRPr="00940684">
        <w:rPr>
          <w:rFonts w:ascii="Times New Roman" w:hAnsi="Times New Roman" w:cs="Times New Roman"/>
          <w:sz w:val="28"/>
          <w:szCs w:val="28"/>
          <w:lang w:val="ru-RU"/>
        </w:rPr>
        <w:t xml:space="preserve"> - 19,63%.</w:t>
      </w:r>
    </w:p>
    <w:p w14:paraId="7064A6CF" w14:textId="33BB03B9" w:rsidR="00DC25C2" w:rsidRPr="00940684" w:rsidRDefault="00B5581E" w:rsidP="003525E6">
      <w:pPr>
        <w:spacing w:after="0" w:line="240" w:lineRule="auto"/>
        <w:ind w:firstLine="720"/>
        <w:jc w:val="both"/>
        <w:rPr>
          <w:rFonts w:ascii="Times New Roman" w:hAnsi="Times New Roman" w:cs="Times New Roman"/>
          <w:sz w:val="28"/>
          <w:szCs w:val="28"/>
          <w:lang w:val="ru-RU"/>
        </w:rPr>
      </w:pPr>
      <w:proofErr w:type="spellStart"/>
      <w:r w:rsidRPr="00940684">
        <w:rPr>
          <w:rFonts w:ascii="Times New Roman" w:hAnsi="Times New Roman" w:cs="Times New Roman"/>
          <w:sz w:val="28"/>
          <w:szCs w:val="28"/>
          <w:lang w:val="ru-RU"/>
        </w:rPr>
        <w:t>Свердловина</w:t>
      </w:r>
      <w:proofErr w:type="spellEnd"/>
      <w:r w:rsidRPr="00940684">
        <w:rPr>
          <w:rFonts w:ascii="Times New Roman" w:hAnsi="Times New Roman" w:cs="Times New Roman"/>
          <w:sz w:val="28"/>
          <w:szCs w:val="28"/>
          <w:lang w:val="ru-RU"/>
        </w:rPr>
        <w:t xml:space="preserve"> №1 </w:t>
      </w:r>
      <w:proofErr w:type="spellStart"/>
      <w:r w:rsidRPr="00940684">
        <w:rPr>
          <w:rFonts w:ascii="Times New Roman" w:hAnsi="Times New Roman" w:cs="Times New Roman"/>
          <w:sz w:val="28"/>
          <w:szCs w:val="28"/>
          <w:lang w:val="ru-RU"/>
        </w:rPr>
        <w:t>повністю</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огороджена</w:t>
      </w:r>
      <w:proofErr w:type="spellEnd"/>
      <w:r w:rsidR="00393D8B" w:rsidRPr="00940684">
        <w:rPr>
          <w:rFonts w:ascii="Times New Roman" w:hAnsi="Times New Roman" w:cs="Times New Roman"/>
          <w:sz w:val="28"/>
          <w:szCs w:val="28"/>
          <w:lang w:val="ru-RU"/>
        </w:rPr>
        <w:t>,</w:t>
      </w:r>
      <w:r w:rsidRPr="00940684">
        <w:rPr>
          <w:rFonts w:ascii="Times New Roman" w:hAnsi="Times New Roman" w:cs="Times New Roman"/>
          <w:sz w:val="28"/>
          <w:szCs w:val="28"/>
          <w:lang w:val="ru-RU"/>
        </w:rPr>
        <w:t xml:space="preserve"> </w:t>
      </w:r>
      <w:r w:rsidR="00393D8B" w:rsidRPr="00940684">
        <w:rPr>
          <w:rFonts w:ascii="Times New Roman" w:hAnsi="Times New Roman" w:cs="Times New Roman"/>
          <w:sz w:val="28"/>
          <w:szCs w:val="28"/>
          <w:lang w:val="ru-RU"/>
        </w:rPr>
        <w:t>н</w:t>
      </w:r>
      <w:r w:rsidRPr="00940684">
        <w:rPr>
          <w:rFonts w:ascii="Times New Roman" w:hAnsi="Times New Roman" w:cs="Times New Roman"/>
          <w:sz w:val="28"/>
          <w:szCs w:val="28"/>
          <w:lang w:val="ru-RU"/>
        </w:rPr>
        <w:t xml:space="preserve">а </w:t>
      </w:r>
      <w:proofErr w:type="spellStart"/>
      <w:r w:rsidRPr="00940684">
        <w:rPr>
          <w:rFonts w:ascii="Times New Roman" w:hAnsi="Times New Roman" w:cs="Times New Roman"/>
          <w:sz w:val="28"/>
          <w:szCs w:val="28"/>
          <w:lang w:val="ru-RU"/>
        </w:rPr>
        <w:t>свердловин</w:t>
      </w:r>
      <w:r w:rsidR="00393D8B" w:rsidRPr="00940684">
        <w:rPr>
          <w:rFonts w:ascii="Times New Roman" w:hAnsi="Times New Roman" w:cs="Times New Roman"/>
          <w:sz w:val="28"/>
          <w:szCs w:val="28"/>
          <w:lang w:val="ru-RU"/>
        </w:rPr>
        <w:t>і</w:t>
      </w:r>
      <w:proofErr w:type="spellEnd"/>
      <w:r w:rsidRPr="00940684">
        <w:rPr>
          <w:rFonts w:ascii="Times New Roman" w:hAnsi="Times New Roman" w:cs="Times New Roman"/>
          <w:sz w:val="28"/>
          <w:szCs w:val="28"/>
          <w:lang w:val="ru-RU"/>
        </w:rPr>
        <w:t xml:space="preserve"> №</w:t>
      </w:r>
      <w:r w:rsidR="00B92BFA" w:rsidRPr="00940684">
        <w:rPr>
          <w:rFonts w:ascii="Times New Roman" w:hAnsi="Times New Roman" w:cs="Times New Roman"/>
          <w:sz w:val="28"/>
          <w:szCs w:val="28"/>
          <w:lang w:val="ru-RU"/>
        </w:rPr>
        <w:t xml:space="preserve"> </w:t>
      </w:r>
      <w:r w:rsidRPr="00940684">
        <w:rPr>
          <w:rFonts w:ascii="Times New Roman" w:hAnsi="Times New Roman" w:cs="Times New Roman"/>
          <w:sz w:val="28"/>
          <w:szCs w:val="28"/>
          <w:lang w:val="ru-RU"/>
        </w:rPr>
        <w:t xml:space="preserve">6 та у с. </w:t>
      </w:r>
      <w:proofErr w:type="spellStart"/>
      <w:r w:rsidRPr="00940684">
        <w:rPr>
          <w:rFonts w:ascii="Times New Roman" w:hAnsi="Times New Roman" w:cs="Times New Roman"/>
          <w:sz w:val="28"/>
          <w:szCs w:val="28"/>
          <w:lang w:val="ru-RU"/>
        </w:rPr>
        <w:t>Цибулеве</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підготовлено</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територію</w:t>
      </w:r>
      <w:proofErr w:type="spellEnd"/>
      <w:r w:rsidRPr="00940684">
        <w:rPr>
          <w:rFonts w:ascii="Times New Roman" w:hAnsi="Times New Roman" w:cs="Times New Roman"/>
          <w:sz w:val="28"/>
          <w:szCs w:val="28"/>
          <w:lang w:val="ru-RU"/>
        </w:rPr>
        <w:t xml:space="preserve"> для </w:t>
      </w:r>
      <w:proofErr w:type="spellStart"/>
      <w:r w:rsidRPr="00940684">
        <w:rPr>
          <w:rFonts w:ascii="Times New Roman" w:hAnsi="Times New Roman" w:cs="Times New Roman"/>
          <w:sz w:val="28"/>
          <w:szCs w:val="28"/>
          <w:lang w:val="ru-RU"/>
        </w:rPr>
        <w:t>встановлення</w:t>
      </w:r>
      <w:proofErr w:type="spellEnd"/>
      <w:r w:rsidRPr="00940684">
        <w:rPr>
          <w:rFonts w:ascii="Times New Roman" w:hAnsi="Times New Roman" w:cs="Times New Roman"/>
          <w:sz w:val="28"/>
          <w:szCs w:val="28"/>
          <w:lang w:val="ru-RU"/>
        </w:rPr>
        <w:t xml:space="preserve"> </w:t>
      </w:r>
      <w:proofErr w:type="spellStart"/>
      <w:r w:rsidRPr="00940684">
        <w:rPr>
          <w:rFonts w:ascii="Times New Roman" w:hAnsi="Times New Roman" w:cs="Times New Roman"/>
          <w:sz w:val="28"/>
          <w:szCs w:val="28"/>
          <w:lang w:val="ru-RU"/>
        </w:rPr>
        <w:t>санітарних</w:t>
      </w:r>
      <w:proofErr w:type="spellEnd"/>
      <w:r w:rsidRPr="00940684">
        <w:rPr>
          <w:rFonts w:ascii="Times New Roman" w:hAnsi="Times New Roman" w:cs="Times New Roman"/>
          <w:sz w:val="28"/>
          <w:szCs w:val="28"/>
          <w:lang w:val="ru-RU"/>
        </w:rPr>
        <w:t xml:space="preserve"> зон.</w:t>
      </w:r>
    </w:p>
    <w:p w14:paraId="606040D1" w14:textId="77777777" w:rsidR="00B5581E" w:rsidRPr="00B5581E" w:rsidRDefault="00B5581E" w:rsidP="003525E6">
      <w:pPr>
        <w:spacing w:after="0" w:line="240" w:lineRule="auto"/>
        <w:ind w:firstLine="720"/>
        <w:jc w:val="both"/>
        <w:rPr>
          <w:rFonts w:ascii="Times New Roman" w:hAnsi="Times New Roman" w:cs="Times New Roman"/>
          <w:sz w:val="28"/>
          <w:szCs w:val="28"/>
          <w:lang w:val="ru-RU"/>
        </w:rPr>
      </w:pPr>
      <w:r w:rsidRPr="00B5581E">
        <w:rPr>
          <w:rFonts w:ascii="Times New Roman" w:hAnsi="Times New Roman" w:cs="Times New Roman"/>
          <w:sz w:val="28"/>
          <w:szCs w:val="28"/>
          <w:lang w:val="ru-RU"/>
        </w:rPr>
        <w:t xml:space="preserve">В </w:t>
      </w:r>
      <w:proofErr w:type="spellStart"/>
      <w:r w:rsidRPr="00B5581E">
        <w:rPr>
          <w:rFonts w:ascii="Times New Roman" w:hAnsi="Times New Roman" w:cs="Times New Roman"/>
          <w:sz w:val="28"/>
          <w:szCs w:val="28"/>
          <w:lang w:val="ru-RU"/>
        </w:rPr>
        <w:t>інших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населених</w:t>
      </w:r>
      <w:proofErr w:type="spellEnd"/>
      <w:r w:rsidRPr="00B5581E">
        <w:rPr>
          <w:rFonts w:ascii="Times New Roman" w:hAnsi="Times New Roman" w:cs="Times New Roman"/>
          <w:sz w:val="28"/>
          <w:szCs w:val="28"/>
          <w:lang w:val="ru-RU"/>
        </w:rPr>
        <w:t xml:space="preserve"> пунктах </w:t>
      </w:r>
      <w:proofErr w:type="spellStart"/>
      <w:r w:rsidRPr="00B5581E">
        <w:rPr>
          <w:rFonts w:ascii="Times New Roman" w:hAnsi="Times New Roman" w:cs="Times New Roman"/>
          <w:sz w:val="28"/>
          <w:szCs w:val="28"/>
          <w:lang w:val="ru-RU"/>
        </w:rPr>
        <w:t>громади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централізоване</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водопостачання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відсутнє</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Мешканці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користуються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індивідуальними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шахтними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криницями</w:t>
      </w:r>
      <w:proofErr w:type="spellEnd"/>
      <w:r w:rsidRPr="00B5581E">
        <w:rPr>
          <w:rFonts w:ascii="Times New Roman" w:hAnsi="Times New Roman" w:cs="Times New Roman"/>
          <w:sz w:val="28"/>
          <w:szCs w:val="28"/>
          <w:lang w:val="ru-RU"/>
        </w:rPr>
        <w:t xml:space="preserve"> та </w:t>
      </w:r>
      <w:proofErr w:type="spellStart"/>
      <w:r w:rsidRPr="00B5581E">
        <w:rPr>
          <w:rFonts w:ascii="Times New Roman" w:hAnsi="Times New Roman" w:cs="Times New Roman"/>
          <w:sz w:val="28"/>
          <w:szCs w:val="28"/>
          <w:lang w:val="ru-RU"/>
        </w:rPr>
        <w:t>колодязями</w:t>
      </w:r>
      <w:proofErr w:type="spellEnd"/>
      <w:r w:rsidRPr="00B5581E">
        <w:rPr>
          <w:rFonts w:ascii="Times New Roman" w:hAnsi="Times New Roman" w:cs="Times New Roman"/>
          <w:sz w:val="28"/>
          <w:szCs w:val="28"/>
          <w:lang w:val="ru-RU"/>
        </w:rPr>
        <w:t>.</w:t>
      </w:r>
    </w:p>
    <w:p w14:paraId="67A3883C" w14:textId="77777777" w:rsidR="00B5581E" w:rsidRPr="00B5581E" w:rsidRDefault="00B5581E" w:rsidP="00393D8B">
      <w:pPr>
        <w:spacing w:after="0" w:line="240" w:lineRule="auto"/>
        <w:ind w:firstLine="720"/>
        <w:jc w:val="both"/>
        <w:rPr>
          <w:rFonts w:ascii="Times New Roman" w:hAnsi="Times New Roman" w:cs="Times New Roman"/>
          <w:sz w:val="28"/>
          <w:szCs w:val="28"/>
          <w:lang w:val="ru-RU"/>
        </w:rPr>
      </w:pPr>
      <w:proofErr w:type="spellStart"/>
      <w:r w:rsidRPr="00B5581E">
        <w:rPr>
          <w:rFonts w:ascii="Times New Roman" w:hAnsi="Times New Roman" w:cs="Times New Roman"/>
          <w:sz w:val="28"/>
          <w:szCs w:val="28"/>
          <w:lang w:val="ru-RU"/>
        </w:rPr>
        <w:t>Основні</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проблеми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водних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ресурсів</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громади</w:t>
      </w:r>
      <w:proofErr w:type="spellEnd"/>
      <w:r w:rsidRPr="00B5581E">
        <w:rPr>
          <w:rFonts w:ascii="Times New Roman" w:hAnsi="Times New Roman" w:cs="Times New Roman"/>
          <w:sz w:val="28"/>
          <w:szCs w:val="28"/>
          <w:lang w:val="ru-RU"/>
        </w:rPr>
        <w:t>:</w:t>
      </w:r>
    </w:p>
    <w:p w14:paraId="07AE5EBC" w14:textId="3143EE68" w:rsidR="00B5581E" w:rsidRPr="00B5581E"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зниження</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рівня</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підземних</w:t>
      </w:r>
      <w:proofErr w:type="spellEnd"/>
      <w:r w:rsidR="00B5581E" w:rsidRPr="00B5581E">
        <w:rPr>
          <w:rFonts w:ascii="Times New Roman" w:hAnsi="Times New Roman" w:cs="Times New Roman"/>
          <w:sz w:val="28"/>
          <w:szCs w:val="28"/>
          <w:lang w:val="ru-RU"/>
        </w:rPr>
        <w:t xml:space="preserve"> вод через </w:t>
      </w:r>
      <w:proofErr w:type="spellStart"/>
      <w:r w:rsidR="00B5581E" w:rsidRPr="00B5581E">
        <w:rPr>
          <w:rFonts w:ascii="Times New Roman" w:hAnsi="Times New Roman" w:cs="Times New Roman"/>
          <w:sz w:val="28"/>
          <w:szCs w:val="28"/>
          <w:lang w:val="ru-RU"/>
        </w:rPr>
        <w:t>кліматичні</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зміни</w:t>
      </w:r>
      <w:proofErr w:type="spellEnd"/>
      <w:r w:rsidR="00B5581E" w:rsidRPr="00B5581E">
        <w:rPr>
          <w:rFonts w:ascii="Times New Roman" w:hAnsi="Times New Roman" w:cs="Times New Roman"/>
          <w:sz w:val="28"/>
          <w:szCs w:val="28"/>
          <w:lang w:val="ru-RU"/>
        </w:rPr>
        <w:t>;</w:t>
      </w:r>
    </w:p>
    <w:p w14:paraId="47750C37" w14:textId="161DD477" w:rsidR="00B5581E" w:rsidRPr="00B5581E"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забруднення</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малих</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річок</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замуленням</w:t>
      </w:r>
      <w:proofErr w:type="spellEnd"/>
      <w:r w:rsidR="00B5581E" w:rsidRPr="00B5581E">
        <w:rPr>
          <w:rFonts w:ascii="Times New Roman" w:hAnsi="Times New Roman" w:cs="Times New Roman"/>
          <w:sz w:val="28"/>
          <w:szCs w:val="28"/>
          <w:lang w:val="ru-RU"/>
        </w:rPr>
        <w:t xml:space="preserve"> і </w:t>
      </w:r>
      <w:proofErr w:type="spellStart"/>
      <w:r w:rsidR="00B5581E" w:rsidRPr="00B5581E">
        <w:rPr>
          <w:rFonts w:ascii="Times New Roman" w:hAnsi="Times New Roman" w:cs="Times New Roman"/>
          <w:sz w:val="28"/>
          <w:szCs w:val="28"/>
          <w:lang w:val="ru-RU"/>
        </w:rPr>
        <w:t>заростанням</w:t>
      </w:r>
      <w:proofErr w:type="spellEnd"/>
      <w:r w:rsidR="00B5581E" w:rsidRPr="00B5581E">
        <w:rPr>
          <w:rFonts w:ascii="Times New Roman" w:hAnsi="Times New Roman" w:cs="Times New Roman"/>
          <w:sz w:val="28"/>
          <w:szCs w:val="28"/>
          <w:lang w:val="ru-RU"/>
        </w:rPr>
        <w:t>;</w:t>
      </w:r>
    </w:p>
    <w:p w14:paraId="7062837A" w14:textId="116C940D" w:rsidR="00B5581E" w:rsidRPr="00B5581E"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непридатність</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частини</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гідроспоруд</w:t>
      </w:r>
      <w:proofErr w:type="spellEnd"/>
      <w:r w:rsidR="00B5581E" w:rsidRPr="00B5581E">
        <w:rPr>
          <w:rFonts w:ascii="Times New Roman" w:hAnsi="Times New Roman" w:cs="Times New Roman"/>
          <w:sz w:val="28"/>
          <w:szCs w:val="28"/>
          <w:lang w:val="ru-RU"/>
        </w:rPr>
        <w:t xml:space="preserve"> та потреба у </w:t>
      </w:r>
      <w:proofErr w:type="spellStart"/>
      <w:r w:rsidR="00B5581E" w:rsidRPr="00B5581E">
        <w:rPr>
          <w:rFonts w:ascii="Times New Roman" w:hAnsi="Times New Roman" w:cs="Times New Roman"/>
          <w:sz w:val="28"/>
          <w:szCs w:val="28"/>
          <w:lang w:val="ru-RU"/>
        </w:rPr>
        <w:t>їх</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реконструкції</w:t>
      </w:r>
      <w:proofErr w:type="spellEnd"/>
      <w:r w:rsidR="00B5581E" w:rsidRPr="00B5581E">
        <w:rPr>
          <w:rFonts w:ascii="Times New Roman" w:hAnsi="Times New Roman" w:cs="Times New Roman"/>
          <w:sz w:val="28"/>
          <w:szCs w:val="28"/>
          <w:lang w:val="ru-RU"/>
        </w:rPr>
        <w:t>;</w:t>
      </w:r>
    </w:p>
    <w:p w14:paraId="0E5AD5EF" w14:textId="0D7880C1" w:rsidR="00B5581E" w:rsidRPr="00B5581E" w:rsidRDefault="00F43B92" w:rsidP="00F43B92">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перевищення</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заліза</w:t>
      </w:r>
      <w:proofErr w:type="spellEnd"/>
      <w:r w:rsidR="00B5581E" w:rsidRPr="00B5581E">
        <w:rPr>
          <w:rFonts w:ascii="Times New Roman" w:hAnsi="Times New Roman" w:cs="Times New Roman"/>
          <w:sz w:val="28"/>
          <w:szCs w:val="28"/>
          <w:lang w:val="ru-RU"/>
        </w:rPr>
        <w:t xml:space="preserve"> та </w:t>
      </w:r>
      <w:proofErr w:type="spellStart"/>
      <w:r w:rsidR="00B5581E" w:rsidRPr="00B5581E">
        <w:rPr>
          <w:rFonts w:ascii="Times New Roman" w:hAnsi="Times New Roman" w:cs="Times New Roman"/>
          <w:sz w:val="28"/>
          <w:szCs w:val="28"/>
          <w:lang w:val="ru-RU"/>
        </w:rPr>
        <w:t>жорсткості</w:t>
      </w:r>
      <w:proofErr w:type="spellEnd"/>
      <w:r w:rsidR="00B5581E" w:rsidRPr="00B5581E">
        <w:rPr>
          <w:rFonts w:ascii="Times New Roman" w:hAnsi="Times New Roman" w:cs="Times New Roman"/>
          <w:sz w:val="28"/>
          <w:szCs w:val="28"/>
          <w:lang w:val="ru-RU"/>
        </w:rPr>
        <w:t xml:space="preserve"> у </w:t>
      </w:r>
      <w:proofErr w:type="spellStart"/>
      <w:r w:rsidR="00B5581E" w:rsidRPr="00B5581E">
        <w:rPr>
          <w:rFonts w:ascii="Times New Roman" w:hAnsi="Times New Roman" w:cs="Times New Roman"/>
          <w:sz w:val="28"/>
          <w:szCs w:val="28"/>
          <w:lang w:val="ru-RU"/>
        </w:rPr>
        <w:t>питній</w:t>
      </w:r>
      <w:proofErr w:type="spellEnd"/>
      <w:r w:rsidR="00B5581E" w:rsidRPr="00B5581E">
        <w:rPr>
          <w:rFonts w:ascii="Times New Roman" w:hAnsi="Times New Roman" w:cs="Times New Roman"/>
          <w:sz w:val="28"/>
          <w:szCs w:val="28"/>
          <w:lang w:val="ru-RU"/>
        </w:rPr>
        <w:t xml:space="preserve"> </w:t>
      </w:r>
      <w:proofErr w:type="spellStart"/>
      <w:r w:rsidR="00B5581E" w:rsidRPr="00B5581E">
        <w:rPr>
          <w:rFonts w:ascii="Times New Roman" w:hAnsi="Times New Roman" w:cs="Times New Roman"/>
          <w:sz w:val="28"/>
          <w:szCs w:val="28"/>
          <w:lang w:val="ru-RU"/>
        </w:rPr>
        <w:t>воді</w:t>
      </w:r>
      <w:proofErr w:type="spellEnd"/>
      <w:r w:rsidR="00B5581E" w:rsidRPr="00B5581E">
        <w:rPr>
          <w:rFonts w:ascii="Times New Roman" w:hAnsi="Times New Roman" w:cs="Times New Roman"/>
          <w:sz w:val="28"/>
          <w:szCs w:val="28"/>
          <w:lang w:val="ru-RU"/>
        </w:rPr>
        <w:t>.</w:t>
      </w:r>
    </w:p>
    <w:p w14:paraId="6809BE4B" w14:textId="77777777" w:rsidR="00393D8B" w:rsidRDefault="00B5581E" w:rsidP="003525E6">
      <w:pPr>
        <w:spacing w:after="0" w:line="240" w:lineRule="auto"/>
        <w:ind w:firstLine="720"/>
        <w:jc w:val="both"/>
        <w:rPr>
          <w:lang w:val="ru-RU"/>
        </w:rPr>
      </w:pPr>
      <w:proofErr w:type="spellStart"/>
      <w:r w:rsidRPr="00B5581E">
        <w:rPr>
          <w:rFonts w:ascii="Times New Roman" w:hAnsi="Times New Roman" w:cs="Times New Roman"/>
          <w:sz w:val="28"/>
          <w:szCs w:val="28"/>
          <w:lang w:val="ru-RU"/>
        </w:rPr>
        <w:lastRenderedPageBreak/>
        <w:t>Загалом</w:t>
      </w:r>
      <w:proofErr w:type="spellEnd"/>
      <w:r w:rsidRPr="00B5581E">
        <w:rPr>
          <w:rFonts w:ascii="Times New Roman" w:hAnsi="Times New Roman" w:cs="Times New Roman"/>
          <w:sz w:val="28"/>
          <w:szCs w:val="28"/>
          <w:lang w:val="ru-RU"/>
        </w:rPr>
        <w:t xml:space="preserve"> стан </w:t>
      </w:r>
      <w:proofErr w:type="spellStart"/>
      <w:r w:rsidRPr="00B5581E">
        <w:rPr>
          <w:rFonts w:ascii="Times New Roman" w:hAnsi="Times New Roman" w:cs="Times New Roman"/>
          <w:sz w:val="28"/>
          <w:szCs w:val="28"/>
          <w:lang w:val="ru-RU"/>
        </w:rPr>
        <w:t>водних</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ресурсів</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громади</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оцінюється</w:t>
      </w:r>
      <w:proofErr w:type="spellEnd"/>
      <w:r w:rsidRPr="00B5581E">
        <w:rPr>
          <w:rFonts w:ascii="Times New Roman" w:hAnsi="Times New Roman" w:cs="Times New Roman"/>
          <w:sz w:val="28"/>
          <w:szCs w:val="28"/>
          <w:lang w:val="ru-RU"/>
        </w:rPr>
        <w:t xml:space="preserve"> як </w:t>
      </w:r>
      <w:proofErr w:type="spellStart"/>
      <w:r w:rsidRPr="00B5581E">
        <w:rPr>
          <w:rFonts w:ascii="Times New Roman" w:hAnsi="Times New Roman" w:cs="Times New Roman"/>
          <w:sz w:val="28"/>
          <w:szCs w:val="28"/>
          <w:lang w:val="ru-RU"/>
        </w:rPr>
        <w:t>задовільний</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однак</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потребує</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постійного</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моніторингу</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відновлення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гідроспоруд</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паспортизації</w:t>
      </w:r>
      <w:proofErr w:type="spellEnd"/>
      <w:r w:rsidRPr="00B5581E">
        <w:rPr>
          <w:rFonts w:ascii="Times New Roman" w:hAnsi="Times New Roman" w:cs="Times New Roman"/>
          <w:sz w:val="28"/>
          <w:szCs w:val="28"/>
          <w:lang w:val="ru-RU"/>
        </w:rPr>
        <w:t xml:space="preserve"> та </w:t>
      </w:r>
      <w:proofErr w:type="spellStart"/>
      <w:r w:rsidRPr="00B5581E">
        <w:rPr>
          <w:rFonts w:ascii="Times New Roman" w:hAnsi="Times New Roman" w:cs="Times New Roman"/>
          <w:sz w:val="28"/>
          <w:szCs w:val="28"/>
          <w:lang w:val="ru-RU"/>
        </w:rPr>
        <w:t>заходів</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із</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покращення</w:t>
      </w:r>
      <w:proofErr w:type="spellEnd"/>
      <w:r w:rsidRPr="00B5581E">
        <w:rPr>
          <w:rFonts w:ascii="Times New Roman" w:hAnsi="Times New Roman" w:cs="Times New Roman"/>
          <w:sz w:val="28"/>
          <w:szCs w:val="28"/>
          <w:lang w:val="ru-RU"/>
        </w:rPr>
        <w:t xml:space="preserve"> </w:t>
      </w:r>
      <w:proofErr w:type="spellStart"/>
      <w:r w:rsidRPr="00B5581E">
        <w:rPr>
          <w:rFonts w:ascii="Times New Roman" w:hAnsi="Times New Roman" w:cs="Times New Roman"/>
          <w:sz w:val="28"/>
          <w:szCs w:val="28"/>
          <w:lang w:val="ru-RU"/>
        </w:rPr>
        <w:t>якості</w:t>
      </w:r>
      <w:proofErr w:type="spellEnd"/>
      <w:r w:rsidRPr="00B5581E">
        <w:rPr>
          <w:rFonts w:ascii="Times New Roman" w:hAnsi="Times New Roman" w:cs="Times New Roman"/>
          <w:sz w:val="28"/>
          <w:szCs w:val="28"/>
          <w:lang w:val="ru-RU"/>
        </w:rPr>
        <w:t xml:space="preserve"> води.</w:t>
      </w:r>
      <w:r w:rsidR="00A263F8" w:rsidRPr="00A263F8">
        <w:rPr>
          <w:lang w:val="ru-RU"/>
        </w:rPr>
        <w:t xml:space="preserve"> </w:t>
      </w:r>
    </w:p>
    <w:p w14:paraId="708458A6" w14:textId="77777777" w:rsidR="00393D8B" w:rsidRDefault="00A263F8" w:rsidP="003525E6">
      <w:pPr>
        <w:spacing w:after="0" w:line="240" w:lineRule="auto"/>
        <w:ind w:firstLine="720"/>
        <w:jc w:val="both"/>
        <w:rPr>
          <w:rFonts w:ascii="Times New Roman" w:hAnsi="Times New Roman" w:cs="Times New Roman"/>
          <w:sz w:val="28"/>
          <w:szCs w:val="28"/>
          <w:lang w:val="ru-RU"/>
        </w:rPr>
      </w:pPr>
      <w:r w:rsidRPr="00A263F8">
        <w:rPr>
          <w:rFonts w:ascii="Times New Roman" w:hAnsi="Times New Roman" w:cs="Times New Roman"/>
          <w:sz w:val="28"/>
          <w:szCs w:val="28"/>
          <w:lang w:val="ru-RU"/>
        </w:rPr>
        <w:t xml:space="preserve">Заходи </w:t>
      </w:r>
      <w:proofErr w:type="spellStart"/>
      <w:r w:rsidRPr="00A263F8">
        <w:rPr>
          <w:rFonts w:ascii="Times New Roman" w:hAnsi="Times New Roman" w:cs="Times New Roman"/>
          <w:sz w:val="28"/>
          <w:szCs w:val="28"/>
          <w:lang w:val="ru-RU"/>
        </w:rPr>
        <w:t>щодо</w:t>
      </w:r>
      <w:proofErr w:type="spellEnd"/>
      <w:r w:rsidRPr="00A263F8">
        <w:rPr>
          <w:rFonts w:ascii="Times New Roman" w:hAnsi="Times New Roman" w:cs="Times New Roman"/>
          <w:sz w:val="28"/>
          <w:szCs w:val="28"/>
          <w:lang w:val="ru-RU"/>
        </w:rPr>
        <w:t xml:space="preserve"> </w:t>
      </w:r>
      <w:proofErr w:type="spellStart"/>
      <w:r w:rsidRPr="00A263F8">
        <w:rPr>
          <w:rFonts w:ascii="Times New Roman" w:hAnsi="Times New Roman" w:cs="Times New Roman"/>
          <w:sz w:val="28"/>
          <w:szCs w:val="28"/>
          <w:lang w:val="ru-RU"/>
        </w:rPr>
        <w:t>вирішення</w:t>
      </w:r>
      <w:proofErr w:type="spellEnd"/>
      <w:r w:rsidRPr="00A263F8">
        <w:rPr>
          <w:rFonts w:ascii="Times New Roman" w:hAnsi="Times New Roman" w:cs="Times New Roman"/>
          <w:sz w:val="28"/>
          <w:szCs w:val="28"/>
          <w:lang w:val="ru-RU"/>
        </w:rPr>
        <w:t xml:space="preserve"> </w:t>
      </w:r>
      <w:r w:rsidR="00393D8B">
        <w:rPr>
          <w:rFonts w:ascii="Times New Roman" w:hAnsi="Times New Roman" w:cs="Times New Roman"/>
          <w:sz w:val="28"/>
          <w:szCs w:val="28"/>
          <w:lang w:val="ru-RU"/>
        </w:rPr>
        <w:t>проблем:</w:t>
      </w:r>
    </w:p>
    <w:p w14:paraId="7596EE34" w14:textId="77777777" w:rsidR="00393D8B" w:rsidRDefault="00393D8B" w:rsidP="003525E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A263F8" w:rsidRPr="00A263F8">
        <w:rPr>
          <w:rFonts w:ascii="Times New Roman" w:hAnsi="Times New Roman" w:cs="Times New Roman"/>
          <w:sz w:val="28"/>
          <w:szCs w:val="28"/>
          <w:lang w:val="ru-RU"/>
        </w:rPr>
        <w:t>систематичний</w:t>
      </w:r>
      <w:proofErr w:type="spellEnd"/>
      <w:r w:rsidR="00A263F8" w:rsidRPr="00A263F8">
        <w:rPr>
          <w:rFonts w:ascii="Times New Roman" w:hAnsi="Times New Roman" w:cs="Times New Roman"/>
          <w:sz w:val="28"/>
          <w:szCs w:val="28"/>
          <w:lang w:val="ru-RU"/>
        </w:rPr>
        <w:t xml:space="preserve"> </w:t>
      </w:r>
      <w:proofErr w:type="spellStart"/>
      <w:r w:rsidR="00A263F8" w:rsidRPr="00A263F8">
        <w:rPr>
          <w:rFonts w:ascii="Times New Roman" w:hAnsi="Times New Roman" w:cs="Times New Roman"/>
          <w:sz w:val="28"/>
          <w:szCs w:val="28"/>
          <w:lang w:val="ru-RU"/>
        </w:rPr>
        <w:t>лабораторний</w:t>
      </w:r>
      <w:proofErr w:type="spellEnd"/>
      <w:r w:rsidR="00A263F8" w:rsidRPr="00A263F8">
        <w:rPr>
          <w:rFonts w:ascii="Times New Roman" w:hAnsi="Times New Roman" w:cs="Times New Roman"/>
          <w:sz w:val="28"/>
          <w:szCs w:val="28"/>
          <w:lang w:val="ru-RU"/>
        </w:rPr>
        <w:t xml:space="preserve"> контроль стану </w:t>
      </w:r>
      <w:proofErr w:type="spellStart"/>
      <w:r w:rsidR="00A263F8" w:rsidRPr="00A263F8">
        <w:rPr>
          <w:rFonts w:ascii="Times New Roman" w:hAnsi="Times New Roman" w:cs="Times New Roman"/>
          <w:sz w:val="28"/>
          <w:szCs w:val="28"/>
          <w:lang w:val="ru-RU"/>
        </w:rPr>
        <w:t>питної</w:t>
      </w:r>
      <w:proofErr w:type="spellEnd"/>
      <w:r w:rsidR="00A263F8" w:rsidRPr="00A263F8">
        <w:rPr>
          <w:rFonts w:ascii="Times New Roman" w:hAnsi="Times New Roman" w:cs="Times New Roman"/>
          <w:sz w:val="28"/>
          <w:szCs w:val="28"/>
          <w:lang w:val="ru-RU"/>
        </w:rPr>
        <w:t xml:space="preserve"> води; </w:t>
      </w:r>
    </w:p>
    <w:p w14:paraId="4DCDF9FB" w14:textId="3A3D4AAF" w:rsidR="00B5581E" w:rsidRPr="00B5797C" w:rsidRDefault="00393D8B" w:rsidP="003525E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A263F8" w:rsidRPr="00A263F8">
        <w:rPr>
          <w:rFonts w:ascii="Times New Roman" w:hAnsi="Times New Roman" w:cs="Times New Roman"/>
          <w:sz w:val="28"/>
          <w:szCs w:val="28"/>
          <w:lang w:val="ru-RU"/>
        </w:rPr>
        <w:t>проведення</w:t>
      </w:r>
      <w:proofErr w:type="spellEnd"/>
      <w:r w:rsidR="00A263F8" w:rsidRPr="00A263F8">
        <w:rPr>
          <w:rFonts w:ascii="Times New Roman" w:hAnsi="Times New Roman" w:cs="Times New Roman"/>
          <w:sz w:val="28"/>
          <w:szCs w:val="28"/>
          <w:lang w:val="ru-RU"/>
        </w:rPr>
        <w:t xml:space="preserve"> </w:t>
      </w:r>
      <w:proofErr w:type="spellStart"/>
      <w:r w:rsidR="00A263F8" w:rsidRPr="00A263F8">
        <w:rPr>
          <w:rFonts w:ascii="Times New Roman" w:hAnsi="Times New Roman" w:cs="Times New Roman"/>
          <w:sz w:val="28"/>
          <w:szCs w:val="28"/>
          <w:lang w:val="ru-RU"/>
        </w:rPr>
        <w:t>заходів</w:t>
      </w:r>
      <w:proofErr w:type="spellEnd"/>
      <w:r w:rsidR="00A263F8" w:rsidRPr="00A263F8">
        <w:rPr>
          <w:rFonts w:ascii="Times New Roman" w:hAnsi="Times New Roman" w:cs="Times New Roman"/>
          <w:sz w:val="28"/>
          <w:szCs w:val="28"/>
          <w:lang w:val="ru-RU"/>
        </w:rPr>
        <w:t xml:space="preserve"> </w:t>
      </w:r>
      <w:proofErr w:type="spellStart"/>
      <w:r w:rsidR="00A263F8" w:rsidRPr="00A263F8">
        <w:rPr>
          <w:rFonts w:ascii="Times New Roman" w:hAnsi="Times New Roman" w:cs="Times New Roman"/>
          <w:sz w:val="28"/>
          <w:szCs w:val="28"/>
          <w:lang w:val="ru-RU"/>
        </w:rPr>
        <w:t>зі</w:t>
      </w:r>
      <w:proofErr w:type="spellEnd"/>
      <w:r w:rsidR="00A263F8" w:rsidRPr="00A263F8">
        <w:rPr>
          <w:rFonts w:ascii="Times New Roman" w:hAnsi="Times New Roman" w:cs="Times New Roman"/>
          <w:sz w:val="28"/>
          <w:szCs w:val="28"/>
          <w:lang w:val="ru-RU"/>
        </w:rPr>
        <w:t xml:space="preserve"> </w:t>
      </w:r>
      <w:proofErr w:type="spellStart"/>
      <w:r w:rsidR="00A263F8" w:rsidRPr="00A263F8">
        <w:rPr>
          <w:rFonts w:ascii="Times New Roman" w:hAnsi="Times New Roman" w:cs="Times New Roman"/>
          <w:sz w:val="28"/>
          <w:szCs w:val="28"/>
          <w:lang w:val="ru-RU"/>
        </w:rPr>
        <w:t>зниження</w:t>
      </w:r>
      <w:proofErr w:type="spellEnd"/>
      <w:r w:rsidR="00A263F8" w:rsidRPr="00A263F8">
        <w:rPr>
          <w:rFonts w:ascii="Times New Roman" w:hAnsi="Times New Roman" w:cs="Times New Roman"/>
          <w:sz w:val="28"/>
          <w:szCs w:val="28"/>
          <w:lang w:val="ru-RU"/>
        </w:rPr>
        <w:t xml:space="preserve"> та </w:t>
      </w:r>
      <w:proofErr w:type="spellStart"/>
      <w:r w:rsidR="00A263F8" w:rsidRPr="00A263F8">
        <w:rPr>
          <w:rFonts w:ascii="Times New Roman" w:hAnsi="Times New Roman" w:cs="Times New Roman"/>
          <w:sz w:val="28"/>
          <w:szCs w:val="28"/>
          <w:lang w:val="ru-RU"/>
        </w:rPr>
        <w:t>попередження</w:t>
      </w:r>
      <w:proofErr w:type="spellEnd"/>
      <w:r w:rsidR="00A263F8" w:rsidRPr="00A263F8">
        <w:rPr>
          <w:rFonts w:ascii="Times New Roman" w:hAnsi="Times New Roman" w:cs="Times New Roman"/>
          <w:sz w:val="28"/>
          <w:szCs w:val="28"/>
          <w:lang w:val="ru-RU"/>
        </w:rPr>
        <w:t xml:space="preserve"> </w:t>
      </w:r>
      <w:proofErr w:type="spellStart"/>
      <w:r w:rsidR="00A263F8" w:rsidRPr="00A263F8">
        <w:rPr>
          <w:rFonts w:ascii="Times New Roman" w:hAnsi="Times New Roman" w:cs="Times New Roman"/>
          <w:sz w:val="28"/>
          <w:szCs w:val="28"/>
          <w:lang w:val="ru-RU"/>
        </w:rPr>
        <w:t>її</w:t>
      </w:r>
      <w:proofErr w:type="spellEnd"/>
      <w:r w:rsidR="00A263F8" w:rsidRPr="00A263F8">
        <w:rPr>
          <w:rFonts w:ascii="Times New Roman" w:hAnsi="Times New Roman" w:cs="Times New Roman"/>
          <w:sz w:val="28"/>
          <w:szCs w:val="28"/>
          <w:lang w:val="ru-RU"/>
        </w:rPr>
        <w:t xml:space="preserve"> </w:t>
      </w:r>
      <w:proofErr w:type="spellStart"/>
      <w:r w:rsidR="00A263F8" w:rsidRPr="00A263F8">
        <w:rPr>
          <w:rFonts w:ascii="Times New Roman" w:hAnsi="Times New Roman" w:cs="Times New Roman"/>
          <w:sz w:val="28"/>
          <w:szCs w:val="28"/>
          <w:lang w:val="ru-RU"/>
        </w:rPr>
        <w:t>забруднення</w:t>
      </w:r>
      <w:proofErr w:type="spellEnd"/>
      <w:r w:rsidR="00A263F8" w:rsidRPr="00A263F8">
        <w:rPr>
          <w:rFonts w:ascii="Times New Roman" w:hAnsi="Times New Roman" w:cs="Times New Roman"/>
          <w:sz w:val="28"/>
          <w:szCs w:val="28"/>
          <w:lang w:val="ru-RU"/>
        </w:rPr>
        <w:t xml:space="preserve"> перед </w:t>
      </w:r>
      <w:proofErr w:type="spellStart"/>
      <w:r w:rsidR="00A263F8" w:rsidRPr="00A263F8">
        <w:rPr>
          <w:rFonts w:ascii="Times New Roman" w:hAnsi="Times New Roman" w:cs="Times New Roman"/>
          <w:sz w:val="28"/>
          <w:szCs w:val="28"/>
          <w:lang w:val="ru-RU"/>
        </w:rPr>
        <w:t>споживанням</w:t>
      </w:r>
      <w:proofErr w:type="spellEnd"/>
      <w:r w:rsidR="00A263F8" w:rsidRPr="00A263F8">
        <w:rPr>
          <w:rFonts w:ascii="Times New Roman" w:hAnsi="Times New Roman" w:cs="Times New Roman"/>
          <w:sz w:val="28"/>
          <w:szCs w:val="28"/>
          <w:lang w:val="ru-RU"/>
        </w:rPr>
        <w:t xml:space="preserve"> людьми</w:t>
      </w:r>
      <w:r w:rsidR="00A263F8">
        <w:rPr>
          <w:rFonts w:ascii="Times New Roman" w:hAnsi="Times New Roman" w:cs="Times New Roman"/>
          <w:sz w:val="28"/>
          <w:szCs w:val="28"/>
          <w:lang w:val="ru-RU"/>
        </w:rPr>
        <w:t>.</w:t>
      </w:r>
    </w:p>
    <w:p w14:paraId="71FBE8F3" w14:textId="77777777" w:rsidR="006809DE" w:rsidRDefault="006809DE" w:rsidP="003525E6">
      <w:pPr>
        <w:spacing w:after="0" w:line="240" w:lineRule="auto"/>
        <w:ind w:firstLine="720"/>
        <w:jc w:val="both"/>
        <w:rPr>
          <w:rFonts w:ascii="Times New Roman" w:hAnsi="Times New Roman" w:cs="Times New Roman"/>
          <w:sz w:val="28"/>
          <w:szCs w:val="28"/>
          <w:lang w:val="ru-RU"/>
        </w:rPr>
      </w:pPr>
    </w:p>
    <w:p w14:paraId="68249927" w14:textId="1AB27A60" w:rsidR="006809DE" w:rsidRDefault="00D97576" w:rsidP="00D97576">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6809DE" w:rsidRPr="00513757">
        <w:rPr>
          <w:rFonts w:ascii="Times New Roman" w:hAnsi="Times New Roman" w:cs="Times New Roman"/>
          <w:b/>
          <w:sz w:val="28"/>
          <w:szCs w:val="28"/>
          <w:lang w:val="ru-RU"/>
        </w:rPr>
        <w:t>3.</w:t>
      </w:r>
      <w:r w:rsidR="00214D04" w:rsidRPr="00513757">
        <w:rPr>
          <w:rFonts w:ascii="Times New Roman" w:hAnsi="Times New Roman" w:cs="Times New Roman"/>
          <w:b/>
          <w:sz w:val="28"/>
          <w:szCs w:val="28"/>
          <w:lang w:val="ru-RU"/>
        </w:rPr>
        <w:t>5</w:t>
      </w:r>
      <w:r w:rsidR="006809DE" w:rsidRPr="001831DB">
        <w:rPr>
          <w:rFonts w:ascii="Times New Roman" w:hAnsi="Times New Roman" w:cs="Times New Roman"/>
          <w:b/>
          <w:sz w:val="24"/>
          <w:szCs w:val="24"/>
          <w:lang w:val="ru-RU"/>
        </w:rPr>
        <w:t xml:space="preserve"> </w:t>
      </w:r>
      <w:proofErr w:type="spellStart"/>
      <w:r w:rsidR="006809DE" w:rsidRPr="001831DB">
        <w:rPr>
          <w:rFonts w:ascii="Times New Roman" w:hAnsi="Times New Roman" w:cs="Times New Roman"/>
          <w:b/>
          <w:sz w:val="28"/>
          <w:szCs w:val="28"/>
          <w:lang w:val="ru-RU"/>
        </w:rPr>
        <w:t>Природні</w:t>
      </w:r>
      <w:proofErr w:type="spellEnd"/>
      <w:r w:rsidR="006809DE" w:rsidRPr="001831DB">
        <w:rPr>
          <w:rFonts w:ascii="Times New Roman" w:hAnsi="Times New Roman" w:cs="Times New Roman"/>
          <w:b/>
          <w:sz w:val="28"/>
          <w:szCs w:val="28"/>
          <w:lang w:val="ru-RU"/>
        </w:rPr>
        <w:t xml:space="preserve"> </w:t>
      </w:r>
      <w:proofErr w:type="spellStart"/>
      <w:r w:rsidR="006809DE" w:rsidRPr="001831DB">
        <w:rPr>
          <w:rFonts w:ascii="Times New Roman" w:hAnsi="Times New Roman" w:cs="Times New Roman"/>
          <w:b/>
          <w:sz w:val="28"/>
          <w:szCs w:val="28"/>
          <w:lang w:val="ru-RU"/>
        </w:rPr>
        <w:t>території</w:t>
      </w:r>
      <w:proofErr w:type="spellEnd"/>
      <w:r w:rsidR="006809DE" w:rsidRPr="001831DB">
        <w:rPr>
          <w:rFonts w:ascii="Times New Roman" w:hAnsi="Times New Roman" w:cs="Times New Roman"/>
          <w:b/>
          <w:sz w:val="28"/>
          <w:szCs w:val="28"/>
          <w:lang w:val="ru-RU"/>
        </w:rPr>
        <w:t xml:space="preserve"> та </w:t>
      </w:r>
      <w:proofErr w:type="spellStart"/>
      <w:r w:rsidR="006809DE" w:rsidRPr="001831DB">
        <w:rPr>
          <w:rFonts w:ascii="Times New Roman" w:hAnsi="Times New Roman" w:cs="Times New Roman"/>
          <w:b/>
          <w:sz w:val="28"/>
          <w:szCs w:val="28"/>
          <w:lang w:val="ru-RU"/>
        </w:rPr>
        <w:t>об’єкти</w:t>
      </w:r>
      <w:proofErr w:type="spellEnd"/>
      <w:r w:rsidR="006809DE" w:rsidRPr="001831DB">
        <w:rPr>
          <w:rFonts w:ascii="Times New Roman" w:hAnsi="Times New Roman" w:cs="Times New Roman"/>
          <w:b/>
          <w:sz w:val="28"/>
          <w:szCs w:val="28"/>
          <w:lang w:val="ru-RU"/>
        </w:rPr>
        <w:t xml:space="preserve">, </w:t>
      </w:r>
      <w:proofErr w:type="spellStart"/>
      <w:r w:rsidR="006809DE" w:rsidRPr="001831DB">
        <w:rPr>
          <w:rFonts w:ascii="Times New Roman" w:hAnsi="Times New Roman" w:cs="Times New Roman"/>
          <w:b/>
          <w:sz w:val="28"/>
          <w:szCs w:val="28"/>
          <w:lang w:val="ru-RU"/>
        </w:rPr>
        <w:t>що</w:t>
      </w:r>
      <w:proofErr w:type="spellEnd"/>
      <w:r w:rsidR="006809DE" w:rsidRPr="001831DB">
        <w:rPr>
          <w:rFonts w:ascii="Times New Roman" w:hAnsi="Times New Roman" w:cs="Times New Roman"/>
          <w:b/>
          <w:sz w:val="28"/>
          <w:szCs w:val="28"/>
          <w:lang w:val="ru-RU"/>
        </w:rPr>
        <w:t xml:space="preserve"> </w:t>
      </w:r>
      <w:proofErr w:type="spellStart"/>
      <w:r w:rsidR="006809DE" w:rsidRPr="001831DB">
        <w:rPr>
          <w:rFonts w:ascii="Times New Roman" w:hAnsi="Times New Roman" w:cs="Times New Roman"/>
          <w:b/>
          <w:sz w:val="28"/>
          <w:szCs w:val="28"/>
          <w:lang w:val="ru-RU"/>
        </w:rPr>
        <w:t>підлягають</w:t>
      </w:r>
      <w:proofErr w:type="spellEnd"/>
      <w:r w:rsidR="006809DE" w:rsidRPr="001831DB">
        <w:rPr>
          <w:rFonts w:ascii="Times New Roman" w:hAnsi="Times New Roman" w:cs="Times New Roman"/>
          <w:b/>
          <w:sz w:val="28"/>
          <w:szCs w:val="28"/>
          <w:lang w:val="ru-RU"/>
        </w:rPr>
        <w:t xml:space="preserve"> </w:t>
      </w:r>
      <w:proofErr w:type="spellStart"/>
      <w:r w:rsidR="006809DE" w:rsidRPr="001831DB">
        <w:rPr>
          <w:rFonts w:ascii="Times New Roman" w:hAnsi="Times New Roman" w:cs="Times New Roman"/>
          <w:b/>
          <w:sz w:val="28"/>
          <w:szCs w:val="28"/>
          <w:lang w:val="ru-RU"/>
        </w:rPr>
        <w:t>особливій</w:t>
      </w:r>
      <w:proofErr w:type="spellEnd"/>
      <w:r w:rsidR="006809DE" w:rsidRPr="001831DB">
        <w:rPr>
          <w:rFonts w:ascii="Times New Roman" w:hAnsi="Times New Roman" w:cs="Times New Roman"/>
          <w:b/>
          <w:sz w:val="28"/>
          <w:szCs w:val="28"/>
          <w:lang w:val="ru-RU"/>
        </w:rPr>
        <w:t xml:space="preserve"> </w:t>
      </w:r>
      <w:proofErr w:type="spellStart"/>
      <w:r w:rsidR="006809DE" w:rsidRPr="001831DB">
        <w:rPr>
          <w:rFonts w:ascii="Times New Roman" w:hAnsi="Times New Roman" w:cs="Times New Roman"/>
          <w:b/>
          <w:sz w:val="28"/>
          <w:szCs w:val="28"/>
          <w:lang w:val="ru-RU"/>
        </w:rPr>
        <w:t>охороні</w:t>
      </w:r>
      <w:proofErr w:type="spellEnd"/>
    </w:p>
    <w:p w14:paraId="5F145624" w14:textId="77777777" w:rsidR="00DF259B" w:rsidRPr="001831DB" w:rsidRDefault="00DF259B" w:rsidP="003525E6">
      <w:pPr>
        <w:spacing w:after="0" w:line="240" w:lineRule="auto"/>
        <w:jc w:val="both"/>
        <w:rPr>
          <w:rFonts w:ascii="Times New Roman" w:hAnsi="Times New Roman" w:cs="Times New Roman"/>
          <w:b/>
          <w:sz w:val="28"/>
          <w:szCs w:val="28"/>
          <w:lang w:val="ru-RU"/>
        </w:rPr>
      </w:pPr>
    </w:p>
    <w:p w14:paraId="2A398F47" w14:textId="10716F64" w:rsidR="001F3949" w:rsidRPr="001F3949" w:rsidRDefault="001F3949" w:rsidP="003525E6">
      <w:pPr>
        <w:spacing w:after="0" w:line="240" w:lineRule="auto"/>
        <w:ind w:firstLine="720"/>
        <w:jc w:val="both"/>
        <w:rPr>
          <w:rFonts w:ascii="Times New Roman" w:hAnsi="Times New Roman" w:cs="Times New Roman"/>
          <w:sz w:val="28"/>
          <w:szCs w:val="28"/>
          <w:lang w:val="uk-UA"/>
        </w:rPr>
      </w:pPr>
      <w:r w:rsidRPr="001F3949">
        <w:rPr>
          <w:rFonts w:ascii="Times New Roman" w:hAnsi="Times New Roman" w:cs="Times New Roman"/>
          <w:sz w:val="28"/>
          <w:szCs w:val="28"/>
          <w:lang w:val="uk-UA"/>
        </w:rPr>
        <w:t xml:space="preserve">В межах Дмитрівської сільської ради знаходиться 3 об’єкти </w:t>
      </w:r>
      <w:r w:rsidR="00F43B92">
        <w:rPr>
          <w:rFonts w:ascii="Times New Roman" w:hAnsi="Times New Roman" w:cs="Times New Roman"/>
          <w:sz w:val="28"/>
          <w:szCs w:val="28"/>
          <w:lang w:val="uk-UA"/>
        </w:rPr>
        <w:t xml:space="preserve">природно-заповідного фонду (далі – </w:t>
      </w:r>
      <w:r w:rsidRPr="001F3949">
        <w:rPr>
          <w:rFonts w:ascii="Times New Roman" w:hAnsi="Times New Roman" w:cs="Times New Roman"/>
          <w:sz w:val="28"/>
          <w:szCs w:val="28"/>
          <w:lang w:val="uk-UA"/>
        </w:rPr>
        <w:t>ПЗФ</w:t>
      </w:r>
      <w:r w:rsidR="00F43B92">
        <w:rPr>
          <w:rFonts w:ascii="Times New Roman" w:hAnsi="Times New Roman" w:cs="Times New Roman"/>
          <w:sz w:val="28"/>
          <w:szCs w:val="28"/>
          <w:lang w:val="uk-UA"/>
        </w:rPr>
        <w:t>)</w:t>
      </w:r>
      <w:r w:rsidRPr="001F3949">
        <w:rPr>
          <w:rFonts w:ascii="Times New Roman" w:hAnsi="Times New Roman" w:cs="Times New Roman"/>
          <w:sz w:val="28"/>
          <w:szCs w:val="28"/>
          <w:lang w:val="uk-UA"/>
        </w:rPr>
        <w:t>, які передані під охорону та дотримання встановленого режиму територій Дмитрівської сільської ради Кропивницького району Кіровоградської області відповідно до ст</w:t>
      </w:r>
      <w:r w:rsidR="00393D8B">
        <w:rPr>
          <w:rFonts w:ascii="Times New Roman" w:hAnsi="Times New Roman" w:cs="Times New Roman"/>
          <w:sz w:val="28"/>
          <w:szCs w:val="28"/>
          <w:lang w:val="uk-UA"/>
        </w:rPr>
        <w:t>атті</w:t>
      </w:r>
      <w:r w:rsidRPr="001F3949">
        <w:rPr>
          <w:rFonts w:ascii="Times New Roman" w:hAnsi="Times New Roman" w:cs="Times New Roman"/>
          <w:sz w:val="28"/>
          <w:szCs w:val="28"/>
          <w:lang w:val="uk-UA"/>
        </w:rPr>
        <w:t xml:space="preserve"> 53 Закону України «Про природно-заповідний фонд України»:</w:t>
      </w:r>
    </w:p>
    <w:p w14:paraId="7D3A555B" w14:textId="3D695E43" w:rsidR="001F3949" w:rsidRPr="001F3949" w:rsidRDefault="00D97576" w:rsidP="003525E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F3949" w:rsidRPr="001F3949">
        <w:rPr>
          <w:rFonts w:ascii="Times New Roman" w:hAnsi="Times New Roman" w:cs="Times New Roman"/>
          <w:sz w:val="28"/>
          <w:szCs w:val="28"/>
          <w:lang w:val="uk-UA"/>
        </w:rPr>
        <w:t>ботанічна пам’ятка природи місцевого значення «</w:t>
      </w:r>
      <w:proofErr w:type="spellStart"/>
      <w:r w:rsidR="001F3949" w:rsidRPr="001F3949">
        <w:rPr>
          <w:rFonts w:ascii="Times New Roman" w:hAnsi="Times New Roman" w:cs="Times New Roman"/>
          <w:sz w:val="28"/>
          <w:szCs w:val="28"/>
          <w:lang w:val="uk-UA"/>
        </w:rPr>
        <w:t>Кудинове</w:t>
      </w:r>
      <w:proofErr w:type="spellEnd"/>
      <w:r w:rsidR="001F3949" w:rsidRPr="001F3949">
        <w:rPr>
          <w:rFonts w:ascii="Times New Roman" w:hAnsi="Times New Roman" w:cs="Times New Roman"/>
          <w:sz w:val="28"/>
          <w:szCs w:val="28"/>
          <w:lang w:val="uk-UA"/>
        </w:rPr>
        <w:t>», охоронне зобов’язання від 24</w:t>
      </w:r>
      <w:r w:rsidR="00393D8B">
        <w:rPr>
          <w:rFonts w:ascii="Times New Roman" w:hAnsi="Times New Roman" w:cs="Times New Roman"/>
          <w:sz w:val="28"/>
          <w:szCs w:val="28"/>
          <w:lang w:val="uk-UA"/>
        </w:rPr>
        <w:t xml:space="preserve"> листопада </w:t>
      </w:r>
      <w:r w:rsidR="001F3949" w:rsidRPr="001F3949">
        <w:rPr>
          <w:rFonts w:ascii="Times New Roman" w:hAnsi="Times New Roman" w:cs="Times New Roman"/>
          <w:sz w:val="28"/>
          <w:szCs w:val="28"/>
          <w:lang w:val="uk-UA"/>
        </w:rPr>
        <w:t xml:space="preserve">2022 </w:t>
      </w:r>
      <w:r w:rsidR="00393D8B">
        <w:rPr>
          <w:rFonts w:ascii="Times New Roman" w:hAnsi="Times New Roman" w:cs="Times New Roman"/>
          <w:sz w:val="28"/>
          <w:szCs w:val="28"/>
          <w:lang w:val="uk-UA"/>
        </w:rPr>
        <w:t xml:space="preserve">року </w:t>
      </w:r>
      <w:r w:rsidR="001F3949" w:rsidRPr="001F3949">
        <w:rPr>
          <w:rFonts w:ascii="Times New Roman" w:hAnsi="Times New Roman" w:cs="Times New Roman"/>
          <w:sz w:val="28"/>
          <w:szCs w:val="28"/>
          <w:lang w:val="uk-UA"/>
        </w:rPr>
        <w:t xml:space="preserve">№ </w:t>
      </w:r>
      <w:proofErr w:type="spellStart"/>
      <w:r w:rsidR="001F3949" w:rsidRPr="001F3949">
        <w:rPr>
          <w:rFonts w:ascii="Times New Roman" w:hAnsi="Times New Roman" w:cs="Times New Roman"/>
          <w:sz w:val="28"/>
          <w:szCs w:val="28"/>
          <w:lang w:val="uk-UA"/>
        </w:rPr>
        <w:t>МПб</w:t>
      </w:r>
      <w:proofErr w:type="spellEnd"/>
      <w:r w:rsidR="001F3949" w:rsidRPr="001F3949">
        <w:rPr>
          <w:rFonts w:ascii="Times New Roman" w:hAnsi="Times New Roman" w:cs="Times New Roman"/>
          <w:sz w:val="28"/>
          <w:szCs w:val="28"/>
          <w:lang w:val="uk-UA"/>
        </w:rPr>
        <w:t xml:space="preserve"> 29-564, загальною площею 13,0 га, в адміністративних межах Дмитрівської сільської ради Кропивницького району Кіровоградської області, створений (оголошений) рішенням Кіровоградської обласної ради від 13</w:t>
      </w:r>
      <w:r w:rsidR="00393D8B">
        <w:rPr>
          <w:rFonts w:ascii="Times New Roman" w:hAnsi="Times New Roman" w:cs="Times New Roman"/>
          <w:sz w:val="28"/>
          <w:szCs w:val="28"/>
          <w:lang w:val="uk-UA"/>
        </w:rPr>
        <w:t xml:space="preserve"> січня </w:t>
      </w:r>
      <w:r w:rsidR="001F3949" w:rsidRPr="001F3949">
        <w:rPr>
          <w:rFonts w:ascii="Times New Roman" w:hAnsi="Times New Roman" w:cs="Times New Roman"/>
          <w:sz w:val="28"/>
          <w:szCs w:val="28"/>
          <w:lang w:val="uk-UA"/>
        </w:rPr>
        <w:t>1995 року № 31;</w:t>
      </w:r>
    </w:p>
    <w:p w14:paraId="41E97799" w14:textId="0E520E14" w:rsidR="001F3949" w:rsidRPr="001F3949" w:rsidRDefault="00D97576" w:rsidP="003525E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F3949" w:rsidRPr="001F3949">
        <w:rPr>
          <w:rFonts w:ascii="Times New Roman" w:hAnsi="Times New Roman" w:cs="Times New Roman"/>
          <w:sz w:val="28"/>
          <w:szCs w:val="28"/>
          <w:lang w:val="uk-UA"/>
        </w:rPr>
        <w:t>ботанічна пам’ятка природи місцевого значення «Ковилові горби під Поповим», охоронне зобов’язання від 24</w:t>
      </w:r>
      <w:r w:rsidR="00393D8B">
        <w:rPr>
          <w:rFonts w:ascii="Times New Roman" w:hAnsi="Times New Roman" w:cs="Times New Roman"/>
          <w:sz w:val="28"/>
          <w:szCs w:val="28"/>
          <w:lang w:val="uk-UA"/>
        </w:rPr>
        <w:t xml:space="preserve"> листопада </w:t>
      </w:r>
      <w:r w:rsidR="001F3949" w:rsidRPr="001F3949">
        <w:rPr>
          <w:rFonts w:ascii="Times New Roman" w:hAnsi="Times New Roman" w:cs="Times New Roman"/>
          <w:sz w:val="28"/>
          <w:szCs w:val="28"/>
          <w:lang w:val="uk-UA"/>
        </w:rPr>
        <w:t>2022</w:t>
      </w:r>
      <w:r w:rsidR="00393D8B">
        <w:rPr>
          <w:rFonts w:ascii="Times New Roman" w:hAnsi="Times New Roman" w:cs="Times New Roman"/>
          <w:sz w:val="28"/>
          <w:szCs w:val="28"/>
          <w:lang w:val="uk-UA"/>
        </w:rPr>
        <w:t xml:space="preserve"> року</w:t>
      </w:r>
      <w:r w:rsidR="001F3949" w:rsidRPr="001F3949">
        <w:rPr>
          <w:rFonts w:ascii="Times New Roman" w:hAnsi="Times New Roman" w:cs="Times New Roman"/>
          <w:sz w:val="28"/>
          <w:szCs w:val="28"/>
          <w:lang w:val="uk-UA"/>
        </w:rPr>
        <w:t xml:space="preserve"> № </w:t>
      </w:r>
      <w:proofErr w:type="spellStart"/>
      <w:r w:rsidR="001F3949" w:rsidRPr="001F3949">
        <w:rPr>
          <w:rFonts w:ascii="Times New Roman" w:hAnsi="Times New Roman" w:cs="Times New Roman"/>
          <w:sz w:val="28"/>
          <w:szCs w:val="28"/>
          <w:lang w:val="uk-UA"/>
        </w:rPr>
        <w:t>МПб</w:t>
      </w:r>
      <w:proofErr w:type="spellEnd"/>
      <w:r w:rsidR="001F3949" w:rsidRPr="001F3949">
        <w:rPr>
          <w:rFonts w:ascii="Times New Roman" w:hAnsi="Times New Roman" w:cs="Times New Roman"/>
          <w:sz w:val="28"/>
          <w:szCs w:val="28"/>
          <w:lang w:val="uk-UA"/>
        </w:rPr>
        <w:t xml:space="preserve"> 28-564, загальною площею 7,0 га, в адміністративних межах Дмитрівської сільської ради Кропивницького району Кіровоградської області, створений (оголошений) рішенням Кіровоградської обласної ради від 13</w:t>
      </w:r>
      <w:r w:rsidR="00393D8B">
        <w:rPr>
          <w:rFonts w:ascii="Times New Roman" w:hAnsi="Times New Roman" w:cs="Times New Roman"/>
          <w:sz w:val="28"/>
          <w:szCs w:val="28"/>
          <w:lang w:val="uk-UA"/>
        </w:rPr>
        <w:t xml:space="preserve"> січня </w:t>
      </w:r>
      <w:r w:rsidR="001F3949" w:rsidRPr="001F3949">
        <w:rPr>
          <w:rFonts w:ascii="Times New Roman" w:hAnsi="Times New Roman" w:cs="Times New Roman"/>
          <w:sz w:val="28"/>
          <w:szCs w:val="28"/>
          <w:lang w:val="uk-UA"/>
        </w:rPr>
        <w:t>1995 року № 31;</w:t>
      </w:r>
    </w:p>
    <w:p w14:paraId="349E0605" w14:textId="7CF2D1A8" w:rsidR="001F3949" w:rsidRPr="001F3949" w:rsidRDefault="00D97576" w:rsidP="003525E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F3949" w:rsidRPr="001F3949">
        <w:rPr>
          <w:rFonts w:ascii="Times New Roman" w:hAnsi="Times New Roman" w:cs="Times New Roman"/>
          <w:sz w:val="28"/>
          <w:szCs w:val="28"/>
          <w:lang w:val="uk-UA"/>
        </w:rPr>
        <w:t>заповідне урочище місцевого значення «Бочки», охоронне зобов’язання від 24</w:t>
      </w:r>
      <w:r w:rsidR="00393D8B">
        <w:rPr>
          <w:rFonts w:ascii="Times New Roman" w:hAnsi="Times New Roman" w:cs="Times New Roman"/>
          <w:sz w:val="28"/>
          <w:szCs w:val="28"/>
          <w:lang w:val="uk-UA"/>
        </w:rPr>
        <w:t xml:space="preserve"> листопада </w:t>
      </w:r>
      <w:r w:rsidR="001F3949" w:rsidRPr="001F3949">
        <w:rPr>
          <w:rFonts w:ascii="Times New Roman" w:hAnsi="Times New Roman" w:cs="Times New Roman"/>
          <w:sz w:val="28"/>
          <w:szCs w:val="28"/>
          <w:lang w:val="uk-UA"/>
        </w:rPr>
        <w:t>2022</w:t>
      </w:r>
      <w:r w:rsidR="00393D8B">
        <w:rPr>
          <w:rFonts w:ascii="Times New Roman" w:hAnsi="Times New Roman" w:cs="Times New Roman"/>
          <w:sz w:val="28"/>
          <w:szCs w:val="28"/>
          <w:lang w:val="uk-UA"/>
        </w:rPr>
        <w:t xml:space="preserve"> року</w:t>
      </w:r>
      <w:r w:rsidR="001F3949" w:rsidRPr="001F3949">
        <w:rPr>
          <w:rFonts w:ascii="Times New Roman" w:hAnsi="Times New Roman" w:cs="Times New Roman"/>
          <w:sz w:val="28"/>
          <w:szCs w:val="28"/>
          <w:lang w:val="uk-UA"/>
        </w:rPr>
        <w:t xml:space="preserve"> № ЗУ 9-564, загальною площею 15,0 га, в адміністративних межах Дмитрівської сільської ради Кропивницького району Кіровоградської області, створений (оголошений) рішенням Кіровоградського облвиконкому від 30</w:t>
      </w:r>
      <w:r w:rsidR="00393D8B">
        <w:rPr>
          <w:rFonts w:ascii="Times New Roman" w:hAnsi="Times New Roman" w:cs="Times New Roman"/>
          <w:sz w:val="28"/>
          <w:szCs w:val="28"/>
          <w:lang w:val="uk-UA"/>
        </w:rPr>
        <w:t xml:space="preserve"> грудня </w:t>
      </w:r>
      <w:r w:rsidR="001F3949" w:rsidRPr="001F3949">
        <w:rPr>
          <w:rFonts w:ascii="Times New Roman" w:hAnsi="Times New Roman" w:cs="Times New Roman"/>
          <w:sz w:val="28"/>
          <w:szCs w:val="28"/>
          <w:lang w:val="uk-UA"/>
        </w:rPr>
        <w:t>1989 року № 353.</w:t>
      </w:r>
    </w:p>
    <w:p w14:paraId="2D59B4B3" w14:textId="05BFE287" w:rsidR="001F3949" w:rsidRPr="001F3949" w:rsidRDefault="001F3949" w:rsidP="003525E6">
      <w:pPr>
        <w:spacing w:after="0" w:line="240" w:lineRule="auto"/>
        <w:ind w:firstLine="720"/>
        <w:jc w:val="both"/>
        <w:rPr>
          <w:rFonts w:ascii="Times New Roman" w:hAnsi="Times New Roman" w:cs="Times New Roman"/>
          <w:sz w:val="28"/>
          <w:szCs w:val="28"/>
          <w:lang w:val="uk-UA"/>
        </w:rPr>
      </w:pPr>
      <w:r w:rsidRPr="001F3949">
        <w:rPr>
          <w:rFonts w:ascii="Times New Roman" w:hAnsi="Times New Roman" w:cs="Times New Roman"/>
          <w:sz w:val="28"/>
          <w:szCs w:val="28"/>
          <w:lang w:val="uk-UA"/>
        </w:rPr>
        <w:t>З метою захисту об’єктів ПЗФ Дмитрівською сільською радою було замовлено Проекти землеустрою щодо організації і встановлення меж території природно - заповідного фонду по трьох наявних об’єктах.</w:t>
      </w:r>
    </w:p>
    <w:p w14:paraId="65760A6C" w14:textId="2D620AD8" w:rsidR="001F3949" w:rsidRPr="001F3949" w:rsidRDefault="001F3949" w:rsidP="003525E6">
      <w:pPr>
        <w:spacing w:after="0" w:line="240" w:lineRule="auto"/>
        <w:ind w:firstLine="720"/>
        <w:jc w:val="both"/>
        <w:rPr>
          <w:rFonts w:ascii="Times New Roman" w:hAnsi="Times New Roman" w:cs="Times New Roman"/>
          <w:sz w:val="28"/>
          <w:szCs w:val="28"/>
          <w:lang w:val="uk-UA"/>
        </w:rPr>
      </w:pPr>
      <w:r w:rsidRPr="001F3949">
        <w:rPr>
          <w:rFonts w:ascii="Times New Roman" w:hAnsi="Times New Roman" w:cs="Times New Roman"/>
          <w:sz w:val="28"/>
          <w:szCs w:val="28"/>
          <w:lang w:val="uk-UA"/>
        </w:rPr>
        <w:t xml:space="preserve">Зазначені проекти погоджено </w:t>
      </w:r>
      <w:r w:rsidR="00393D8B">
        <w:rPr>
          <w:rFonts w:ascii="Times New Roman" w:hAnsi="Times New Roman" w:cs="Times New Roman"/>
          <w:sz w:val="28"/>
          <w:szCs w:val="28"/>
          <w:lang w:val="uk-UA"/>
        </w:rPr>
        <w:t>р</w:t>
      </w:r>
      <w:r w:rsidRPr="001F3949">
        <w:rPr>
          <w:rFonts w:ascii="Times New Roman" w:hAnsi="Times New Roman" w:cs="Times New Roman"/>
          <w:sz w:val="28"/>
          <w:szCs w:val="28"/>
          <w:lang w:val="uk-UA"/>
        </w:rPr>
        <w:t>ішеннями Дмитрівської сільської ради від 24 жовтня 2024 року № 2421, №2419, № 2420 та отримано Висновки до проектів землеустрою від Департаменту екології та природних ресурсів Кіровоградської обласної військової адміністрації від 31</w:t>
      </w:r>
      <w:r w:rsidR="00393D8B">
        <w:rPr>
          <w:rFonts w:ascii="Times New Roman" w:hAnsi="Times New Roman" w:cs="Times New Roman"/>
          <w:sz w:val="28"/>
          <w:szCs w:val="28"/>
          <w:lang w:val="uk-UA"/>
        </w:rPr>
        <w:t xml:space="preserve"> липня </w:t>
      </w:r>
      <w:r w:rsidRPr="001F3949">
        <w:rPr>
          <w:rFonts w:ascii="Times New Roman" w:hAnsi="Times New Roman" w:cs="Times New Roman"/>
          <w:sz w:val="28"/>
          <w:szCs w:val="28"/>
          <w:lang w:val="uk-UA"/>
        </w:rPr>
        <w:t xml:space="preserve">2024 </w:t>
      </w:r>
      <w:r w:rsidR="00393D8B">
        <w:rPr>
          <w:rFonts w:ascii="Times New Roman" w:hAnsi="Times New Roman" w:cs="Times New Roman"/>
          <w:sz w:val="28"/>
          <w:szCs w:val="28"/>
          <w:lang w:val="uk-UA"/>
        </w:rPr>
        <w:t xml:space="preserve">року </w:t>
      </w:r>
      <w:r w:rsidRPr="001F3949">
        <w:rPr>
          <w:rFonts w:ascii="Times New Roman" w:hAnsi="Times New Roman" w:cs="Times New Roman"/>
          <w:sz w:val="28"/>
          <w:szCs w:val="28"/>
          <w:lang w:val="uk-UA"/>
        </w:rPr>
        <w:t>№26-01-22/1651/0.26, № 26-01-22/1653/0.26, № 26-01 22/1652/0.26.</w:t>
      </w:r>
    </w:p>
    <w:p w14:paraId="7C7AB170" w14:textId="2546C3FB" w:rsidR="001F3949" w:rsidRPr="001F3949" w:rsidRDefault="001F3949" w:rsidP="003525E6">
      <w:pPr>
        <w:spacing w:after="0" w:line="240" w:lineRule="auto"/>
        <w:ind w:firstLine="720"/>
        <w:jc w:val="both"/>
        <w:rPr>
          <w:rFonts w:ascii="Times New Roman" w:hAnsi="Times New Roman" w:cs="Times New Roman"/>
          <w:sz w:val="28"/>
          <w:szCs w:val="28"/>
          <w:lang w:val="uk-UA"/>
        </w:rPr>
      </w:pPr>
      <w:r w:rsidRPr="001F3949">
        <w:rPr>
          <w:rFonts w:ascii="Times New Roman" w:hAnsi="Times New Roman" w:cs="Times New Roman"/>
          <w:sz w:val="28"/>
          <w:szCs w:val="28"/>
          <w:lang w:val="uk-UA"/>
        </w:rPr>
        <w:lastRenderedPageBreak/>
        <w:t>На території об’єктів ПЗФ Дмитрівською сільською радою встановлено охоронні знаки встановленого зразка, у відповідності до Наказу Міністерства охорони навколишнього природного середовища України від 29</w:t>
      </w:r>
      <w:r w:rsidR="00F43B92">
        <w:rPr>
          <w:rFonts w:ascii="Times New Roman" w:hAnsi="Times New Roman" w:cs="Times New Roman"/>
          <w:sz w:val="28"/>
          <w:szCs w:val="28"/>
          <w:lang w:val="uk-UA"/>
        </w:rPr>
        <w:t xml:space="preserve"> березня </w:t>
      </w:r>
      <w:r w:rsidRPr="001F3949">
        <w:rPr>
          <w:rFonts w:ascii="Times New Roman" w:hAnsi="Times New Roman" w:cs="Times New Roman"/>
          <w:sz w:val="28"/>
          <w:szCs w:val="28"/>
          <w:lang w:val="uk-UA"/>
        </w:rPr>
        <w:t xml:space="preserve">1994 </w:t>
      </w:r>
      <w:r w:rsidR="00F43B92">
        <w:rPr>
          <w:rFonts w:ascii="Times New Roman" w:hAnsi="Times New Roman" w:cs="Times New Roman"/>
          <w:sz w:val="28"/>
          <w:szCs w:val="28"/>
          <w:lang w:val="uk-UA"/>
        </w:rPr>
        <w:t xml:space="preserve">року </w:t>
      </w:r>
      <w:r w:rsidRPr="001F3949">
        <w:rPr>
          <w:rFonts w:ascii="Times New Roman" w:hAnsi="Times New Roman" w:cs="Times New Roman"/>
          <w:sz w:val="28"/>
          <w:szCs w:val="28"/>
          <w:lang w:val="uk-UA"/>
        </w:rPr>
        <w:t>№30 зі змінами, внесеними згідно з Наказом Міністерства екології та природних ресурсів № 205 від 13</w:t>
      </w:r>
      <w:r w:rsidR="00F43B92">
        <w:rPr>
          <w:rFonts w:ascii="Times New Roman" w:hAnsi="Times New Roman" w:cs="Times New Roman"/>
          <w:sz w:val="28"/>
          <w:szCs w:val="28"/>
          <w:lang w:val="uk-UA"/>
        </w:rPr>
        <w:t xml:space="preserve"> червня </w:t>
      </w:r>
      <w:r w:rsidRPr="001F3949">
        <w:rPr>
          <w:rFonts w:ascii="Times New Roman" w:hAnsi="Times New Roman" w:cs="Times New Roman"/>
          <w:sz w:val="28"/>
          <w:szCs w:val="28"/>
          <w:lang w:val="uk-UA"/>
        </w:rPr>
        <w:t>2018</w:t>
      </w:r>
      <w:r w:rsidR="00F43B92">
        <w:rPr>
          <w:rFonts w:ascii="Times New Roman" w:hAnsi="Times New Roman" w:cs="Times New Roman"/>
          <w:sz w:val="28"/>
          <w:szCs w:val="28"/>
          <w:lang w:val="uk-UA"/>
        </w:rPr>
        <w:t xml:space="preserve"> року</w:t>
      </w:r>
      <w:r w:rsidRPr="001F3949">
        <w:rPr>
          <w:rFonts w:ascii="Times New Roman" w:hAnsi="Times New Roman" w:cs="Times New Roman"/>
          <w:sz w:val="28"/>
          <w:szCs w:val="28"/>
          <w:lang w:val="uk-UA"/>
        </w:rPr>
        <w:t>.</w:t>
      </w:r>
    </w:p>
    <w:p w14:paraId="09F61E96" w14:textId="77777777" w:rsidR="00036343" w:rsidRDefault="00036343" w:rsidP="003525E6">
      <w:pPr>
        <w:spacing w:after="0" w:line="240" w:lineRule="auto"/>
        <w:ind w:firstLine="720"/>
        <w:jc w:val="both"/>
        <w:rPr>
          <w:rFonts w:ascii="Times New Roman" w:hAnsi="Times New Roman" w:cs="Times New Roman"/>
          <w:sz w:val="28"/>
          <w:szCs w:val="28"/>
          <w:lang w:val="uk-UA"/>
        </w:rPr>
      </w:pPr>
    </w:p>
    <w:p w14:paraId="42000E93" w14:textId="7ED49BC9" w:rsidR="00036343" w:rsidRDefault="00D97576" w:rsidP="00D9757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8"/>
          <w:szCs w:val="28"/>
          <w:lang w:val="uk-UA"/>
        </w:rPr>
        <w:t xml:space="preserve">Підрозділ </w:t>
      </w:r>
      <w:r w:rsidR="00036343" w:rsidRPr="002B30EC">
        <w:rPr>
          <w:rFonts w:ascii="Times New Roman" w:hAnsi="Times New Roman" w:cs="Times New Roman"/>
          <w:b/>
          <w:sz w:val="28"/>
          <w:szCs w:val="28"/>
          <w:lang w:val="uk-UA"/>
        </w:rPr>
        <w:t>3.</w:t>
      </w:r>
      <w:r w:rsidR="002B30EC" w:rsidRPr="002B30EC">
        <w:rPr>
          <w:rFonts w:ascii="Times New Roman" w:hAnsi="Times New Roman" w:cs="Times New Roman"/>
          <w:b/>
          <w:sz w:val="28"/>
          <w:szCs w:val="28"/>
          <w:lang w:val="uk-UA"/>
        </w:rPr>
        <w:t>6</w:t>
      </w:r>
      <w:r w:rsidR="00036343" w:rsidRPr="002B30EC">
        <w:rPr>
          <w:rFonts w:ascii="Times New Roman" w:hAnsi="Times New Roman" w:cs="Times New Roman"/>
          <w:b/>
          <w:sz w:val="28"/>
          <w:szCs w:val="28"/>
          <w:lang w:val="uk-UA"/>
        </w:rPr>
        <w:t xml:space="preserve"> </w:t>
      </w:r>
      <w:r w:rsidR="00036343" w:rsidRPr="002F5342">
        <w:rPr>
          <w:rFonts w:ascii="Times New Roman" w:hAnsi="Times New Roman" w:cs="Times New Roman"/>
          <w:b/>
          <w:sz w:val="28"/>
          <w:szCs w:val="28"/>
          <w:lang w:val="uk-UA"/>
        </w:rPr>
        <w:t>Земельні ресурси та ґрунти</w:t>
      </w:r>
    </w:p>
    <w:p w14:paraId="173BEC14" w14:textId="77777777" w:rsidR="00E35AFB" w:rsidRPr="002F5342" w:rsidRDefault="00E35AFB" w:rsidP="00D97576">
      <w:pPr>
        <w:spacing w:after="0" w:line="240" w:lineRule="auto"/>
        <w:jc w:val="center"/>
        <w:rPr>
          <w:rFonts w:ascii="Times New Roman" w:hAnsi="Times New Roman" w:cs="Times New Roman"/>
          <w:b/>
          <w:sz w:val="24"/>
          <w:szCs w:val="24"/>
          <w:lang w:val="uk-UA"/>
        </w:rPr>
      </w:pPr>
    </w:p>
    <w:p w14:paraId="70DC8A76" w14:textId="24970E46" w:rsidR="00036343" w:rsidRPr="00497E19" w:rsidRDefault="00BF2559" w:rsidP="003525E6">
      <w:pPr>
        <w:spacing w:after="0" w:line="240" w:lineRule="auto"/>
        <w:ind w:firstLine="720"/>
        <w:jc w:val="both"/>
        <w:rPr>
          <w:rFonts w:ascii="Times New Roman" w:hAnsi="Times New Roman" w:cs="Times New Roman"/>
          <w:sz w:val="28"/>
          <w:szCs w:val="28"/>
          <w:lang w:val="uk-UA"/>
        </w:rPr>
      </w:pPr>
      <w:r w:rsidRPr="00497E19">
        <w:rPr>
          <w:rFonts w:ascii="Times New Roman" w:hAnsi="Times New Roman" w:cs="Times New Roman"/>
          <w:sz w:val="28"/>
          <w:szCs w:val="28"/>
          <w:lang w:val="uk-UA"/>
        </w:rPr>
        <w:t xml:space="preserve">За </w:t>
      </w:r>
      <w:proofErr w:type="spellStart"/>
      <w:r w:rsidRPr="00497E19">
        <w:rPr>
          <w:rFonts w:ascii="Times New Roman" w:hAnsi="Times New Roman" w:cs="Times New Roman"/>
          <w:sz w:val="28"/>
          <w:szCs w:val="28"/>
          <w:lang w:val="uk-UA"/>
        </w:rPr>
        <w:t>грунтово</w:t>
      </w:r>
      <w:proofErr w:type="spellEnd"/>
      <w:r w:rsidRPr="00497E19">
        <w:rPr>
          <w:rFonts w:ascii="Times New Roman" w:hAnsi="Times New Roman" w:cs="Times New Roman"/>
          <w:sz w:val="28"/>
          <w:szCs w:val="28"/>
          <w:lang w:val="uk-UA"/>
        </w:rPr>
        <w:t xml:space="preserve">-меліоративним районуванням Дмитрівська </w:t>
      </w:r>
      <w:r w:rsidR="00D97576">
        <w:rPr>
          <w:rFonts w:ascii="Times New Roman" w:hAnsi="Times New Roman" w:cs="Times New Roman"/>
          <w:sz w:val="28"/>
          <w:szCs w:val="28"/>
          <w:lang w:val="uk-UA"/>
        </w:rPr>
        <w:t>СТГ</w:t>
      </w:r>
      <w:r w:rsidRPr="00497E19">
        <w:rPr>
          <w:rFonts w:ascii="Times New Roman" w:hAnsi="Times New Roman" w:cs="Times New Roman"/>
          <w:sz w:val="28"/>
          <w:szCs w:val="28"/>
          <w:lang w:val="uk-UA"/>
        </w:rPr>
        <w:t xml:space="preserve"> знаходиться у районі, який характеризується глибокими карбонатними </w:t>
      </w:r>
      <w:proofErr w:type="spellStart"/>
      <w:r w:rsidRPr="00497E19">
        <w:rPr>
          <w:rFonts w:ascii="Times New Roman" w:hAnsi="Times New Roman" w:cs="Times New Roman"/>
          <w:sz w:val="28"/>
          <w:szCs w:val="28"/>
          <w:lang w:val="uk-UA"/>
        </w:rPr>
        <w:t>черноземами</w:t>
      </w:r>
      <w:proofErr w:type="spellEnd"/>
      <w:r w:rsidRPr="00497E19">
        <w:rPr>
          <w:rFonts w:ascii="Times New Roman" w:hAnsi="Times New Roman" w:cs="Times New Roman"/>
          <w:sz w:val="28"/>
          <w:szCs w:val="28"/>
          <w:lang w:val="uk-UA"/>
        </w:rPr>
        <w:t xml:space="preserve"> та опідзоленими </w:t>
      </w:r>
      <w:r w:rsidR="002F5342">
        <w:rPr>
          <w:rFonts w:ascii="Times New Roman" w:hAnsi="Times New Roman" w:cs="Times New Roman"/>
          <w:sz w:val="28"/>
          <w:szCs w:val="28"/>
          <w:lang w:val="uk-UA"/>
        </w:rPr>
        <w:t>ґ</w:t>
      </w:r>
      <w:r w:rsidR="002F5342" w:rsidRPr="00497E19">
        <w:rPr>
          <w:rFonts w:ascii="Times New Roman" w:hAnsi="Times New Roman" w:cs="Times New Roman"/>
          <w:sz w:val="28"/>
          <w:szCs w:val="28"/>
          <w:lang w:val="uk-UA"/>
        </w:rPr>
        <w:t>рунтами</w:t>
      </w:r>
      <w:r w:rsidRPr="00497E19">
        <w:rPr>
          <w:rFonts w:ascii="Times New Roman" w:hAnsi="Times New Roman" w:cs="Times New Roman"/>
          <w:sz w:val="28"/>
          <w:szCs w:val="28"/>
          <w:lang w:val="uk-UA"/>
        </w:rPr>
        <w:t xml:space="preserve">. </w:t>
      </w:r>
      <w:r w:rsidR="00036343" w:rsidRPr="00497E19">
        <w:rPr>
          <w:rFonts w:ascii="Times New Roman" w:hAnsi="Times New Roman" w:cs="Times New Roman"/>
          <w:sz w:val="28"/>
          <w:szCs w:val="28"/>
          <w:lang w:val="uk-UA"/>
        </w:rPr>
        <w:t>Основу ґрунтового покриву складають чорноземи звичайні, типові та суглинисті, зокрема ґрунтові категорії 55е, 51д, 55д, 67д, 67е, 65е, 59л, 41е, 50е; чорноземи звичайні глибинні та середні (29–52), чорноземи типові (16–28), а також лучні наносні ґрунти. Ґрунти громади є високопродуктивними, однак під впливом інтенсивного землеробства потребують заходів щодо збереження родючості.</w:t>
      </w:r>
      <w:r w:rsidR="009664C9" w:rsidRPr="00497E19">
        <w:rPr>
          <w:rFonts w:ascii="Times New Roman" w:hAnsi="Times New Roman" w:cs="Times New Roman"/>
          <w:sz w:val="28"/>
          <w:szCs w:val="28"/>
          <w:lang w:val="uk-UA"/>
        </w:rPr>
        <w:t xml:space="preserve"> </w:t>
      </w:r>
    </w:p>
    <w:p w14:paraId="57B8D0D8" w14:textId="426DFA0B" w:rsidR="004C6865" w:rsidRPr="004B258B" w:rsidRDefault="004C6865" w:rsidP="003525E6">
      <w:pPr>
        <w:spacing w:after="0" w:line="240" w:lineRule="auto"/>
        <w:ind w:firstLine="720"/>
        <w:jc w:val="both"/>
        <w:rPr>
          <w:rFonts w:ascii="Times New Roman" w:hAnsi="Times New Roman" w:cs="Times New Roman"/>
          <w:sz w:val="28"/>
          <w:szCs w:val="28"/>
          <w:lang w:val="uk-UA"/>
        </w:rPr>
      </w:pPr>
      <w:r w:rsidRPr="00497E19">
        <w:rPr>
          <w:rFonts w:ascii="Times New Roman" w:hAnsi="Times New Roman" w:cs="Times New Roman"/>
          <w:sz w:val="28"/>
          <w:szCs w:val="28"/>
          <w:lang w:val="uk-UA"/>
        </w:rPr>
        <w:t>Основним ресурсом громади є земельні ресурси. Тер</w:t>
      </w:r>
      <w:r w:rsidR="00F43B92">
        <w:rPr>
          <w:rFonts w:ascii="Times New Roman" w:hAnsi="Times New Roman" w:cs="Times New Roman"/>
          <w:sz w:val="28"/>
          <w:szCs w:val="28"/>
          <w:lang w:val="uk-UA"/>
        </w:rPr>
        <w:t>и</w:t>
      </w:r>
      <w:r w:rsidRPr="00497E19">
        <w:rPr>
          <w:rFonts w:ascii="Times New Roman" w:hAnsi="Times New Roman" w:cs="Times New Roman"/>
          <w:sz w:val="28"/>
          <w:szCs w:val="28"/>
          <w:lang w:val="uk-UA"/>
        </w:rPr>
        <w:t xml:space="preserve">торія Дмитрівської СТГ </w:t>
      </w:r>
      <w:r w:rsidRPr="004B258B">
        <w:rPr>
          <w:rFonts w:ascii="Times New Roman" w:hAnsi="Times New Roman" w:cs="Times New Roman"/>
          <w:sz w:val="28"/>
          <w:szCs w:val="28"/>
          <w:lang w:val="uk-UA"/>
        </w:rPr>
        <w:t xml:space="preserve">займає </w:t>
      </w:r>
      <w:r w:rsidR="003F7213" w:rsidRPr="004B258B">
        <w:rPr>
          <w:rFonts w:ascii="Times New Roman" w:hAnsi="Times New Roman" w:cs="Times New Roman"/>
          <w:sz w:val="28"/>
          <w:szCs w:val="28"/>
          <w:lang w:val="uk-UA"/>
        </w:rPr>
        <w:t xml:space="preserve">50032,1614 </w:t>
      </w:r>
      <w:r w:rsidRPr="004B258B">
        <w:rPr>
          <w:rFonts w:ascii="Times New Roman" w:hAnsi="Times New Roman" w:cs="Times New Roman"/>
          <w:sz w:val="28"/>
          <w:szCs w:val="28"/>
          <w:lang w:val="uk-UA"/>
        </w:rPr>
        <w:t xml:space="preserve">га землі. Сільськогосподарські землі </w:t>
      </w:r>
      <w:r w:rsidRPr="00A21C1A">
        <w:rPr>
          <w:rFonts w:ascii="Times New Roman" w:hAnsi="Times New Roman" w:cs="Times New Roman"/>
          <w:sz w:val="28"/>
          <w:szCs w:val="28"/>
          <w:lang w:val="uk-UA"/>
        </w:rPr>
        <w:t xml:space="preserve">займають </w:t>
      </w:r>
      <w:r w:rsidR="003F7213" w:rsidRPr="00A21C1A">
        <w:rPr>
          <w:rFonts w:ascii="Times New Roman" w:hAnsi="Times New Roman" w:cs="Times New Roman"/>
          <w:sz w:val="28"/>
          <w:szCs w:val="28"/>
          <w:lang w:val="uk-UA"/>
        </w:rPr>
        <w:t>65,25</w:t>
      </w:r>
      <w:r w:rsidRPr="00A21C1A">
        <w:rPr>
          <w:rFonts w:ascii="Times New Roman" w:hAnsi="Times New Roman" w:cs="Times New Roman"/>
          <w:sz w:val="28"/>
          <w:szCs w:val="28"/>
          <w:lang w:val="uk-UA"/>
        </w:rPr>
        <w:t xml:space="preserve"> %</w:t>
      </w:r>
      <w:r w:rsidRPr="004B258B">
        <w:rPr>
          <w:rFonts w:ascii="Times New Roman" w:hAnsi="Times New Roman" w:cs="Times New Roman"/>
          <w:color w:val="EE0000"/>
          <w:sz w:val="28"/>
          <w:szCs w:val="28"/>
          <w:lang w:val="uk-UA"/>
        </w:rPr>
        <w:t xml:space="preserve"> </w:t>
      </w:r>
      <w:r w:rsidRPr="004B258B">
        <w:rPr>
          <w:rFonts w:ascii="Times New Roman" w:hAnsi="Times New Roman" w:cs="Times New Roman"/>
          <w:sz w:val="28"/>
          <w:szCs w:val="28"/>
          <w:lang w:val="uk-UA"/>
        </w:rPr>
        <w:t xml:space="preserve">площі території громади, що визначає основний напрям </w:t>
      </w:r>
      <w:r w:rsidR="004D7353" w:rsidRPr="004B258B">
        <w:rPr>
          <w:rFonts w:ascii="Times New Roman" w:hAnsi="Times New Roman" w:cs="Times New Roman"/>
          <w:sz w:val="28"/>
          <w:szCs w:val="28"/>
          <w:lang w:val="uk-UA"/>
        </w:rPr>
        <w:t xml:space="preserve">економічної </w:t>
      </w:r>
      <w:r w:rsidRPr="004B258B">
        <w:rPr>
          <w:rFonts w:ascii="Times New Roman" w:hAnsi="Times New Roman" w:cs="Times New Roman"/>
          <w:sz w:val="28"/>
          <w:szCs w:val="28"/>
          <w:lang w:val="uk-UA"/>
        </w:rPr>
        <w:t>діяльності громади- виробництво сільськогосподарської продукції.</w:t>
      </w:r>
    </w:p>
    <w:p w14:paraId="6830D199" w14:textId="77777777" w:rsidR="00036343" w:rsidRDefault="002C5E8D" w:rsidP="003525E6">
      <w:pPr>
        <w:spacing w:after="0" w:line="240" w:lineRule="auto"/>
        <w:ind w:firstLine="720"/>
        <w:jc w:val="both"/>
        <w:rPr>
          <w:rFonts w:ascii="Times New Roman" w:hAnsi="Times New Roman" w:cs="Times New Roman"/>
          <w:sz w:val="28"/>
          <w:szCs w:val="28"/>
          <w:lang w:val="uk-UA"/>
        </w:rPr>
      </w:pPr>
      <w:r w:rsidRPr="004B258B">
        <w:rPr>
          <w:rFonts w:ascii="Times New Roman" w:hAnsi="Times New Roman" w:cs="Times New Roman"/>
          <w:sz w:val="28"/>
          <w:szCs w:val="28"/>
          <w:lang w:val="uk-UA"/>
        </w:rPr>
        <w:t xml:space="preserve">Земельні ресурси громади представлені передусім землями сільськогосподарського призначення, які займають </w:t>
      </w:r>
      <w:r w:rsidR="003F7213" w:rsidRPr="004B258B">
        <w:rPr>
          <w:rFonts w:ascii="Times New Roman" w:hAnsi="Times New Roman" w:cs="Times New Roman"/>
          <w:sz w:val="28"/>
          <w:szCs w:val="28"/>
          <w:lang w:val="uk-UA"/>
        </w:rPr>
        <w:t>32646,8026 га</w:t>
      </w:r>
      <w:r w:rsidR="008C0E41" w:rsidRPr="004B258B">
        <w:rPr>
          <w:rFonts w:ascii="Times New Roman" w:hAnsi="Times New Roman" w:cs="Times New Roman"/>
          <w:sz w:val="28"/>
          <w:szCs w:val="28"/>
          <w:lang w:val="uk-UA"/>
        </w:rPr>
        <w:t>, землі, що перебувають в стадії меліоративного будівництва</w:t>
      </w:r>
      <w:r w:rsidRPr="004B258B">
        <w:rPr>
          <w:rFonts w:ascii="Times New Roman" w:hAnsi="Times New Roman" w:cs="Times New Roman"/>
          <w:sz w:val="28"/>
          <w:szCs w:val="28"/>
          <w:lang w:val="uk-UA"/>
        </w:rPr>
        <w:t xml:space="preserve"> </w:t>
      </w:r>
      <w:r w:rsidR="008C0E41" w:rsidRPr="004B258B">
        <w:rPr>
          <w:rFonts w:ascii="Times New Roman" w:hAnsi="Times New Roman" w:cs="Times New Roman"/>
          <w:sz w:val="28"/>
          <w:szCs w:val="28"/>
          <w:lang w:val="uk-UA"/>
        </w:rPr>
        <w:t xml:space="preserve">191,10 </w:t>
      </w:r>
      <w:r w:rsidRPr="004B258B">
        <w:rPr>
          <w:rFonts w:ascii="Times New Roman" w:hAnsi="Times New Roman" w:cs="Times New Roman"/>
          <w:sz w:val="28"/>
          <w:szCs w:val="28"/>
          <w:lang w:val="uk-UA"/>
        </w:rPr>
        <w:t>га, землі</w:t>
      </w:r>
      <w:r w:rsidR="008C0E41" w:rsidRPr="004B258B">
        <w:rPr>
          <w:rFonts w:ascii="Times New Roman" w:hAnsi="Times New Roman" w:cs="Times New Roman"/>
          <w:sz w:val="28"/>
          <w:szCs w:val="28"/>
          <w:lang w:val="uk-UA"/>
        </w:rPr>
        <w:t xml:space="preserve"> лісогосподарського призначення 10</w:t>
      </w:r>
      <w:r w:rsidR="003F7213" w:rsidRPr="004B258B">
        <w:rPr>
          <w:rFonts w:ascii="Times New Roman" w:hAnsi="Times New Roman" w:cs="Times New Roman"/>
          <w:sz w:val="28"/>
          <w:szCs w:val="28"/>
          <w:lang w:val="uk-UA"/>
        </w:rPr>
        <w:t>529</w:t>
      </w:r>
      <w:r w:rsidR="008C0E41" w:rsidRPr="004B258B">
        <w:rPr>
          <w:rFonts w:ascii="Times New Roman" w:hAnsi="Times New Roman" w:cs="Times New Roman"/>
          <w:sz w:val="28"/>
          <w:szCs w:val="28"/>
          <w:lang w:val="uk-UA"/>
        </w:rPr>
        <w:t>,</w:t>
      </w:r>
      <w:r w:rsidR="003F7213" w:rsidRPr="004B258B">
        <w:rPr>
          <w:rFonts w:ascii="Times New Roman" w:hAnsi="Times New Roman" w:cs="Times New Roman"/>
          <w:sz w:val="28"/>
          <w:szCs w:val="28"/>
          <w:lang w:val="uk-UA"/>
        </w:rPr>
        <w:t>9650</w:t>
      </w:r>
      <w:r w:rsidR="008C0E41" w:rsidRPr="004B258B">
        <w:rPr>
          <w:rFonts w:ascii="Times New Roman" w:hAnsi="Times New Roman" w:cs="Times New Roman"/>
          <w:sz w:val="28"/>
          <w:szCs w:val="28"/>
          <w:lang w:val="uk-UA"/>
        </w:rPr>
        <w:t xml:space="preserve"> </w:t>
      </w:r>
      <w:r w:rsidRPr="004B258B">
        <w:rPr>
          <w:rFonts w:ascii="Times New Roman" w:hAnsi="Times New Roman" w:cs="Times New Roman"/>
          <w:sz w:val="28"/>
          <w:szCs w:val="28"/>
          <w:lang w:val="uk-UA"/>
        </w:rPr>
        <w:t xml:space="preserve">га, </w:t>
      </w:r>
      <w:r w:rsidR="008C0E41" w:rsidRPr="004B258B">
        <w:rPr>
          <w:rFonts w:ascii="Times New Roman" w:hAnsi="Times New Roman" w:cs="Times New Roman"/>
          <w:sz w:val="28"/>
          <w:szCs w:val="28"/>
          <w:lang w:val="uk-UA"/>
        </w:rPr>
        <w:t>рекреаційні землі</w:t>
      </w:r>
      <w:r w:rsidRPr="004B258B">
        <w:rPr>
          <w:rFonts w:ascii="Times New Roman" w:hAnsi="Times New Roman" w:cs="Times New Roman"/>
          <w:sz w:val="28"/>
          <w:szCs w:val="28"/>
          <w:lang w:val="uk-UA"/>
        </w:rPr>
        <w:t xml:space="preserve"> </w:t>
      </w:r>
      <w:r w:rsidR="008C0E41" w:rsidRPr="004B258B">
        <w:rPr>
          <w:rFonts w:ascii="Times New Roman" w:hAnsi="Times New Roman" w:cs="Times New Roman"/>
          <w:sz w:val="28"/>
          <w:szCs w:val="28"/>
          <w:lang w:val="uk-UA"/>
        </w:rPr>
        <w:t xml:space="preserve">10,20 </w:t>
      </w:r>
      <w:r w:rsidRPr="004B258B">
        <w:rPr>
          <w:rFonts w:ascii="Times New Roman" w:hAnsi="Times New Roman" w:cs="Times New Roman"/>
          <w:sz w:val="28"/>
          <w:szCs w:val="28"/>
          <w:lang w:val="uk-UA"/>
        </w:rPr>
        <w:t xml:space="preserve">га, </w:t>
      </w:r>
      <w:r w:rsidR="008C0E41" w:rsidRPr="004B258B">
        <w:rPr>
          <w:rFonts w:ascii="Times New Roman" w:hAnsi="Times New Roman" w:cs="Times New Roman"/>
          <w:sz w:val="28"/>
          <w:szCs w:val="28"/>
          <w:lang w:val="uk-UA"/>
        </w:rPr>
        <w:t>забудовані землі</w:t>
      </w:r>
      <w:r w:rsidRPr="004B258B">
        <w:rPr>
          <w:rFonts w:ascii="Times New Roman" w:hAnsi="Times New Roman" w:cs="Times New Roman"/>
          <w:sz w:val="28"/>
          <w:szCs w:val="28"/>
          <w:lang w:val="uk-UA"/>
        </w:rPr>
        <w:t xml:space="preserve"> </w:t>
      </w:r>
      <w:r w:rsidR="008C0E41" w:rsidRPr="004B258B">
        <w:rPr>
          <w:rFonts w:ascii="Times New Roman" w:hAnsi="Times New Roman" w:cs="Times New Roman"/>
          <w:sz w:val="28"/>
          <w:szCs w:val="28"/>
          <w:lang w:val="uk-UA"/>
        </w:rPr>
        <w:t xml:space="preserve">1412,68 </w:t>
      </w:r>
      <w:r w:rsidRPr="004B258B">
        <w:rPr>
          <w:rFonts w:ascii="Times New Roman" w:hAnsi="Times New Roman" w:cs="Times New Roman"/>
          <w:sz w:val="28"/>
          <w:szCs w:val="28"/>
          <w:lang w:val="uk-UA"/>
        </w:rPr>
        <w:t>га, пасовища – 9</w:t>
      </w:r>
      <w:r w:rsidR="003F7213" w:rsidRPr="004B258B">
        <w:rPr>
          <w:rFonts w:ascii="Times New Roman" w:hAnsi="Times New Roman" w:cs="Times New Roman"/>
          <w:sz w:val="28"/>
          <w:szCs w:val="28"/>
          <w:lang w:val="uk-UA"/>
        </w:rPr>
        <w:t>000</w:t>
      </w:r>
      <w:r w:rsidRPr="004B258B">
        <w:rPr>
          <w:rFonts w:ascii="Times New Roman" w:hAnsi="Times New Roman" w:cs="Times New Roman"/>
          <w:sz w:val="28"/>
          <w:szCs w:val="28"/>
          <w:lang w:val="uk-UA"/>
        </w:rPr>
        <w:t>,22</w:t>
      </w:r>
      <w:r w:rsidR="003F7213" w:rsidRPr="004B258B">
        <w:rPr>
          <w:rFonts w:ascii="Times New Roman" w:hAnsi="Times New Roman" w:cs="Times New Roman"/>
          <w:sz w:val="28"/>
          <w:szCs w:val="28"/>
          <w:lang w:val="uk-UA"/>
        </w:rPr>
        <w:t xml:space="preserve"> </w:t>
      </w:r>
      <w:r w:rsidRPr="004B258B">
        <w:rPr>
          <w:rFonts w:ascii="Times New Roman" w:hAnsi="Times New Roman" w:cs="Times New Roman"/>
          <w:sz w:val="28"/>
          <w:szCs w:val="28"/>
          <w:lang w:val="uk-UA"/>
        </w:rPr>
        <w:t>га.</w:t>
      </w:r>
      <w:r w:rsidRPr="003F7213">
        <w:rPr>
          <w:rFonts w:ascii="Times New Roman" w:hAnsi="Times New Roman" w:cs="Times New Roman"/>
          <w:sz w:val="28"/>
          <w:szCs w:val="28"/>
          <w:lang w:val="uk-UA"/>
        </w:rPr>
        <w:t xml:space="preserve"> </w:t>
      </w:r>
    </w:p>
    <w:p w14:paraId="33E5C056" w14:textId="77777777" w:rsidR="003F7213" w:rsidRPr="004B258B" w:rsidRDefault="00036343" w:rsidP="003525E6">
      <w:pPr>
        <w:spacing w:after="0" w:line="240" w:lineRule="auto"/>
        <w:ind w:firstLine="720"/>
        <w:jc w:val="both"/>
        <w:rPr>
          <w:rFonts w:ascii="Times New Roman" w:hAnsi="Times New Roman" w:cs="Times New Roman"/>
          <w:sz w:val="28"/>
          <w:szCs w:val="28"/>
          <w:lang w:val="uk-UA"/>
        </w:rPr>
      </w:pPr>
      <w:r w:rsidRPr="004B258B">
        <w:rPr>
          <w:rFonts w:ascii="Times New Roman" w:hAnsi="Times New Roman" w:cs="Times New Roman"/>
          <w:sz w:val="28"/>
          <w:szCs w:val="28"/>
          <w:lang w:val="uk-UA"/>
        </w:rPr>
        <w:t xml:space="preserve">Землекористування в громаді супроводжується високим рівнем </w:t>
      </w:r>
      <w:proofErr w:type="spellStart"/>
      <w:r w:rsidRPr="004B258B">
        <w:rPr>
          <w:rFonts w:ascii="Times New Roman" w:hAnsi="Times New Roman" w:cs="Times New Roman"/>
          <w:sz w:val="28"/>
          <w:szCs w:val="28"/>
          <w:lang w:val="uk-UA"/>
        </w:rPr>
        <w:t>розорюваності</w:t>
      </w:r>
      <w:proofErr w:type="spellEnd"/>
      <w:r w:rsidRPr="004B258B">
        <w:rPr>
          <w:rFonts w:ascii="Times New Roman" w:hAnsi="Times New Roman" w:cs="Times New Roman"/>
          <w:sz w:val="28"/>
          <w:szCs w:val="28"/>
          <w:lang w:val="uk-UA"/>
        </w:rPr>
        <w:t xml:space="preserve"> земель, розширенням посівних площ просапних культур, нехтуванням науково обґрунтованими ґрунтозахисними сівозмінами, впровадженням індустріальних технологій вирощування сільськогосподарських культур, що викликає відчутне зменшення площ, зайнятих природними рослинними угрупованнями (луками, лісами, болотами) при одночасному збільшенні питомої ваги освоєних сільськогосподарських угідь, насамперед ріллі. </w:t>
      </w:r>
    </w:p>
    <w:p w14:paraId="10107059" w14:textId="77777777" w:rsidR="003F7213" w:rsidRPr="004B258B" w:rsidRDefault="00036343" w:rsidP="003525E6">
      <w:pPr>
        <w:spacing w:after="0" w:line="240" w:lineRule="auto"/>
        <w:ind w:firstLine="720"/>
        <w:jc w:val="both"/>
        <w:rPr>
          <w:rFonts w:ascii="Times New Roman" w:hAnsi="Times New Roman" w:cs="Times New Roman"/>
          <w:sz w:val="28"/>
          <w:szCs w:val="28"/>
          <w:lang w:val="ru-RU"/>
        </w:rPr>
      </w:pPr>
      <w:proofErr w:type="spellStart"/>
      <w:r w:rsidRPr="004B258B">
        <w:rPr>
          <w:rFonts w:ascii="Times New Roman" w:hAnsi="Times New Roman" w:cs="Times New Roman"/>
          <w:sz w:val="28"/>
          <w:szCs w:val="28"/>
          <w:lang w:val="ru-RU"/>
        </w:rPr>
        <w:t>Застосування</w:t>
      </w:r>
      <w:proofErr w:type="spellEnd"/>
      <w:r w:rsidRPr="004B258B">
        <w:rPr>
          <w:rFonts w:ascii="Times New Roman" w:hAnsi="Times New Roman" w:cs="Times New Roman"/>
          <w:sz w:val="28"/>
          <w:szCs w:val="28"/>
          <w:lang w:val="ru-RU"/>
        </w:rPr>
        <w:t xml:space="preserve"> великих доз добрив </w:t>
      </w:r>
      <w:proofErr w:type="spellStart"/>
      <w:r w:rsidRPr="004B258B">
        <w:rPr>
          <w:rFonts w:ascii="Times New Roman" w:hAnsi="Times New Roman" w:cs="Times New Roman"/>
          <w:sz w:val="28"/>
          <w:szCs w:val="28"/>
          <w:lang w:val="ru-RU"/>
        </w:rPr>
        <w:t>може</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погіршити</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якість</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продукції</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ґрунтових</w:t>
      </w:r>
      <w:proofErr w:type="spellEnd"/>
      <w:r w:rsidRPr="004B258B">
        <w:rPr>
          <w:rFonts w:ascii="Times New Roman" w:hAnsi="Times New Roman" w:cs="Times New Roman"/>
          <w:sz w:val="28"/>
          <w:szCs w:val="28"/>
          <w:lang w:val="ru-RU"/>
        </w:rPr>
        <w:t xml:space="preserve"> вод, </w:t>
      </w:r>
      <w:proofErr w:type="spellStart"/>
      <w:r w:rsidRPr="004B258B">
        <w:rPr>
          <w:rFonts w:ascii="Times New Roman" w:hAnsi="Times New Roman" w:cs="Times New Roman"/>
          <w:sz w:val="28"/>
          <w:szCs w:val="28"/>
          <w:lang w:val="ru-RU"/>
        </w:rPr>
        <w:t>що</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зумовлює</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забруднення</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близьких</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річок</w:t>
      </w:r>
      <w:proofErr w:type="spellEnd"/>
      <w:r w:rsidRPr="004B258B">
        <w:rPr>
          <w:rFonts w:ascii="Times New Roman" w:hAnsi="Times New Roman" w:cs="Times New Roman"/>
          <w:sz w:val="28"/>
          <w:szCs w:val="28"/>
          <w:lang w:val="ru-RU"/>
        </w:rPr>
        <w:t xml:space="preserve"> і </w:t>
      </w:r>
      <w:proofErr w:type="spellStart"/>
      <w:r w:rsidRPr="004B258B">
        <w:rPr>
          <w:rFonts w:ascii="Times New Roman" w:hAnsi="Times New Roman" w:cs="Times New Roman"/>
          <w:sz w:val="28"/>
          <w:szCs w:val="28"/>
          <w:lang w:val="ru-RU"/>
        </w:rPr>
        <w:t>водойм</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Використання</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мінеральних</w:t>
      </w:r>
      <w:proofErr w:type="spellEnd"/>
      <w:r w:rsidRPr="004B258B">
        <w:rPr>
          <w:rFonts w:ascii="Times New Roman" w:hAnsi="Times New Roman" w:cs="Times New Roman"/>
          <w:sz w:val="28"/>
          <w:szCs w:val="28"/>
          <w:lang w:val="ru-RU"/>
        </w:rPr>
        <w:t xml:space="preserve"> добрив дало </w:t>
      </w:r>
      <w:proofErr w:type="spellStart"/>
      <w:r w:rsidRPr="004B258B">
        <w:rPr>
          <w:rFonts w:ascii="Times New Roman" w:hAnsi="Times New Roman" w:cs="Times New Roman"/>
          <w:sz w:val="28"/>
          <w:szCs w:val="28"/>
          <w:lang w:val="ru-RU"/>
        </w:rPr>
        <w:t>змогу</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певною</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мірою</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підвищити</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врожайність</w:t>
      </w:r>
      <w:proofErr w:type="spellEnd"/>
      <w:r w:rsidRPr="004B258B">
        <w:rPr>
          <w:rFonts w:ascii="Times New Roman" w:hAnsi="Times New Roman" w:cs="Times New Roman"/>
          <w:sz w:val="28"/>
          <w:szCs w:val="28"/>
          <w:lang w:val="ru-RU"/>
        </w:rPr>
        <w:t xml:space="preserve"> культур, </w:t>
      </w:r>
      <w:proofErr w:type="spellStart"/>
      <w:r w:rsidRPr="004B258B">
        <w:rPr>
          <w:rFonts w:ascii="Times New Roman" w:hAnsi="Times New Roman" w:cs="Times New Roman"/>
          <w:sz w:val="28"/>
          <w:szCs w:val="28"/>
          <w:lang w:val="ru-RU"/>
        </w:rPr>
        <w:t>однак</w:t>
      </w:r>
      <w:proofErr w:type="spellEnd"/>
      <w:r w:rsidRPr="004B258B">
        <w:rPr>
          <w:rFonts w:ascii="Times New Roman" w:hAnsi="Times New Roman" w:cs="Times New Roman"/>
          <w:sz w:val="28"/>
          <w:szCs w:val="28"/>
          <w:lang w:val="ru-RU"/>
        </w:rPr>
        <w:t xml:space="preserve"> подальше </w:t>
      </w:r>
      <w:proofErr w:type="spellStart"/>
      <w:r w:rsidRPr="004B258B">
        <w:rPr>
          <w:rFonts w:ascii="Times New Roman" w:hAnsi="Times New Roman" w:cs="Times New Roman"/>
          <w:sz w:val="28"/>
          <w:szCs w:val="28"/>
          <w:lang w:val="ru-RU"/>
        </w:rPr>
        <w:t>збільшення</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їх</w:t>
      </w:r>
      <w:proofErr w:type="spellEnd"/>
      <w:r w:rsidRPr="004B258B">
        <w:rPr>
          <w:rFonts w:ascii="Times New Roman" w:hAnsi="Times New Roman" w:cs="Times New Roman"/>
          <w:sz w:val="28"/>
          <w:szCs w:val="28"/>
          <w:lang w:val="ru-RU"/>
        </w:rPr>
        <w:t xml:space="preserve"> доз уже не </w:t>
      </w:r>
      <w:proofErr w:type="spellStart"/>
      <w:r w:rsidRPr="004B258B">
        <w:rPr>
          <w:rFonts w:ascii="Times New Roman" w:hAnsi="Times New Roman" w:cs="Times New Roman"/>
          <w:sz w:val="28"/>
          <w:szCs w:val="28"/>
          <w:lang w:val="ru-RU"/>
        </w:rPr>
        <w:t>сприятиме</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її</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зростанню</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що</w:t>
      </w:r>
      <w:proofErr w:type="spellEnd"/>
      <w:r w:rsidRPr="004B258B">
        <w:rPr>
          <w:rFonts w:ascii="Times New Roman" w:hAnsi="Times New Roman" w:cs="Times New Roman"/>
          <w:sz w:val="28"/>
          <w:szCs w:val="28"/>
          <w:lang w:val="ru-RU"/>
        </w:rPr>
        <w:t xml:space="preserve"> буде </w:t>
      </w:r>
      <w:proofErr w:type="spellStart"/>
      <w:r w:rsidRPr="004B258B">
        <w:rPr>
          <w:rFonts w:ascii="Times New Roman" w:hAnsi="Times New Roman" w:cs="Times New Roman"/>
          <w:sz w:val="28"/>
          <w:szCs w:val="28"/>
          <w:lang w:val="ru-RU"/>
        </w:rPr>
        <w:t>пов'язано</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із</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зменшенням</w:t>
      </w:r>
      <w:proofErr w:type="spellEnd"/>
      <w:r w:rsidRPr="004B258B">
        <w:rPr>
          <w:rFonts w:ascii="Times New Roman" w:hAnsi="Times New Roman" w:cs="Times New Roman"/>
          <w:sz w:val="28"/>
          <w:szCs w:val="28"/>
          <w:lang w:val="ru-RU"/>
        </w:rPr>
        <w:t xml:space="preserve"> </w:t>
      </w:r>
      <w:proofErr w:type="spellStart"/>
      <w:r w:rsidRPr="004B258B">
        <w:rPr>
          <w:rFonts w:ascii="Times New Roman" w:hAnsi="Times New Roman" w:cs="Times New Roman"/>
          <w:sz w:val="28"/>
          <w:szCs w:val="28"/>
          <w:lang w:val="ru-RU"/>
        </w:rPr>
        <w:t>запасів</w:t>
      </w:r>
      <w:proofErr w:type="spellEnd"/>
      <w:r w:rsidRPr="004B258B">
        <w:rPr>
          <w:rFonts w:ascii="Times New Roman" w:hAnsi="Times New Roman" w:cs="Times New Roman"/>
          <w:sz w:val="28"/>
          <w:szCs w:val="28"/>
          <w:lang w:val="ru-RU"/>
        </w:rPr>
        <w:t xml:space="preserve"> гумусу в </w:t>
      </w:r>
      <w:proofErr w:type="spellStart"/>
      <w:r w:rsidRPr="004B258B">
        <w:rPr>
          <w:rFonts w:ascii="Times New Roman" w:hAnsi="Times New Roman" w:cs="Times New Roman"/>
          <w:sz w:val="28"/>
          <w:szCs w:val="28"/>
          <w:lang w:val="ru-RU"/>
        </w:rPr>
        <w:t>ґрунті</w:t>
      </w:r>
      <w:proofErr w:type="spellEnd"/>
      <w:r w:rsidRPr="004B258B">
        <w:rPr>
          <w:rFonts w:ascii="Times New Roman" w:hAnsi="Times New Roman" w:cs="Times New Roman"/>
          <w:sz w:val="28"/>
          <w:szCs w:val="28"/>
          <w:lang w:val="ru-RU"/>
        </w:rPr>
        <w:t xml:space="preserve">. </w:t>
      </w:r>
    </w:p>
    <w:p w14:paraId="61B2B649" w14:textId="77777777" w:rsidR="004B258B" w:rsidRDefault="003F7213" w:rsidP="003525E6">
      <w:pPr>
        <w:spacing w:after="0" w:line="240" w:lineRule="auto"/>
        <w:ind w:firstLine="720"/>
        <w:jc w:val="both"/>
        <w:rPr>
          <w:rFonts w:ascii="Times New Roman" w:hAnsi="Times New Roman" w:cs="Times New Roman"/>
          <w:sz w:val="28"/>
          <w:szCs w:val="28"/>
          <w:lang w:val="ru-RU"/>
        </w:rPr>
      </w:pPr>
      <w:proofErr w:type="spellStart"/>
      <w:r w:rsidRPr="004B258B">
        <w:rPr>
          <w:rFonts w:ascii="Times New Roman" w:hAnsi="Times New Roman" w:cs="Times New Roman"/>
          <w:sz w:val="28"/>
          <w:szCs w:val="28"/>
          <w:lang w:val="ru-RU"/>
        </w:rPr>
        <w:t>Н</w:t>
      </w:r>
      <w:r w:rsidR="00036343" w:rsidRPr="004B258B">
        <w:rPr>
          <w:rFonts w:ascii="Times New Roman" w:hAnsi="Times New Roman" w:cs="Times New Roman"/>
          <w:sz w:val="28"/>
          <w:szCs w:val="28"/>
          <w:lang w:val="ru-RU"/>
        </w:rPr>
        <w:t>ераціональне</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використання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земельних</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ресурсів</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може</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призводити</w:t>
      </w:r>
      <w:proofErr w:type="spellEnd"/>
      <w:r w:rsidR="00036343" w:rsidRPr="004B258B">
        <w:rPr>
          <w:rFonts w:ascii="Times New Roman" w:hAnsi="Times New Roman" w:cs="Times New Roman"/>
          <w:sz w:val="28"/>
          <w:szCs w:val="28"/>
          <w:lang w:val="ru-RU"/>
        </w:rPr>
        <w:t xml:space="preserve"> до </w:t>
      </w:r>
      <w:proofErr w:type="spellStart"/>
      <w:r w:rsidR="00036343" w:rsidRPr="004B258B">
        <w:rPr>
          <w:rFonts w:ascii="Times New Roman" w:hAnsi="Times New Roman" w:cs="Times New Roman"/>
          <w:sz w:val="28"/>
          <w:szCs w:val="28"/>
          <w:lang w:val="ru-RU"/>
        </w:rPr>
        <w:t>зменшення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площі</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ділянок</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із</w:t>
      </w:r>
      <w:proofErr w:type="spellEnd"/>
      <w:r w:rsidR="00036343" w:rsidRPr="004B258B">
        <w:rPr>
          <w:rFonts w:ascii="Times New Roman" w:hAnsi="Times New Roman" w:cs="Times New Roman"/>
          <w:sz w:val="28"/>
          <w:szCs w:val="28"/>
          <w:lang w:val="ru-RU"/>
        </w:rPr>
        <w:t xml:space="preserve"> природною </w:t>
      </w:r>
      <w:proofErr w:type="spellStart"/>
      <w:r w:rsidR="00036343" w:rsidRPr="004B258B">
        <w:rPr>
          <w:rFonts w:ascii="Times New Roman" w:hAnsi="Times New Roman" w:cs="Times New Roman"/>
          <w:sz w:val="28"/>
          <w:szCs w:val="28"/>
          <w:lang w:val="ru-RU"/>
        </w:rPr>
        <w:t>рослинністю</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або</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повне</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заміщення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lastRenderedPageBreak/>
        <w:t>природної</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рослинності</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лісових</w:t>
      </w:r>
      <w:proofErr w:type="spellEnd"/>
      <w:r w:rsidR="00036343" w:rsidRPr="004B258B">
        <w:rPr>
          <w:rFonts w:ascii="Times New Roman" w:hAnsi="Times New Roman" w:cs="Times New Roman"/>
          <w:sz w:val="28"/>
          <w:szCs w:val="28"/>
          <w:lang w:val="ru-RU"/>
        </w:rPr>
        <w:t xml:space="preserve"> і </w:t>
      </w:r>
      <w:proofErr w:type="spellStart"/>
      <w:r w:rsidR="00036343" w:rsidRPr="004B258B">
        <w:rPr>
          <w:rFonts w:ascii="Times New Roman" w:hAnsi="Times New Roman" w:cs="Times New Roman"/>
          <w:sz w:val="28"/>
          <w:szCs w:val="28"/>
          <w:lang w:val="ru-RU"/>
        </w:rPr>
        <w:t>лучних</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біотопів</w:t>
      </w:r>
      <w:proofErr w:type="spellEnd"/>
      <w:r w:rsidR="00036343" w:rsidRPr="004B258B">
        <w:rPr>
          <w:rFonts w:ascii="Times New Roman" w:hAnsi="Times New Roman" w:cs="Times New Roman"/>
          <w:sz w:val="28"/>
          <w:szCs w:val="28"/>
          <w:lang w:val="ru-RU"/>
        </w:rPr>
        <w:t xml:space="preserve"> на </w:t>
      </w:r>
      <w:proofErr w:type="spellStart"/>
      <w:r w:rsidR="00036343" w:rsidRPr="004B258B">
        <w:rPr>
          <w:rFonts w:ascii="Times New Roman" w:hAnsi="Times New Roman" w:cs="Times New Roman"/>
          <w:sz w:val="28"/>
          <w:szCs w:val="28"/>
          <w:lang w:val="ru-RU"/>
        </w:rPr>
        <w:t>агроугіддя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фрагментація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природних</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оселищ</w:t>
      </w:r>
      <w:proofErr w:type="spellEnd"/>
      <w:r w:rsidR="00036343" w:rsidRPr="004B258B">
        <w:rPr>
          <w:rFonts w:ascii="Times New Roman" w:hAnsi="Times New Roman" w:cs="Times New Roman"/>
          <w:sz w:val="28"/>
          <w:szCs w:val="28"/>
          <w:lang w:val="ru-RU"/>
        </w:rPr>
        <w:t xml:space="preserve"> і як результат – </w:t>
      </w:r>
      <w:proofErr w:type="spellStart"/>
      <w:r w:rsidR="00036343" w:rsidRPr="004B258B">
        <w:rPr>
          <w:rFonts w:ascii="Times New Roman" w:hAnsi="Times New Roman" w:cs="Times New Roman"/>
          <w:sz w:val="28"/>
          <w:szCs w:val="28"/>
          <w:lang w:val="ru-RU"/>
        </w:rPr>
        <w:t>втрата</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біорізноманіття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території</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замулення</w:t>
      </w:r>
      <w:proofErr w:type="spellEnd"/>
      <w:r w:rsidR="00036343" w:rsidRPr="004B258B">
        <w:rPr>
          <w:rFonts w:ascii="Times New Roman" w:hAnsi="Times New Roman" w:cs="Times New Roman"/>
          <w:sz w:val="28"/>
          <w:szCs w:val="28"/>
          <w:lang w:val="ru-RU"/>
        </w:rPr>
        <w:t xml:space="preserve"> та </w:t>
      </w:r>
      <w:proofErr w:type="spellStart"/>
      <w:r w:rsidR="00036343" w:rsidRPr="004B258B">
        <w:rPr>
          <w:rFonts w:ascii="Times New Roman" w:hAnsi="Times New Roman" w:cs="Times New Roman"/>
          <w:sz w:val="28"/>
          <w:szCs w:val="28"/>
          <w:lang w:val="ru-RU"/>
        </w:rPr>
        <w:t>деградація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малих</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річок</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зростання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ерозійної</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небезпеки</w:t>
      </w:r>
      <w:proofErr w:type="spellEnd"/>
      <w:r w:rsidR="00036343" w:rsidRPr="004B258B">
        <w:rPr>
          <w:rFonts w:ascii="Times New Roman" w:hAnsi="Times New Roman" w:cs="Times New Roman"/>
          <w:sz w:val="28"/>
          <w:szCs w:val="28"/>
          <w:lang w:val="ru-RU"/>
        </w:rPr>
        <w:t xml:space="preserve"> та </w:t>
      </w:r>
      <w:proofErr w:type="spellStart"/>
      <w:r w:rsidR="00036343" w:rsidRPr="004B258B">
        <w:rPr>
          <w:rFonts w:ascii="Times New Roman" w:hAnsi="Times New Roman" w:cs="Times New Roman"/>
          <w:sz w:val="28"/>
          <w:szCs w:val="28"/>
          <w:lang w:val="ru-RU"/>
        </w:rPr>
        <w:t>деградація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ґрунтового</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покриву</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що</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виражається</w:t>
      </w:r>
      <w:proofErr w:type="spellEnd"/>
      <w:r w:rsidR="00036343" w:rsidRPr="004B258B">
        <w:rPr>
          <w:rFonts w:ascii="Times New Roman" w:hAnsi="Times New Roman" w:cs="Times New Roman"/>
          <w:sz w:val="28"/>
          <w:szCs w:val="28"/>
          <w:lang w:val="ru-RU"/>
        </w:rPr>
        <w:t xml:space="preserve"> у </w:t>
      </w:r>
      <w:proofErr w:type="spellStart"/>
      <w:r w:rsidR="00036343" w:rsidRPr="004B258B">
        <w:rPr>
          <w:rFonts w:ascii="Times New Roman" w:hAnsi="Times New Roman" w:cs="Times New Roman"/>
          <w:sz w:val="28"/>
          <w:szCs w:val="28"/>
          <w:lang w:val="ru-RU"/>
        </w:rPr>
        <w:t>погіршенні</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властивостей</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ґрунтів</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зокрема</w:t>
      </w:r>
      <w:proofErr w:type="spellEnd"/>
      <w:r w:rsidR="00036343" w:rsidRPr="004B258B">
        <w:rPr>
          <w:rFonts w:ascii="Times New Roman" w:hAnsi="Times New Roman" w:cs="Times New Roman"/>
          <w:sz w:val="28"/>
          <w:szCs w:val="28"/>
          <w:lang w:val="ru-RU"/>
        </w:rPr>
        <w:t xml:space="preserve"> – у </w:t>
      </w:r>
      <w:proofErr w:type="spellStart"/>
      <w:r w:rsidR="00036343" w:rsidRPr="004B258B">
        <w:rPr>
          <w:rFonts w:ascii="Times New Roman" w:hAnsi="Times New Roman" w:cs="Times New Roman"/>
          <w:sz w:val="28"/>
          <w:szCs w:val="28"/>
          <w:lang w:val="ru-RU"/>
        </w:rPr>
        <w:t>руйнуванні</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їхньої</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структури</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ущільненні</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втраті</w:t>
      </w:r>
      <w:proofErr w:type="spellEnd"/>
      <w:r w:rsidR="00036343" w:rsidRPr="004B258B">
        <w:rPr>
          <w:rFonts w:ascii="Times New Roman" w:hAnsi="Times New Roman" w:cs="Times New Roman"/>
          <w:sz w:val="28"/>
          <w:szCs w:val="28"/>
          <w:lang w:val="ru-RU"/>
        </w:rPr>
        <w:t xml:space="preserve"> гумусу та низки </w:t>
      </w:r>
      <w:proofErr w:type="spellStart"/>
      <w:r w:rsidR="00036343" w:rsidRPr="004B258B">
        <w:rPr>
          <w:rFonts w:ascii="Times New Roman" w:hAnsi="Times New Roman" w:cs="Times New Roman"/>
          <w:sz w:val="28"/>
          <w:szCs w:val="28"/>
          <w:lang w:val="ru-RU"/>
        </w:rPr>
        <w:t>важливих</w:t>
      </w:r>
      <w:proofErr w:type="spellEnd"/>
      <w:r w:rsidR="00036343" w:rsidRPr="004B258B">
        <w:rPr>
          <w:rFonts w:ascii="Times New Roman" w:hAnsi="Times New Roman" w:cs="Times New Roman"/>
          <w:sz w:val="28"/>
          <w:szCs w:val="28"/>
          <w:lang w:val="ru-RU"/>
        </w:rPr>
        <w:t xml:space="preserve"> для </w:t>
      </w:r>
      <w:proofErr w:type="spellStart"/>
      <w:r w:rsidR="00036343" w:rsidRPr="004B258B">
        <w:rPr>
          <w:rFonts w:ascii="Times New Roman" w:hAnsi="Times New Roman" w:cs="Times New Roman"/>
          <w:sz w:val="28"/>
          <w:szCs w:val="28"/>
          <w:lang w:val="ru-RU"/>
        </w:rPr>
        <w:t>живлення</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рослин</w:t>
      </w:r>
      <w:proofErr w:type="spellEnd"/>
      <w:r w:rsidR="00036343" w:rsidRPr="004B258B">
        <w:rPr>
          <w:rFonts w:ascii="Times New Roman" w:hAnsi="Times New Roman" w:cs="Times New Roman"/>
          <w:sz w:val="28"/>
          <w:szCs w:val="28"/>
          <w:lang w:val="ru-RU"/>
        </w:rPr>
        <w:t xml:space="preserve"> макро- та </w:t>
      </w:r>
      <w:proofErr w:type="spellStart"/>
      <w:r w:rsidR="00036343" w:rsidRPr="004B258B">
        <w:rPr>
          <w:rFonts w:ascii="Times New Roman" w:hAnsi="Times New Roman" w:cs="Times New Roman"/>
          <w:sz w:val="28"/>
          <w:szCs w:val="28"/>
          <w:lang w:val="ru-RU"/>
        </w:rPr>
        <w:t>мікроелементів</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їхньому</w:t>
      </w:r>
      <w:proofErr w:type="spellEnd"/>
      <w:r w:rsidR="00036343" w:rsidRPr="004B258B">
        <w:rPr>
          <w:rFonts w:ascii="Times New Roman" w:hAnsi="Times New Roman" w:cs="Times New Roman"/>
          <w:sz w:val="28"/>
          <w:szCs w:val="28"/>
          <w:lang w:val="ru-RU"/>
        </w:rPr>
        <w:t xml:space="preserve"> </w:t>
      </w:r>
      <w:proofErr w:type="spellStart"/>
      <w:r w:rsidR="00036343" w:rsidRPr="004B258B">
        <w:rPr>
          <w:rFonts w:ascii="Times New Roman" w:hAnsi="Times New Roman" w:cs="Times New Roman"/>
          <w:sz w:val="28"/>
          <w:szCs w:val="28"/>
          <w:lang w:val="ru-RU"/>
        </w:rPr>
        <w:t>забрудненні</w:t>
      </w:r>
      <w:proofErr w:type="spellEnd"/>
      <w:r w:rsidR="00036343" w:rsidRPr="004B258B">
        <w:rPr>
          <w:rFonts w:ascii="Times New Roman" w:hAnsi="Times New Roman" w:cs="Times New Roman"/>
          <w:sz w:val="28"/>
          <w:szCs w:val="28"/>
          <w:lang w:val="ru-RU"/>
        </w:rPr>
        <w:t>.</w:t>
      </w:r>
    </w:p>
    <w:p w14:paraId="2007F1F4" w14:textId="77777777" w:rsidR="004B258B" w:rsidRDefault="004B258B" w:rsidP="003525E6">
      <w:pPr>
        <w:spacing w:after="0" w:line="240" w:lineRule="auto"/>
        <w:ind w:firstLine="720"/>
        <w:jc w:val="both"/>
        <w:rPr>
          <w:rFonts w:ascii="Times New Roman" w:hAnsi="Times New Roman" w:cs="Times New Roman"/>
          <w:sz w:val="28"/>
          <w:szCs w:val="28"/>
          <w:lang w:val="ru-RU"/>
        </w:rPr>
      </w:pPr>
    </w:p>
    <w:p w14:paraId="6BD9D28A" w14:textId="1D210BFE" w:rsidR="003A4025" w:rsidRDefault="00D97576" w:rsidP="00D97576">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color w:val="000000" w:themeColor="text1"/>
          <w:sz w:val="28"/>
          <w:szCs w:val="28"/>
          <w:lang w:val="ru-RU"/>
        </w:rPr>
        <w:t>Підрозділ</w:t>
      </w:r>
      <w:proofErr w:type="spellEnd"/>
      <w:r>
        <w:rPr>
          <w:rFonts w:ascii="Times New Roman" w:hAnsi="Times New Roman" w:cs="Times New Roman"/>
          <w:b/>
          <w:color w:val="000000" w:themeColor="text1"/>
          <w:sz w:val="28"/>
          <w:szCs w:val="28"/>
          <w:lang w:val="ru-RU"/>
        </w:rPr>
        <w:t xml:space="preserve"> </w:t>
      </w:r>
      <w:r w:rsidR="003A4025" w:rsidRPr="004B258B">
        <w:rPr>
          <w:rFonts w:ascii="Times New Roman" w:hAnsi="Times New Roman" w:cs="Times New Roman"/>
          <w:b/>
          <w:color w:val="000000" w:themeColor="text1"/>
          <w:sz w:val="28"/>
          <w:szCs w:val="28"/>
          <w:lang w:val="ru-RU"/>
        </w:rPr>
        <w:t>3.</w:t>
      </w:r>
      <w:r w:rsidR="007F37CE" w:rsidRPr="004B258B">
        <w:rPr>
          <w:rFonts w:ascii="Times New Roman" w:hAnsi="Times New Roman" w:cs="Times New Roman"/>
          <w:b/>
          <w:color w:val="000000" w:themeColor="text1"/>
          <w:sz w:val="28"/>
          <w:szCs w:val="28"/>
          <w:lang w:val="ru-RU"/>
        </w:rPr>
        <w:t>7</w:t>
      </w:r>
      <w:r w:rsidR="003A4025" w:rsidRPr="004B258B">
        <w:rPr>
          <w:rFonts w:ascii="Times New Roman" w:hAnsi="Times New Roman" w:cs="Times New Roman"/>
          <w:b/>
          <w:color w:val="000000" w:themeColor="text1"/>
          <w:sz w:val="28"/>
          <w:szCs w:val="28"/>
          <w:lang w:val="ru-RU"/>
        </w:rPr>
        <w:t xml:space="preserve"> </w:t>
      </w:r>
      <w:proofErr w:type="spellStart"/>
      <w:r w:rsidR="003A4025" w:rsidRPr="004B258B">
        <w:rPr>
          <w:rFonts w:ascii="Times New Roman" w:hAnsi="Times New Roman" w:cs="Times New Roman"/>
          <w:b/>
          <w:sz w:val="28"/>
          <w:szCs w:val="28"/>
          <w:lang w:val="ru-RU"/>
        </w:rPr>
        <w:t>Відходи</w:t>
      </w:r>
      <w:proofErr w:type="spellEnd"/>
    </w:p>
    <w:p w14:paraId="1E6EDB1E" w14:textId="77777777" w:rsidR="004B258B" w:rsidRPr="004B258B" w:rsidRDefault="004B258B" w:rsidP="003525E6">
      <w:pPr>
        <w:spacing w:after="0" w:line="240" w:lineRule="auto"/>
        <w:jc w:val="both"/>
        <w:rPr>
          <w:rFonts w:ascii="Times New Roman" w:hAnsi="Times New Roman" w:cs="Times New Roman"/>
          <w:b/>
          <w:sz w:val="28"/>
          <w:szCs w:val="28"/>
          <w:lang w:val="ru-RU"/>
        </w:rPr>
      </w:pPr>
    </w:p>
    <w:p w14:paraId="1DD8BF6E" w14:textId="04A13415" w:rsidR="003A4025" w:rsidRPr="003A4025" w:rsidRDefault="003A4025" w:rsidP="003525E6">
      <w:pPr>
        <w:spacing w:after="0" w:line="240" w:lineRule="auto"/>
        <w:ind w:firstLine="720"/>
        <w:jc w:val="both"/>
        <w:rPr>
          <w:rFonts w:ascii="Times New Roman" w:hAnsi="Times New Roman" w:cs="Times New Roman"/>
          <w:sz w:val="28"/>
          <w:szCs w:val="28"/>
          <w:lang w:val="ru-RU"/>
        </w:rPr>
      </w:pPr>
      <w:r w:rsidRPr="003A4025">
        <w:rPr>
          <w:rFonts w:ascii="Times New Roman" w:hAnsi="Times New Roman" w:cs="Times New Roman"/>
          <w:sz w:val="28"/>
          <w:szCs w:val="28"/>
          <w:lang w:val="ru-RU"/>
        </w:rPr>
        <w:t xml:space="preserve">У </w:t>
      </w:r>
      <w:proofErr w:type="spellStart"/>
      <w:r w:rsidRPr="003A4025">
        <w:rPr>
          <w:rFonts w:ascii="Times New Roman" w:hAnsi="Times New Roman" w:cs="Times New Roman"/>
          <w:sz w:val="28"/>
          <w:szCs w:val="28"/>
          <w:lang w:val="ru-RU"/>
        </w:rPr>
        <w:t>Дмитрівській</w:t>
      </w:r>
      <w:proofErr w:type="spellEnd"/>
      <w:r w:rsidRPr="003A4025">
        <w:rPr>
          <w:rFonts w:ascii="Times New Roman" w:hAnsi="Times New Roman" w:cs="Times New Roman"/>
          <w:sz w:val="28"/>
          <w:szCs w:val="28"/>
          <w:lang w:val="ru-RU"/>
        </w:rPr>
        <w:t xml:space="preserve"> </w:t>
      </w:r>
      <w:r w:rsidR="00F43B92">
        <w:rPr>
          <w:rFonts w:ascii="Times New Roman" w:hAnsi="Times New Roman" w:cs="Times New Roman"/>
          <w:sz w:val="28"/>
          <w:szCs w:val="28"/>
          <w:lang w:val="ru-RU"/>
        </w:rPr>
        <w:t>СТГ</w:t>
      </w:r>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функції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зі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збирання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перевезення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відновлення</w:t>
      </w:r>
      <w:proofErr w:type="spellEnd"/>
      <w:r w:rsidRPr="003A4025">
        <w:rPr>
          <w:rFonts w:ascii="Times New Roman" w:hAnsi="Times New Roman" w:cs="Times New Roman"/>
          <w:sz w:val="28"/>
          <w:szCs w:val="28"/>
          <w:lang w:val="ru-RU"/>
        </w:rPr>
        <w:t xml:space="preserve"> та </w:t>
      </w:r>
      <w:proofErr w:type="spellStart"/>
      <w:r w:rsidRPr="003A4025">
        <w:rPr>
          <w:rFonts w:ascii="Times New Roman" w:hAnsi="Times New Roman" w:cs="Times New Roman"/>
          <w:sz w:val="28"/>
          <w:szCs w:val="28"/>
          <w:lang w:val="ru-RU"/>
        </w:rPr>
        <w:t>видалення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побутових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відходів</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здійснює</w:t>
      </w:r>
      <w:proofErr w:type="spellEnd"/>
      <w:r w:rsidRPr="003A4025">
        <w:rPr>
          <w:rFonts w:ascii="Times New Roman" w:hAnsi="Times New Roman" w:cs="Times New Roman"/>
          <w:sz w:val="28"/>
          <w:szCs w:val="28"/>
          <w:lang w:val="ru-RU"/>
        </w:rPr>
        <w:t xml:space="preserve"> Д</w:t>
      </w:r>
      <w:r w:rsidR="006B75A8">
        <w:rPr>
          <w:rFonts w:ascii="Times New Roman" w:hAnsi="Times New Roman" w:cs="Times New Roman"/>
          <w:sz w:val="28"/>
          <w:szCs w:val="28"/>
          <w:lang w:val="ru-RU"/>
        </w:rPr>
        <w:t>КП</w:t>
      </w:r>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Сількомунгосп</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Підприємство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забезпечує</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регулярний</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вивіз</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твердих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побутових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відходів</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із</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населених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пунктів</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громади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відповідно</w:t>
      </w:r>
      <w:proofErr w:type="spellEnd"/>
      <w:r w:rsidRPr="003A4025">
        <w:rPr>
          <w:rFonts w:ascii="Times New Roman" w:hAnsi="Times New Roman" w:cs="Times New Roman"/>
          <w:sz w:val="28"/>
          <w:szCs w:val="28"/>
          <w:lang w:val="ru-RU"/>
        </w:rPr>
        <w:t xml:space="preserve"> до </w:t>
      </w:r>
      <w:proofErr w:type="spellStart"/>
      <w:r w:rsidRPr="003A4025">
        <w:rPr>
          <w:rFonts w:ascii="Times New Roman" w:hAnsi="Times New Roman" w:cs="Times New Roman"/>
          <w:sz w:val="28"/>
          <w:szCs w:val="28"/>
          <w:lang w:val="ru-RU"/>
        </w:rPr>
        <w:t>укладених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договорів</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із</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населенням</w:t>
      </w:r>
      <w:proofErr w:type="spellEnd"/>
      <w:r w:rsidRPr="003A4025">
        <w:rPr>
          <w:rFonts w:ascii="Times New Roman" w:hAnsi="Times New Roman" w:cs="Times New Roman"/>
          <w:sz w:val="28"/>
          <w:szCs w:val="28"/>
          <w:lang w:val="ru-RU"/>
        </w:rPr>
        <w:t xml:space="preserve"> та </w:t>
      </w:r>
      <w:proofErr w:type="spellStart"/>
      <w:r w:rsidRPr="003A4025">
        <w:rPr>
          <w:rFonts w:ascii="Times New Roman" w:hAnsi="Times New Roman" w:cs="Times New Roman"/>
          <w:sz w:val="28"/>
          <w:szCs w:val="28"/>
          <w:lang w:val="ru-RU"/>
        </w:rPr>
        <w:t>юридичними</w:t>
      </w:r>
      <w:proofErr w:type="spellEnd"/>
      <w:r w:rsidRPr="003A4025">
        <w:rPr>
          <w:rFonts w:ascii="Times New Roman" w:hAnsi="Times New Roman" w:cs="Times New Roman"/>
          <w:sz w:val="28"/>
          <w:szCs w:val="28"/>
          <w:lang w:val="ru-RU"/>
        </w:rPr>
        <w:t xml:space="preserve"> особами.</w:t>
      </w:r>
    </w:p>
    <w:p w14:paraId="1F3494E9" w14:textId="77777777" w:rsidR="003A4025" w:rsidRPr="003A4025" w:rsidRDefault="003A4025" w:rsidP="003525E6">
      <w:pPr>
        <w:spacing w:after="0" w:line="240" w:lineRule="auto"/>
        <w:ind w:firstLine="720"/>
        <w:jc w:val="both"/>
        <w:rPr>
          <w:rFonts w:ascii="Times New Roman" w:hAnsi="Times New Roman" w:cs="Times New Roman"/>
          <w:sz w:val="28"/>
          <w:szCs w:val="28"/>
          <w:lang w:val="ru-RU"/>
        </w:rPr>
      </w:pPr>
      <w:r w:rsidRPr="003A4025">
        <w:rPr>
          <w:rFonts w:ascii="Times New Roman" w:hAnsi="Times New Roman" w:cs="Times New Roman"/>
          <w:sz w:val="28"/>
          <w:szCs w:val="28"/>
          <w:lang w:val="ru-RU"/>
        </w:rPr>
        <w:t xml:space="preserve">На </w:t>
      </w:r>
      <w:proofErr w:type="spellStart"/>
      <w:r w:rsidRPr="003A4025">
        <w:rPr>
          <w:rFonts w:ascii="Times New Roman" w:hAnsi="Times New Roman" w:cs="Times New Roman"/>
          <w:sz w:val="28"/>
          <w:szCs w:val="28"/>
          <w:lang w:val="ru-RU"/>
        </w:rPr>
        <w:t>території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громади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діє</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сміттєзвалище</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площею</w:t>
      </w:r>
      <w:proofErr w:type="spellEnd"/>
      <w:r w:rsidRPr="003A4025">
        <w:rPr>
          <w:rFonts w:ascii="Times New Roman" w:hAnsi="Times New Roman" w:cs="Times New Roman"/>
          <w:sz w:val="28"/>
          <w:szCs w:val="28"/>
          <w:lang w:val="ru-RU"/>
        </w:rPr>
        <w:t xml:space="preserve"> 2 га (</w:t>
      </w:r>
      <w:proofErr w:type="spellStart"/>
      <w:r w:rsidRPr="003A4025">
        <w:rPr>
          <w:rFonts w:ascii="Times New Roman" w:hAnsi="Times New Roman" w:cs="Times New Roman"/>
          <w:sz w:val="28"/>
          <w:szCs w:val="28"/>
          <w:lang w:val="ru-RU"/>
        </w:rPr>
        <w:t>кадастровий</w:t>
      </w:r>
      <w:proofErr w:type="spellEnd"/>
      <w:r w:rsidRPr="003A4025">
        <w:rPr>
          <w:rFonts w:ascii="Times New Roman" w:hAnsi="Times New Roman" w:cs="Times New Roman"/>
          <w:sz w:val="28"/>
          <w:szCs w:val="28"/>
          <w:lang w:val="ru-RU"/>
        </w:rPr>
        <w:t xml:space="preserve"> номер 3522281500:02:006:0010), право </w:t>
      </w:r>
      <w:proofErr w:type="spellStart"/>
      <w:r w:rsidRPr="003A4025">
        <w:rPr>
          <w:rFonts w:ascii="Times New Roman" w:hAnsi="Times New Roman" w:cs="Times New Roman"/>
          <w:sz w:val="28"/>
          <w:szCs w:val="28"/>
          <w:lang w:val="ru-RU"/>
        </w:rPr>
        <w:t>постійного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користування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яким</w:t>
      </w:r>
      <w:proofErr w:type="spellEnd"/>
      <w:r w:rsidRPr="003A4025">
        <w:rPr>
          <w:rFonts w:ascii="Times New Roman" w:hAnsi="Times New Roman" w:cs="Times New Roman"/>
          <w:sz w:val="28"/>
          <w:szCs w:val="28"/>
          <w:lang w:val="ru-RU"/>
        </w:rPr>
        <w:t xml:space="preserve"> оформлено за ДКП «</w:t>
      </w:r>
      <w:proofErr w:type="spellStart"/>
      <w:r w:rsidRPr="003A4025">
        <w:rPr>
          <w:rFonts w:ascii="Times New Roman" w:hAnsi="Times New Roman" w:cs="Times New Roman"/>
          <w:sz w:val="28"/>
          <w:szCs w:val="28"/>
          <w:lang w:val="ru-RU"/>
        </w:rPr>
        <w:t>Сількомунгосп</w:t>
      </w:r>
      <w:proofErr w:type="spellEnd"/>
      <w:r w:rsidRPr="003A4025">
        <w:rPr>
          <w:rFonts w:ascii="Times New Roman" w:hAnsi="Times New Roman" w:cs="Times New Roman"/>
          <w:sz w:val="28"/>
          <w:szCs w:val="28"/>
          <w:lang w:val="ru-RU"/>
        </w:rPr>
        <w:t xml:space="preserve">». </w:t>
      </w:r>
    </w:p>
    <w:p w14:paraId="3F418018" w14:textId="77777777" w:rsidR="003A4025" w:rsidRPr="003A4025" w:rsidRDefault="003A4025" w:rsidP="003525E6">
      <w:pPr>
        <w:spacing w:after="0" w:line="240" w:lineRule="auto"/>
        <w:ind w:firstLine="720"/>
        <w:jc w:val="both"/>
        <w:rPr>
          <w:rFonts w:ascii="Times New Roman" w:hAnsi="Times New Roman" w:cs="Times New Roman"/>
          <w:sz w:val="28"/>
          <w:szCs w:val="28"/>
          <w:lang w:val="ru-RU"/>
        </w:rPr>
      </w:pPr>
      <w:r w:rsidRPr="003A4025">
        <w:rPr>
          <w:rFonts w:ascii="Times New Roman" w:hAnsi="Times New Roman" w:cs="Times New Roman"/>
          <w:sz w:val="28"/>
          <w:szCs w:val="28"/>
          <w:lang w:val="ru-RU"/>
        </w:rPr>
        <w:t xml:space="preserve">На </w:t>
      </w:r>
      <w:proofErr w:type="spellStart"/>
      <w:r w:rsidRPr="003A4025">
        <w:rPr>
          <w:rFonts w:ascii="Times New Roman" w:hAnsi="Times New Roman" w:cs="Times New Roman"/>
          <w:sz w:val="28"/>
          <w:szCs w:val="28"/>
          <w:lang w:val="ru-RU"/>
        </w:rPr>
        <w:t>в’їзді</w:t>
      </w:r>
      <w:proofErr w:type="spellEnd"/>
      <w:r w:rsidRPr="003A4025">
        <w:rPr>
          <w:rFonts w:ascii="Times New Roman" w:hAnsi="Times New Roman" w:cs="Times New Roman"/>
          <w:sz w:val="28"/>
          <w:szCs w:val="28"/>
          <w:lang w:val="ru-RU"/>
        </w:rPr>
        <w:t xml:space="preserve"> до </w:t>
      </w:r>
      <w:proofErr w:type="spellStart"/>
      <w:r w:rsidRPr="003A4025">
        <w:rPr>
          <w:rFonts w:ascii="Times New Roman" w:hAnsi="Times New Roman" w:cs="Times New Roman"/>
          <w:sz w:val="28"/>
          <w:szCs w:val="28"/>
          <w:lang w:val="ru-RU"/>
        </w:rPr>
        <w:t>сміттєзвалища</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встановлені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інформаційні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щити</w:t>
      </w:r>
      <w:proofErr w:type="spellEnd"/>
      <w:r w:rsidRPr="003A4025">
        <w:rPr>
          <w:rFonts w:ascii="Times New Roman" w:hAnsi="Times New Roman" w:cs="Times New Roman"/>
          <w:sz w:val="28"/>
          <w:szCs w:val="28"/>
          <w:lang w:val="ru-RU"/>
        </w:rPr>
        <w:t xml:space="preserve">, а </w:t>
      </w:r>
      <w:proofErr w:type="spellStart"/>
      <w:r w:rsidRPr="003A4025">
        <w:rPr>
          <w:rFonts w:ascii="Times New Roman" w:hAnsi="Times New Roman" w:cs="Times New Roman"/>
          <w:sz w:val="28"/>
          <w:szCs w:val="28"/>
          <w:lang w:val="ru-RU"/>
        </w:rPr>
        <w:t>його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територія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обмежена</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нагірними</w:t>
      </w:r>
      <w:proofErr w:type="spellEnd"/>
      <w:r w:rsidRPr="003A4025">
        <w:rPr>
          <w:rFonts w:ascii="Times New Roman" w:hAnsi="Times New Roman" w:cs="Times New Roman"/>
          <w:sz w:val="28"/>
          <w:szCs w:val="28"/>
          <w:lang w:val="ru-RU"/>
        </w:rPr>
        <w:t xml:space="preserve"> канавами та огорожею для </w:t>
      </w:r>
      <w:proofErr w:type="spellStart"/>
      <w:r w:rsidRPr="003A4025">
        <w:rPr>
          <w:rFonts w:ascii="Times New Roman" w:hAnsi="Times New Roman" w:cs="Times New Roman"/>
          <w:sz w:val="28"/>
          <w:szCs w:val="28"/>
          <w:lang w:val="ru-RU"/>
        </w:rPr>
        <w:t>запобігання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витіканню</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забруднених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поверхневих</w:t>
      </w:r>
      <w:proofErr w:type="spellEnd"/>
      <w:r w:rsidRPr="003A4025">
        <w:rPr>
          <w:rFonts w:ascii="Times New Roman" w:hAnsi="Times New Roman" w:cs="Times New Roman"/>
          <w:sz w:val="28"/>
          <w:szCs w:val="28"/>
          <w:lang w:val="ru-RU"/>
        </w:rPr>
        <w:t xml:space="preserve"> вод.</w:t>
      </w:r>
    </w:p>
    <w:p w14:paraId="4EDBDD34" w14:textId="77777777" w:rsidR="003A4025" w:rsidRPr="003A4025" w:rsidRDefault="003A4025" w:rsidP="003525E6">
      <w:pPr>
        <w:spacing w:after="0" w:line="240" w:lineRule="auto"/>
        <w:ind w:firstLine="720"/>
        <w:jc w:val="both"/>
        <w:rPr>
          <w:rFonts w:ascii="Times New Roman" w:hAnsi="Times New Roman" w:cs="Times New Roman"/>
          <w:sz w:val="28"/>
          <w:szCs w:val="28"/>
          <w:lang w:val="ru-RU"/>
        </w:rPr>
      </w:pPr>
      <w:r w:rsidRPr="003A4025">
        <w:rPr>
          <w:rFonts w:ascii="Times New Roman" w:hAnsi="Times New Roman" w:cs="Times New Roman"/>
          <w:sz w:val="28"/>
          <w:szCs w:val="28"/>
          <w:lang w:val="ru-RU"/>
        </w:rPr>
        <w:t xml:space="preserve">У 2024 </w:t>
      </w:r>
      <w:proofErr w:type="spellStart"/>
      <w:r w:rsidRPr="003A4025">
        <w:rPr>
          <w:rFonts w:ascii="Times New Roman" w:hAnsi="Times New Roman" w:cs="Times New Roman"/>
          <w:sz w:val="28"/>
          <w:szCs w:val="28"/>
          <w:lang w:val="ru-RU"/>
        </w:rPr>
        <w:t>році</w:t>
      </w:r>
      <w:proofErr w:type="spellEnd"/>
      <w:r w:rsidRPr="003A4025">
        <w:rPr>
          <w:rFonts w:ascii="Times New Roman" w:hAnsi="Times New Roman" w:cs="Times New Roman"/>
          <w:sz w:val="28"/>
          <w:szCs w:val="28"/>
          <w:lang w:val="ru-RU"/>
        </w:rPr>
        <w:t xml:space="preserve"> в межах </w:t>
      </w:r>
      <w:proofErr w:type="spellStart"/>
      <w:r w:rsidRPr="003A4025">
        <w:rPr>
          <w:rFonts w:ascii="Times New Roman" w:hAnsi="Times New Roman" w:cs="Times New Roman"/>
          <w:sz w:val="28"/>
          <w:szCs w:val="28"/>
          <w:lang w:val="ru-RU"/>
        </w:rPr>
        <w:t>реалізації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Програми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поводження</w:t>
      </w:r>
      <w:proofErr w:type="spellEnd"/>
      <w:r w:rsidRPr="003A4025">
        <w:rPr>
          <w:rFonts w:ascii="Times New Roman" w:hAnsi="Times New Roman" w:cs="Times New Roman"/>
          <w:sz w:val="28"/>
          <w:szCs w:val="28"/>
          <w:lang w:val="ru-RU"/>
        </w:rPr>
        <w:t xml:space="preserve"> з </w:t>
      </w:r>
      <w:proofErr w:type="spellStart"/>
      <w:r w:rsidRPr="003A4025">
        <w:rPr>
          <w:rFonts w:ascii="Times New Roman" w:hAnsi="Times New Roman" w:cs="Times New Roman"/>
          <w:sz w:val="28"/>
          <w:szCs w:val="28"/>
          <w:lang w:val="ru-RU"/>
        </w:rPr>
        <w:t>побутовими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відходами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здійснювалися</w:t>
      </w:r>
      <w:proofErr w:type="spellEnd"/>
      <w:r w:rsidRPr="003A4025">
        <w:rPr>
          <w:rFonts w:ascii="Times New Roman" w:hAnsi="Times New Roman" w:cs="Times New Roman"/>
          <w:sz w:val="28"/>
          <w:szCs w:val="28"/>
          <w:lang w:val="ru-RU"/>
        </w:rPr>
        <w:t xml:space="preserve"> заходи з </w:t>
      </w:r>
      <w:proofErr w:type="spellStart"/>
      <w:r w:rsidRPr="003A4025">
        <w:rPr>
          <w:rFonts w:ascii="Times New Roman" w:hAnsi="Times New Roman" w:cs="Times New Roman"/>
          <w:sz w:val="28"/>
          <w:szCs w:val="28"/>
          <w:lang w:val="ru-RU"/>
        </w:rPr>
        <w:t>ліквідації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несанкціонованих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сміттєзвалищ</w:t>
      </w:r>
      <w:proofErr w:type="spellEnd"/>
      <w:r w:rsidRPr="003A4025">
        <w:rPr>
          <w:rFonts w:ascii="Times New Roman" w:hAnsi="Times New Roman" w:cs="Times New Roman"/>
          <w:sz w:val="28"/>
          <w:szCs w:val="28"/>
          <w:lang w:val="ru-RU"/>
        </w:rPr>
        <w:t xml:space="preserve"> </w:t>
      </w:r>
      <w:proofErr w:type="gramStart"/>
      <w:r w:rsidRPr="003A4025">
        <w:rPr>
          <w:rFonts w:ascii="Times New Roman" w:hAnsi="Times New Roman" w:cs="Times New Roman"/>
          <w:sz w:val="28"/>
          <w:szCs w:val="28"/>
          <w:lang w:val="ru-RU"/>
        </w:rPr>
        <w:t>у селах</w:t>
      </w:r>
      <w:proofErr w:type="gram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Юхимове</w:t>
      </w:r>
      <w:proofErr w:type="spellEnd"/>
      <w:r w:rsidRPr="003A4025">
        <w:rPr>
          <w:rFonts w:ascii="Times New Roman" w:hAnsi="Times New Roman" w:cs="Times New Roman"/>
          <w:sz w:val="28"/>
          <w:szCs w:val="28"/>
          <w:lang w:val="ru-RU"/>
        </w:rPr>
        <w:t xml:space="preserve"> та </w:t>
      </w:r>
      <w:proofErr w:type="spellStart"/>
      <w:r w:rsidRPr="003A4025">
        <w:rPr>
          <w:rFonts w:ascii="Times New Roman" w:hAnsi="Times New Roman" w:cs="Times New Roman"/>
          <w:sz w:val="28"/>
          <w:szCs w:val="28"/>
          <w:lang w:val="ru-RU"/>
        </w:rPr>
        <w:t>Цибулеве</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Протягом</w:t>
      </w:r>
      <w:proofErr w:type="spellEnd"/>
      <w:r w:rsidRPr="003A4025">
        <w:rPr>
          <w:rFonts w:ascii="Times New Roman" w:hAnsi="Times New Roman" w:cs="Times New Roman"/>
          <w:sz w:val="28"/>
          <w:szCs w:val="28"/>
          <w:lang w:val="ru-RU"/>
        </w:rPr>
        <w:t xml:space="preserve"> року </w:t>
      </w:r>
      <w:proofErr w:type="spellStart"/>
      <w:r w:rsidRPr="003A4025">
        <w:rPr>
          <w:rFonts w:ascii="Times New Roman" w:hAnsi="Times New Roman" w:cs="Times New Roman"/>
          <w:sz w:val="28"/>
          <w:szCs w:val="28"/>
          <w:lang w:val="ru-RU"/>
        </w:rPr>
        <w:t>використано</w:t>
      </w:r>
      <w:proofErr w:type="spellEnd"/>
      <w:r w:rsidRPr="003A4025">
        <w:rPr>
          <w:rFonts w:ascii="Times New Roman" w:hAnsi="Times New Roman" w:cs="Times New Roman"/>
          <w:sz w:val="28"/>
          <w:szCs w:val="28"/>
          <w:lang w:val="ru-RU"/>
        </w:rPr>
        <w:t xml:space="preserve"> 57,03 тис. грн на </w:t>
      </w:r>
      <w:proofErr w:type="spellStart"/>
      <w:r w:rsidRPr="003A4025">
        <w:rPr>
          <w:rFonts w:ascii="Times New Roman" w:hAnsi="Times New Roman" w:cs="Times New Roman"/>
          <w:sz w:val="28"/>
          <w:szCs w:val="28"/>
          <w:lang w:val="ru-RU"/>
        </w:rPr>
        <w:t>ці</w:t>
      </w:r>
      <w:proofErr w:type="spellEnd"/>
      <w:r w:rsidRPr="003A4025">
        <w:rPr>
          <w:rFonts w:ascii="Times New Roman" w:hAnsi="Times New Roman" w:cs="Times New Roman"/>
          <w:sz w:val="28"/>
          <w:szCs w:val="28"/>
          <w:lang w:val="ru-RU"/>
        </w:rPr>
        <w:t xml:space="preserve"> заходи.</w:t>
      </w:r>
    </w:p>
    <w:p w14:paraId="63C1EE7A" w14:textId="7C61459B" w:rsidR="003A4025" w:rsidRPr="003A4025" w:rsidRDefault="003A4025" w:rsidP="003525E6">
      <w:pPr>
        <w:spacing w:after="0" w:line="240" w:lineRule="auto"/>
        <w:ind w:firstLine="720"/>
        <w:jc w:val="both"/>
        <w:rPr>
          <w:rFonts w:ascii="Times New Roman" w:hAnsi="Times New Roman" w:cs="Times New Roman"/>
          <w:sz w:val="28"/>
          <w:szCs w:val="28"/>
          <w:lang w:val="ru-RU"/>
        </w:rPr>
      </w:pPr>
      <w:proofErr w:type="spellStart"/>
      <w:r w:rsidRPr="003A4025">
        <w:rPr>
          <w:rFonts w:ascii="Times New Roman" w:hAnsi="Times New Roman" w:cs="Times New Roman"/>
          <w:sz w:val="28"/>
          <w:szCs w:val="28"/>
          <w:lang w:val="ru-RU"/>
        </w:rPr>
        <w:t>Рішенням</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w:t>
      </w:r>
      <w:proofErr w:type="spellEnd"/>
      <w:r w:rsidRPr="003A4025">
        <w:rPr>
          <w:rFonts w:ascii="Times New Roman" w:hAnsi="Times New Roman" w:cs="Times New Roman"/>
          <w:sz w:val="28"/>
          <w:szCs w:val="28"/>
          <w:lang w:val="ru-RU"/>
        </w:rPr>
        <w:t xml:space="preserve"> 19</w:t>
      </w:r>
      <w:r w:rsidR="006B75A8">
        <w:rPr>
          <w:rFonts w:ascii="Times New Roman" w:hAnsi="Times New Roman" w:cs="Times New Roman"/>
          <w:sz w:val="28"/>
          <w:szCs w:val="28"/>
          <w:lang w:val="ru-RU"/>
        </w:rPr>
        <w:t xml:space="preserve"> грудня </w:t>
      </w:r>
      <w:r w:rsidRPr="003A4025">
        <w:rPr>
          <w:rFonts w:ascii="Times New Roman" w:hAnsi="Times New Roman" w:cs="Times New Roman"/>
          <w:sz w:val="28"/>
          <w:szCs w:val="28"/>
          <w:lang w:val="ru-RU"/>
        </w:rPr>
        <w:t>2023</w:t>
      </w:r>
      <w:r w:rsidR="006B75A8">
        <w:rPr>
          <w:rFonts w:ascii="Times New Roman" w:hAnsi="Times New Roman" w:cs="Times New Roman"/>
          <w:sz w:val="28"/>
          <w:szCs w:val="28"/>
          <w:lang w:val="ru-RU"/>
        </w:rPr>
        <w:t xml:space="preserve"> року</w:t>
      </w:r>
      <w:r w:rsidRPr="003A4025">
        <w:rPr>
          <w:rFonts w:ascii="Times New Roman" w:hAnsi="Times New Roman" w:cs="Times New Roman"/>
          <w:sz w:val="28"/>
          <w:szCs w:val="28"/>
          <w:lang w:val="ru-RU"/>
        </w:rPr>
        <w:t xml:space="preserve"> №1760 </w:t>
      </w:r>
      <w:proofErr w:type="spellStart"/>
      <w:r w:rsidRPr="003A4025">
        <w:rPr>
          <w:rFonts w:ascii="Times New Roman" w:hAnsi="Times New Roman" w:cs="Times New Roman"/>
          <w:sz w:val="28"/>
          <w:szCs w:val="28"/>
          <w:lang w:val="ru-RU"/>
        </w:rPr>
        <w:t>затверджено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Програму</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екологічно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безпечного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поводження</w:t>
      </w:r>
      <w:proofErr w:type="spellEnd"/>
      <w:r w:rsidRPr="003A4025">
        <w:rPr>
          <w:rFonts w:ascii="Times New Roman" w:hAnsi="Times New Roman" w:cs="Times New Roman"/>
          <w:sz w:val="28"/>
          <w:szCs w:val="28"/>
          <w:lang w:val="ru-RU"/>
        </w:rPr>
        <w:t xml:space="preserve"> з </w:t>
      </w:r>
      <w:proofErr w:type="spellStart"/>
      <w:r w:rsidRPr="003A4025">
        <w:rPr>
          <w:rFonts w:ascii="Times New Roman" w:hAnsi="Times New Roman" w:cs="Times New Roman"/>
          <w:sz w:val="28"/>
          <w:szCs w:val="28"/>
          <w:lang w:val="ru-RU"/>
        </w:rPr>
        <w:t>твердими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побутовими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відходами</w:t>
      </w:r>
      <w:proofErr w:type="spellEnd"/>
      <w:r w:rsidRPr="003A4025">
        <w:rPr>
          <w:rFonts w:ascii="Times New Roman" w:hAnsi="Times New Roman" w:cs="Times New Roman"/>
          <w:sz w:val="28"/>
          <w:szCs w:val="28"/>
          <w:lang w:val="ru-RU"/>
        </w:rPr>
        <w:t xml:space="preserve"> на 2024–2025 роки, яка </w:t>
      </w:r>
      <w:proofErr w:type="spellStart"/>
      <w:r w:rsidRPr="003A4025">
        <w:rPr>
          <w:rFonts w:ascii="Times New Roman" w:hAnsi="Times New Roman" w:cs="Times New Roman"/>
          <w:sz w:val="28"/>
          <w:szCs w:val="28"/>
          <w:lang w:val="ru-RU"/>
        </w:rPr>
        <w:t>передбачає</w:t>
      </w:r>
      <w:proofErr w:type="spellEnd"/>
      <w:r w:rsidRPr="003A4025">
        <w:rPr>
          <w:rFonts w:ascii="Times New Roman" w:hAnsi="Times New Roman" w:cs="Times New Roman"/>
          <w:sz w:val="28"/>
          <w:szCs w:val="28"/>
          <w:lang w:val="ru-RU"/>
        </w:rPr>
        <w:t>:</w:t>
      </w:r>
    </w:p>
    <w:p w14:paraId="21E6AF50" w14:textId="4A4FBCAF" w:rsidR="003A4025" w:rsidRPr="003A4025" w:rsidRDefault="006B75A8" w:rsidP="006B75A8">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ліквідацію</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несанкціонованих</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сміттєзвалищ</w:t>
      </w:r>
      <w:proofErr w:type="spellEnd"/>
      <w:r w:rsidR="003A4025" w:rsidRPr="003A4025">
        <w:rPr>
          <w:rFonts w:ascii="Times New Roman" w:hAnsi="Times New Roman" w:cs="Times New Roman"/>
          <w:sz w:val="28"/>
          <w:szCs w:val="28"/>
          <w:lang w:val="ru-RU"/>
        </w:rPr>
        <w:t>;</w:t>
      </w:r>
    </w:p>
    <w:p w14:paraId="29E0669B" w14:textId="3E2B66D4" w:rsidR="003A4025" w:rsidRPr="003A4025" w:rsidRDefault="006B75A8" w:rsidP="006B75A8">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облаштування</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контейнерних</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майданчиків</w:t>
      </w:r>
      <w:proofErr w:type="spellEnd"/>
      <w:r w:rsidR="003A4025" w:rsidRPr="003A4025">
        <w:rPr>
          <w:rFonts w:ascii="Times New Roman" w:hAnsi="Times New Roman" w:cs="Times New Roman"/>
          <w:sz w:val="28"/>
          <w:szCs w:val="28"/>
          <w:lang w:val="ru-RU"/>
        </w:rPr>
        <w:t>;</w:t>
      </w:r>
    </w:p>
    <w:p w14:paraId="20CD1A48" w14:textId="0E26E002" w:rsidR="003A4025" w:rsidRPr="003A4025" w:rsidRDefault="006B75A8" w:rsidP="006B75A8">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A4025" w:rsidRPr="003A4025">
        <w:rPr>
          <w:rFonts w:ascii="Times New Roman" w:hAnsi="Times New Roman" w:cs="Times New Roman"/>
          <w:sz w:val="28"/>
          <w:szCs w:val="28"/>
          <w:lang w:val="ru-RU"/>
        </w:rPr>
        <w:t xml:space="preserve"> контроль за </w:t>
      </w:r>
      <w:proofErr w:type="spellStart"/>
      <w:r w:rsidR="003A4025" w:rsidRPr="003A4025">
        <w:rPr>
          <w:rFonts w:ascii="Times New Roman" w:hAnsi="Times New Roman" w:cs="Times New Roman"/>
          <w:sz w:val="28"/>
          <w:szCs w:val="28"/>
          <w:lang w:val="ru-RU"/>
        </w:rPr>
        <w:t>перевезенням</w:t>
      </w:r>
      <w:proofErr w:type="spellEnd"/>
      <w:r w:rsidR="003A4025" w:rsidRPr="003A4025">
        <w:rPr>
          <w:rFonts w:ascii="Times New Roman" w:hAnsi="Times New Roman" w:cs="Times New Roman"/>
          <w:sz w:val="28"/>
          <w:szCs w:val="28"/>
          <w:lang w:val="ru-RU"/>
        </w:rPr>
        <w:t xml:space="preserve"> та </w:t>
      </w:r>
      <w:proofErr w:type="spellStart"/>
      <w:r w:rsidR="003A4025" w:rsidRPr="003A4025">
        <w:rPr>
          <w:rFonts w:ascii="Times New Roman" w:hAnsi="Times New Roman" w:cs="Times New Roman"/>
          <w:sz w:val="28"/>
          <w:szCs w:val="28"/>
          <w:lang w:val="ru-RU"/>
        </w:rPr>
        <w:t>видаленням</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відходів</w:t>
      </w:r>
      <w:proofErr w:type="spellEnd"/>
      <w:r w:rsidR="003A4025" w:rsidRPr="003A4025">
        <w:rPr>
          <w:rFonts w:ascii="Times New Roman" w:hAnsi="Times New Roman" w:cs="Times New Roman"/>
          <w:sz w:val="28"/>
          <w:szCs w:val="28"/>
          <w:lang w:val="ru-RU"/>
        </w:rPr>
        <w:t>;</w:t>
      </w:r>
    </w:p>
    <w:p w14:paraId="77760B0D" w14:textId="5056D2A9" w:rsidR="003A4025" w:rsidRPr="003A4025" w:rsidRDefault="006B75A8" w:rsidP="006B75A8">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запобігання</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утворенню</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стихійних</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смітників</w:t>
      </w:r>
      <w:proofErr w:type="spellEnd"/>
      <w:r w:rsidR="003A4025" w:rsidRPr="003A4025">
        <w:rPr>
          <w:rFonts w:ascii="Times New Roman" w:hAnsi="Times New Roman" w:cs="Times New Roman"/>
          <w:sz w:val="28"/>
          <w:szCs w:val="28"/>
          <w:lang w:val="ru-RU"/>
        </w:rPr>
        <w:t>;</w:t>
      </w:r>
    </w:p>
    <w:p w14:paraId="0692FC32" w14:textId="7ADD2CC2" w:rsidR="003A4025" w:rsidRPr="003A4025" w:rsidRDefault="006B75A8" w:rsidP="003525E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proofErr w:type="spellStart"/>
      <w:r w:rsidR="003A4025" w:rsidRPr="003A4025">
        <w:rPr>
          <w:rFonts w:ascii="Times New Roman" w:hAnsi="Times New Roman" w:cs="Times New Roman"/>
          <w:sz w:val="28"/>
          <w:szCs w:val="28"/>
          <w:lang w:val="ru-RU"/>
        </w:rPr>
        <w:t>впровадження</w:t>
      </w:r>
      <w:proofErr w:type="spellEnd"/>
      <w:r w:rsidR="003A4025" w:rsidRPr="003A4025">
        <w:rPr>
          <w:rFonts w:ascii="Times New Roman" w:hAnsi="Times New Roman" w:cs="Times New Roman"/>
          <w:sz w:val="28"/>
          <w:szCs w:val="28"/>
          <w:lang w:val="ru-RU"/>
        </w:rPr>
        <w:t xml:space="preserve"> систематичного </w:t>
      </w:r>
      <w:proofErr w:type="spellStart"/>
      <w:r w:rsidR="003A4025" w:rsidRPr="003A4025">
        <w:rPr>
          <w:rFonts w:ascii="Times New Roman" w:hAnsi="Times New Roman" w:cs="Times New Roman"/>
          <w:sz w:val="28"/>
          <w:szCs w:val="28"/>
          <w:lang w:val="ru-RU"/>
        </w:rPr>
        <w:t>моніторингу</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місць</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видалення</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відходів</w:t>
      </w:r>
      <w:proofErr w:type="spellEnd"/>
      <w:r w:rsidR="003A4025" w:rsidRPr="003A4025">
        <w:rPr>
          <w:rFonts w:ascii="Times New Roman" w:hAnsi="Times New Roman" w:cs="Times New Roman"/>
          <w:sz w:val="28"/>
          <w:szCs w:val="28"/>
          <w:lang w:val="ru-RU"/>
        </w:rPr>
        <w:t>.</w:t>
      </w:r>
    </w:p>
    <w:p w14:paraId="4FE1B10D" w14:textId="7332AFFD" w:rsidR="003A4025" w:rsidRPr="003A4025" w:rsidRDefault="003A4025" w:rsidP="003525E6">
      <w:pPr>
        <w:spacing w:after="0" w:line="240" w:lineRule="auto"/>
        <w:ind w:firstLine="720"/>
        <w:jc w:val="both"/>
        <w:rPr>
          <w:rFonts w:ascii="Times New Roman" w:hAnsi="Times New Roman" w:cs="Times New Roman"/>
          <w:sz w:val="28"/>
          <w:szCs w:val="28"/>
          <w:lang w:val="ru-RU"/>
        </w:rPr>
      </w:pPr>
      <w:r w:rsidRPr="003A4025">
        <w:rPr>
          <w:rFonts w:ascii="Times New Roman" w:hAnsi="Times New Roman" w:cs="Times New Roman"/>
          <w:sz w:val="28"/>
          <w:szCs w:val="28"/>
          <w:lang w:val="ru-RU"/>
        </w:rPr>
        <w:t xml:space="preserve">Станом на </w:t>
      </w:r>
      <w:proofErr w:type="spellStart"/>
      <w:r w:rsidRPr="003A4025">
        <w:rPr>
          <w:rFonts w:ascii="Times New Roman" w:hAnsi="Times New Roman" w:cs="Times New Roman"/>
          <w:sz w:val="28"/>
          <w:szCs w:val="28"/>
          <w:lang w:val="ru-RU"/>
        </w:rPr>
        <w:t>сьогодні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укладено</w:t>
      </w:r>
      <w:proofErr w:type="spellEnd"/>
      <w:r w:rsidRPr="003A4025">
        <w:rPr>
          <w:rFonts w:ascii="Times New Roman" w:hAnsi="Times New Roman" w:cs="Times New Roman"/>
          <w:sz w:val="28"/>
          <w:szCs w:val="28"/>
          <w:lang w:val="ru-RU"/>
        </w:rPr>
        <w:t xml:space="preserve"> 2328 </w:t>
      </w:r>
      <w:proofErr w:type="spellStart"/>
      <w:r w:rsidRPr="003A4025">
        <w:rPr>
          <w:rFonts w:ascii="Times New Roman" w:hAnsi="Times New Roman" w:cs="Times New Roman"/>
          <w:sz w:val="28"/>
          <w:szCs w:val="28"/>
          <w:lang w:val="ru-RU"/>
        </w:rPr>
        <w:t>договорів</w:t>
      </w:r>
      <w:proofErr w:type="spellEnd"/>
      <w:r w:rsidRPr="003A4025">
        <w:rPr>
          <w:rFonts w:ascii="Times New Roman" w:hAnsi="Times New Roman" w:cs="Times New Roman"/>
          <w:sz w:val="28"/>
          <w:szCs w:val="28"/>
          <w:lang w:val="ru-RU"/>
        </w:rPr>
        <w:t xml:space="preserve"> на </w:t>
      </w:r>
      <w:proofErr w:type="spellStart"/>
      <w:r w:rsidRPr="003A4025">
        <w:rPr>
          <w:rFonts w:ascii="Times New Roman" w:hAnsi="Times New Roman" w:cs="Times New Roman"/>
          <w:sz w:val="28"/>
          <w:szCs w:val="28"/>
          <w:lang w:val="ru-RU"/>
        </w:rPr>
        <w:t>вивіз</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побутових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відходів</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із</w:t>
      </w:r>
      <w:proofErr w:type="spellEnd"/>
      <w:r w:rsidRPr="003A4025">
        <w:rPr>
          <w:rFonts w:ascii="Times New Roman" w:hAnsi="Times New Roman" w:cs="Times New Roman"/>
          <w:sz w:val="28"/>
          <w:szCs w:val="28"/>
          <w:lang w:val="ru-RU"/>
        </w:rPr>
        <w:t xml:space="preserve"> жителями </w:t>
      </w:r>
      <w:proofErr w:type="spellStart"/>
      <w:r w:rsidRPr="003A4025">
        <w:rPr>
          <w:rFonts w:ascii="Times New Roman" w:hAnsi="Times New Roman" w:cs="Times New Roman"/>
          <w:sz w:val="28"/>
          <w:szCs w:val="28"/>
          <w:lang w:val="ru-RU"/>
        </w:rPr>
        <w:t>громади</w:t>
      </w:r>
      <w:proofErr w:type="spellEnd"/>
      <w:r w:rsidRPr="003A4025">
        <w:rPr>
          <w:rFonts w:ascii="Times New Roman" w:hAnsi="Times New Roman" w:cs="Times New Roman"/>
          <w:sz w:val="28"/>
          <w:szCs w:val="28"/>
          <w:lang w:val="ru-RU"/>
        </w:rPr>
        <w:t xml:space="preserve">. Тариф на </w:t>
      </w:r>
      <w:proofErr w:type="spellStart"/>
      <w:r w:rsidRPr="003A4025">
        <w:rPr>
          <w:rFonts w:ascii="Times New Roman" w:hAnsi="Times New Roman" w:cs="Times New Roman"/>
          <w:sz w:val="28"/>
          <w:szCs w:val="28"/>
          <w:lang w:val="ru-RU"/>
        </w:rPr>
        <w:t>послуги</w:t>
      </w:r>
      <w:proofErr w:type="spellEnd"/>
      <w:r w:rsidRPr="003A4025">
        <w:rPr>
          <w:rFonts w:ascii="Times New Roman" w:hAnsi="Times New Roman" w:cs="Times New Roman"/>
          <w:sz w:val="28"/>
          <w:szCs w:val="28"/>
          <w:lang w:val="ru-RU"/>
        </w:rPr>
        <w:t xml:space="preserve"> з </w:t>
      </w:r>
      <w:proofErr w:type="spellStart"/>
      <w:r w:rsidRPr="003A4025">
        <w:rPr>
          <w:rFonts w:ascii="Times New Roman" w:hAnsi="Times New Roman" w:cs="Times New Roman"/>
          <w:sz w:val="28"/>
          <w:szCs w:val="28"/>
          <w:lang w:val="ru-RU"/>
        </w:rPr>
        <w:t>вивезення</w:t>
      </w:r>
      <w:proofErr w:type="spellEnd"/>
      <w:r w:rsidRPr="003A4025">
        <w:rPr>
          <w:rFonts w:ascii="Times New Roman" w:hAnsi="Times New Roman" w:cs="Times New Roman"/>
          <w:sz w:val="28"/>
          <w:szCs w:val="28"/>
          <w:lang w:val="ru-RU"/>
        </w:rPr>
        <w:t xml:space="preserve"> ТПВ</w:t>
      </w:r>
      <w:r w:rsidR="006B75A8">
        <w:rPr>
          <w:rFonts w:ascii="Times New Roman" w:hAnsi="Times New Roman" w:cs="Times New Roman"/>
          <w:sz w:val="28"/>
          <w:szCs w:val="28"/>
          <w:lang w:val="ru-RU"/>
        </w:rPr>
        <w:t xml:space="preserve"> (</w:t>
      </w:r>
      <w:proofErr w:type="spellStart"/>
      <w:r w:rsidR="006B75A8">
        <w:rPr>
          <w:rFonts w:ascii="Times New Roman" w:hAnsi="Times New Roman" w:cs="Times New Roman"/>
          <w:sz w:val="28"/>
          <w:szCs w:val="28"/>
          <w:lang w:val="ru-RU"/>
        </w:rPr>
        <w:t>тверді</w:t>
      </w:r>
      <w:proofErr w:type="spellEnd"/>
      <w:r w:rsidR="006B75A8">
        <w:rPr>
          <w:rFonts w:ascii="Times New Roman" w:hAnsi="Times New Roman" w:cs="Times New Roman"/>
          <w:sz w:val="28"/>
          <w:szCs w:val="28"/>
          <w:lang w:val="ru-RU"/>
        </w:rPr>
        <w:t xml:space="preserve"> </w:t>
      </w:r>
      <w:proofErr w:type="spellStart"/>
      <w:r w:rsidR="006B75A8">
        <w:rPr>
          <w:rFonts w:ascii="Times New Roman" w:hAnsi="Times New Roman" w:cs="Times New Roman"/>
          <w:sz w:val="28"/>
          <w:szCs w:val="28"/>
          <w:lang w:val="ru-RU"/>
        </w:rPr>
        <w:t>побутові</w:t>
      </w:r>
      <w:proofErr w:type="spellEnd"/>
      <w:r w:rsidR="006B75A8">
        <w:rPr>
          <w:rFonts w:ascii="Times New Roman" w:hAnsi="Times New Roman" w:cs="Times New Roman"/>
          <w:sz w:val="28"/>
          <w:szCs w:val="28"/>
          <w:lang w:val="ru-RU"/>
        </w:rPr>
        <w:t xml:space="preserve"> </w:t>
      </w:r>
      <w:proofErr w:type="spellStart"/>
      <w:r w:rsidR="006B75A8">
        <w:rPr>
          <w:rFonts w:ascii="Times New Roman" w:hAnsi="Times New Roman" w:cs="Times New Roman"/>
          <w:sz w:val="28"/>
          <w:szCs w:val="28"/>
          <w:lang w:val="ru-RU"/>
        </w:rPr>
        <w:t>відходи</w:t>
      </w:r>
      <w:proofErr w:type="spellEnd"/>
      <w:r w:rsidR="006B75A8">
        <w:rPr>
          <w:rFonts w:ascii="Times New Roman" w:hAnsi="Times New Roman" w:cs="Times New Roman"/>
          <w:sz w:val="28"/>
          <w:szCs w:val="28"/>
          <w:lang w:val="ru-RU"/>
        </w:rPr>
        <w:t>)</w:t>
      </w:r>
      <w:r w:rsidRPr="003A4025">
        <w:rPr>
          <w:rFonts w:ascii="Times New Roman" w:hAnsi="Times New Roman" w:cs="Times New Roman"/>
          <w:sz w:val="28"/>
          <w:szCs w:val="28"/>
          <w:lang w:val="ru-RU"/>
        </w:rPr>
        <w:t xml:space="preserve"> становить:</w:t>
      </w:r>
    </w:p>
    <w:p w14:paraId="205223FB" w14:textId="2D85C672" w:rsidR="003A4025" w:rsidRPr="003A4025" w:rsidRDefault="006B75A8" w:rsidP="006B75A8">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565A05">
        <w:rPr>
          <w:rFonts w:ascii="Times New Roman" w:hAnsi="Times New Roman" w:cs="Times New Roman"/>
          <w:sz w:val="28"/>
          <w:szCs w:val="28"/>
          <w:lang w:val="ru-RU"/>
        </w:rPr>
        <w:t xml:space="preserve"> </w:t>
      </w:r>
      <w:r w:rsidR="003A4025" w:rsidRPr="003A4025">
        <w:rPr>
          <w:rFonts w:ascii="Times New Roman" w:hAnsi="Times New Roman" w:cs="Times New Roman"/>
          <w:sz w:val="28"/>
          <w:szCs w:val="28"/>
          <w:lang w:val="ru-RU"/>
        </w:rPr>
        <w:t xml:space="preserve">20,00 грн/м³ для </w:t>
      </w:r>
      <w:proofErr w:type="spellStart"/>
      <w:r w:rsidR="003A4025" w:rsidRPr="003A4025">
        <w:rPr>
          <w:rFonts w:ascii="Times New Roman" w:hAnsi="Times New Roman" w:cs="Times New Roman"/>
          <w:sz w:val="28"/>
          <w:szCs w:val="28"/>
          <w:lang w:val="ru-RU"/>
        </w:rPr>
        <w:t>населення</w:t>
      </w:r>
      <w:proofErr w:type="spellEnd"/>
      <w:r w:rsidR="003A4025" w:rsidRPr="003A4025">
        <w:rPr>
          <w:rFonts w:ascii="Times New Roman" w:hAnsi="Times New Roman" w:cs="Times New Roman"/>
          <w:sz w:val="28"/>
          <w:szCs w:val="28"/>
          <w:lang w:val="ru-RU"/>
        </w:rPr>
        <w:t>;</w:t>
      </w:r>
    </w:p>
    <w:p w14:paraId="0A3B0903" w14:textId="001AC521" w:rsidR="003A4025" w:rsidRPr="003A4025" w:rsidRDefault="006B75A8" w:rsidP="006B75A8">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565A05">
        <w:rPr>
          <w:rFonts w:ascii="Times New Roman" w:hAnsi="Times New Roman" w:cs="Times New Roman"/>
          <w:sz w:val="28"/>
          <w:szCs w:val="28"/>
          <w:lang w:val="ru-RU"/>
        </w:rPr>
        <w:t xml:space="preserve"> </w:t>
      </w:r>
      <w:r w:rsidR="003A4025" w:rsidRPr="003A4025">
        <w:rPr>
          <w:rFonts w:ascii="Times New Roman" w:hAnsi="Times New Roman" w:cs="Times New Roman"/>
          <w:sz w:val="28"/>
          <w:szCs w:val="28"/>
          <w:lang w:val="ru-RU"/>
        </w:rPr>
        <w:t xml:space="preserve">181,77 грн/м³ для </w:t>
      </w:r>
      <w:proofErr w:type="spellStart"/>
      <w:r w:rsidR="003A4025" w:rsidRPr="003A4025">
        <w:rPr>
          <w:rFonts w:ascii="Times New Roman" w:hAnsi="Times New Roman" w:cs="Times New Roman"/>
          <w:sz w:val="28"/>
          <w:szCs w:val="28"/>
          <w:lang w:val="ru-RU"/>
        </w:rPr>
        <w:t>бюджетних</w:t>
      </w:r>
      <w:proofErr w:type="spellEnd"/>
      <w:r w:rsidR="003A4025" w:rsidRPr="003A4025">
        <w:rPr>
          <w:rFonts w:ascii="Times New Roman" w:hAnsi="Times New Roman" w:cs="Times New Roman"/>
          <w:sz w:val="28"/>
          <w:szCs w:val="28"/>
          <w:lang w:val="ru-RU"/>
        </w:rPr>
        <w:t xml:space="preserve"> </w:t>
      </w:r>
      <w:proofErr w:type="spellStart"/>
      <w:r w:rsidR="003A4025" w:rsidRPr="003A4025">
        <w:rPr>
          <w:rFonts w:ascii="Times New Roman" w:hAnsi="Times New Roman" w:cs="Times New Roman"/>
          <w:sz w:val="28"/>
          <w:szCs w:val="28"/>
          <w:lang w:val="ru-RU"/>
        </w:rPr>
        <w:t>установ</w:t>
      </w:r>
      <w:proofErr w:type="spellEnd"/>
      <w:r w:rsidR="003A4025" w:rsidRPr="003A4025">
        <w:rPr>
          <w:rFonts w:ascii="Times New Roman" w:hAnsi="Times New Roman" w:cs="Times New Roman"/>
          <w:sz w:val="28"/>
          <w:szCs w:val="28"/>
          <w:lang w:val="ru-RU"/>
        </w:rPr>
        <w:t xml:space="preserve"> та </w:t>
      </w:r>
      <w:proofErr w:type="spellStart"/>
      <w:r w:rsidR="003A4025" w:rsidRPr="003A4025">
        <w:rPr>
          <w:rFonts w:ascii="Times New Roman" w:hAnsi="Times New Roman" w:cs="Times New Roman"/>
          <w:sz w:val="28"/>
          <w:szCs w:val="28"/>
          <w:lang w:val="ru-RU"/>
        </w:rPr>
        <w:t>організацій</w:t>
      </w:r>
      <w:proofErr w:type="spellEnd"/>
      <w:r w:rsidR="003A4025" w:rsidRPr="003A4025">
        <w:rPr>
          <w:rFonts w:ascii="Times New Roman" w:hAnsi="Times New Roman" w:cs="Times New Roman"/>
          <w:sz w:val="28"/>
          <w:szCs w:val="28"/>
          <w:lang w:val="ru-RU"/>
        </w:rPr>
        <w:t xml:space="preserve"> (з ПДВ).</w:t>
      </w:r>
    </w:p>
    <w:p w14:paraId="15D56DBE" w14:textId="55DDBF8A" w:rsidR="003A4025" w:rsidRPr="003A4025" w:rsidRDefault="003A4025" w:rsidP="003525E6">
      <w:pPr>
        <w:spacing w:after="0" w:line="240" w:lineRule="auto"/>
        <w:ind w:firstLine="720"/>
        <w:jc w:val="both"/>
        <w:rPr>
          <w:rFonts w:ascii="Times New Roman" w:hAnsi="Times New Roman" w:cs="Times New Roman"/>
          <w:sz w:val="28"/>
          <w:szCs w:val="28"/>
          <w:lang w:val="ru-RU"/>
        </w:rPr>
      </w:pPr>
      <w:r w:rsidRPr="003A4025">
        <w:rPr>
          <w:rFonts w:ascii="Times New Roman" w:hAnsi="Times New Roman" w:cs="Times New Roman"/>
          <w:sz w:val="28"/>
          <w:szCs w:val="28"/>
          <w:lang w:val="ru-RU"/>
        </w:rPr>
        <w:t xml:space="preserve">На </w:t>
      </w:r>
      <w:proofErr w:type="spellStart"/>
      <w:r w:rsidRPr="003A4025">
        <w:rPr>
          <w:rFonts w:ascii="Times New Roman" w:hAnsi="Times New Roman" w:cs="Times New Roman"/>
          <w:sz w:val="28"/>
          <w:szCs w:val="28"/>
          <w:lang w:val="ru-RU"/>
        </w:rPr>
        <w:t>території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громади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працює</w:t>
      </w:r>
      <w:proofErr w:type="spellEnd"/>
      <w:r w:rsidRPr="003A4025">
        <w:rPr>
          <w:rFonts w:ascii="Times New Roman" w:hAnsi="Times New Roman" w:cs="Times New Roman"/>
          <w:sz w:val="28"/>
          <w:szCs w:val="28"/>
          <w:lang w:val="ru-RU"/>
        </w:rPr>
        <w:t xml:space="preserve"> </w:t>
      </w:r>
      <w:proofErr w:type="spellStart"/>
      <w:r w:rsidRPr="00614594">
        <w:rPr>
          <w:rFonts w:ascii="Times New Roman" w:hAnsi="Times New Roman" w:cs="Times New Roman"/>
          <w:sz w:val="28"/>
          <w:szCs w:val="28"/>
          <w:lang w:val="ru-RU"/>
        </w:rPr>
        <w:t>адміністративна</w:t>
      </w:r>
      <w:proofErr w:type="spellEnd"/>
      <w:r w:rsidRPr="00614594">
        <w:rPr>
          <w:rFonts w:ascii="Times New Roman" w:hAnsi="Times New Roman" w:cs="Times New Roman"/>
          <w:sz w:val="28"/>
          <w:szCs w:val="28"/>
          <w:lang w:val="ru-RU"/>
        </w:rPr>
        <w:t xml:space="preserve"> </w:t>
      </w:r>
      <w:proofErr w:type="spellStart"/>
      <w:r w:rsidRPr="00614594">
        <w:rPr>
          <w:rFonts w:ascii="Times New Roman" w:hAnsi="Times New Roman" w:cs="Times New Roman"/>
          <w:sz w:val="28"/>
          <w:szCs w:val="28"/>
          <w:lang w:val="ru-RU"/>
        </w:rPr>
        <w:t>комісія</w:t>
      </w:r>
      <w:proofErr w:type="spellEnd"/>
      <w:r w:rsidR="00614594" w:rsidRPr="00614594">
        <w:rPr>
          <w:rFonts w:ascii="Times New Roman" w:hAnsi="Times New Roman" w:cs="Times New Roman"/>
          <w:sz w:val="28"/>
          <w:szCs w:val="28"/>
          <w:lang w:val="ru-RU"/>
        </w:rPr>
        <w:t xml:space="preserve"> при </w:t>
      </w:r>
      <w:proofErr w:type="spellStart"/>
      <w:r w:rsidR="00614594" w:rsidRPr="00614594">
        <w:rPr>
          <w:rFonts w:ascii="Times New Roman" w:hAnsi="Times New Roman" w:cs="Times New Roman"/>
          <w:sz w:val="28"/>
          <w:szCs w:val="28"/>
          <w:lang w:val="ru-RU"/>
        </w:rPr>
        <w:t>виконавчому</w:t>
      </w:r>
      <w:proofErr w:type="spellEnd"/>
      <w:r w:rsidR="00614594" w:rsidRPr="00614594">
        <w:rPr>
          <w:rFonts w:ascii="Times New Roman" w:hAnsi="Times New Roman" w:cs="Times New Roman"/>
          <w:sz w:val="28"/>
          <w:szCs w:val="28"/>
          <w:lang w:val="ru-RU"/>
        </w:rPr>
        <w:t xml:space="preserve"> </w:t>
      </w:r>
      <w:proofErr w:type="spellStart"/>
      <w:r w:rsidR="00614594" w:rsidRPr="00614594">
        <w:rPr>
          <w:rFonts w:ascii="Times New Roman" w:hAnsi="Times New Roman" w:cs="Times New Roman"/>
          <w:sz w:val="28"/>
          <w:szCs w:val="28"/>
          <w:lang w:val="ru-RU"/>
        </w:rPr>
        <w:t>комітеті</w:t>
      </w:r>
      <w:proofErr w:type="spellEnd"/>
      <w:r w:rsidR="00614594" w:rsidRPr="00614594">
        <w:rPr>
          <w:rFonts w:ascii="Times New Roman" w:hAnsi="Times New Roman" w:cs="Times New Roman"/>
          <w:sz w:val="28"/>
          <w:szCs w:val="28"/>
          <w:lang w:val="ru-RU"/>
        </w:rPr>
        <w:t xml:space="preserve"> </w:t>
      </w:r>
      <w:proofErr w:type="spellStart"/>
      <w:r w:rsidR="00614594" w:rsidRPr="00614594">
        <w:rPr>
          <w:rFonts w:ascii="Times New Roman" w:hAnsi="Times New Roman" w:cs="Times New Roman"/>
          <w:sz w:val="28"/>
          <w:szCs w:val="28"/>
          <w:lang w:val="ru-RU"/>
        </w:rPr>
        <w:t>Дмитрівської</w:t>
      </w:r>
      <w:proofErr w:type="spellEnd"/>
      <w:r w:rsidR="00614594" w:rsidRPr="00614594">
        <w:rPr>
          <w:rFonts w:ascii="Times New Roman" w:hAnsi="Times New Roman" w:cs="Times New Roman"/>
          <w:sz w:val="28"/>
          <w:szCs w:val="28"/>
          <w:lang w:val="ru-RU"/>
        </w:rPr>
        <w:t xml:space="preserve"> </w:t>
      </w:r>
      <w:proofErr w:type="spellStart"/>
      <w:r w:rsidR="00614594" w:rsidRPr="00614594">
        <w:rPr>
          <w:rFonts w:ascii="Times New Roman" w:hAnsi="Times New Roman" w:cs="Times New Roman"/>
          <w:sz w:val="28"/>
          <w:szCs w:val="28"/>
          <w:lang w:val="ru-RU"/>
        </w:rPr>
        <w:t>сільської</w:t>
      </w:r>
      <w:proofErr w:type="spellEnd"/>
      <w:r w:rsidR="00614594" w:rsidRPr="00614594">
        <w:rPr>
          <w:rFonts w:ascii="Times New Roman" w:hAnsi="Times New Roman" w:cs="Times New Roman"/>
          <w:sz w:val="28"/>
          <w:szCs w:val="28"/>
          <w:lang w:val="ru-RU"/>
        </w:rPr>
        <w:t xml:space="preserve"> ради</w:t>
      </w:r>
      <w:r w:rsidRPr="003A4025">
        <w:rPr>
          <w:rFonts w:ascii="Times New Roman" w:hAnsi="Times New Roman" w:cs="Times New Roman"/>
          <w:sz w:val="28"/>
          <w:szCs w:val="28"/>
          <w:lang w:val="ru-RU"/>
        </w:rPr>
        <w:t xml:space="preserve">, яка </w:t>
      </w:r>
      <w:proofErr w:type="spellStart"/>
      <w:r w:rsidRPr="003A4025">
        <w:rPr>
          <w:rFonts w:ascii="Times New Roman" w:hAnsi="Times New Roman" w:cs="Times New Roman"/>
          <w:sz w:val="28"/>
          <w:szCs w:val="28"/>
          <w:lang w:val="ru-RU"/>
        </w:rPr>
        <w:t>здійснює</w:t>
      </w:r>
      <w:proofErr w:type="spellEnd"/>
      <w:r w:rsidRPr="003A4025">
        <w:rPr>
          <w:rFonts w:ascii="Times New Roman" w:hAnsi="Times New Roman" w:cs="Times New Roman"/>
          <w:sz w:val="28"/>
          <w:szCs w:val="28"/>
          <w:lang w:val="ru-RU"/>
        </w:rPr>
        <w:t xml:space="preserve"> контроль у </w:t>
      </w:r>
      <w:proofErr w:type="spellStart"/>
      <w:r w:rsidRPr="003A4025">
        <w:rPr>
          <w:rFonts w:ascii="Times New Roman" w:hAnsi="Times New Roman" w:cs="Times New Roman"/>
          <w:sz w:val="28"/>
          <w:szCs w:val="28"/>
          <w:lang w:val="ru-RU"/>
        </w:rPr>
        <w:t>сфері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поводження</w:t>
      </w:r>
      <w:proofErr w:type="spellEnd"/>
      <w:r w:rsidRPr="003A4025">
        <w:rPr>
          <w:rFonts w:ascii="Times New Roman" w:hAnsi="Times New Roman" w:cs="Times New Roman"/>
          <w:sz w:val="28"/>
          <w:szCs w:val="28"/>
          <w:lang w:val="ru-RU"/>
        </w:rPr>
        <w:t xml:space="preserve"> </w:t>
      </w:r>
      <w:r w:rsidRPr="003A4025">
        <w:rPr>
          <w:rFonts w:ascii="Times New Roman" w:hAnsi="Times New Roman" w:cs="Times New Roman"/>
          <w:sz w:val="28"/>
          <w:szCs w:val="28"/>
          <w:lang w:val="ru-RU"/>
        </w:rPr>
        <w:lastRenderedPageBreak/>
        <w:t xml:space="preserve">з </w:t>
      </w:r>
      <w:proofErr w:type="spellStart"/>
      <w:r w:rsidRPr="003A4025">
        <w:rPr>
          <w:rFonts w:ascii="Times New Roman" w:hAnsi="Times New Roman" w:cs="Times New Roman"/>
          <w:sz w:val="28"/>
          <w:szCs w:val="28"/>
          <w:lang w:val="ru-RU"/>
        </w:rPr>
        <w:t>відходами</w:t>
      </w:r>
      <w:proofErr w:type="spellEnd"/>
      <w:r w:rsidRPr="003A4025">
        <w:rPr>
          <w:rFonts w:ascii="Times New Roman" w:hAnsi="Times New Roman" w:cs="Times New Roman"/>
          <w:sz w:val="28"/>
          <w:szCs w:val="28"/>
          <w:lang w:val="ru-RU"/>
        </w:rPr>
        <w:t xml:space="preserve">. У 2024 </w:t>
      </w:r>
      <w:proofErr w:type="spellStart"/>
      <w:r w:rsidRPr="003A4025">
        <w:rPr>
          <w:rFonts w:ascii="Times New Roman" w:hAnsi="Times New Roman" w:cs="Times New Roman"/>
          <w:sz w:val="28"/>
          <w:szCs w:val="28"/>
          <w:lang w:val="ru-RU"/>
        </w:rPr>
        <w:t>році</w:t>
      </w:r>
      <w:proofErr w:type="spellEnd"/>
      <w:r w:rsidRPr="003A4025">
        <w:rPr>
          <w:rFonts w:ascii="Times New Roman" w:hAnsi="Times New Roman" w:cs="Times New Roman"/>
          <w:sz w:val="28"/>
          <w:szCs w:val="28"/>
          <w:lang w:val="ru-RU"/>
        </w:rPr>
        <w:t xml:space="preserve"> до </w:t>
      </w:r>
      <w:proofErr w:type="spellStart"/>
      <w:r w:rsidRPr="003A4025">
        <w:rPr>
          <w:rFonts w:ascii="Times New Roman" w:hAnsi="Times New Roman" w:cs="Times New Roman"/>
          <w:sz w:val="28"/>
          <w:szCs w:val="28"/>
          <w:lang w:val="ru-RU"/>
        </w:rPr>
        <w:t>адміністративної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відповідальності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притягнуто</w:t>
      </w:r>
      <w:proofErr w:type="spellEnd"/>
      <w:r w:rsidRPr="003A4025">
        <w:rPr>
          <w:rFonts w:ascii="Times New Roman" w:hAnsi="Times New Roman" w:cs="Times New Roman"/>
          <w:sz w:val="28"/>
          <w:szCs w:val="28"/>
          <w:lang w:val="ru-RU"/>
        </w:rPr>
        <w:t xml:space="preserve"> 12 </w:t>
      </w:r>
      <w:proofErr w:type="spellStart"/>
      <w:r w:rsidRPr="003A4025">
        <w:rPr>
          <w:rFonts w:ascii="Times New Roman" w:hAnsi="Times New Roman" w:cs="Times New Roman"/>
          <w:sz w:val="28"/>
          <w:szCs w:val="28"/>
          <w:lang w:val="ru-RU"/>
        </w:rPr>
        <w:t>осіб</w:t>
      </w:r>
      <w:proofErr w:type="spellEnd"/>
      <w:r w:rsidRPr="003A4025">
        <w:rPr>
          <w:rFonts w:ascii="Times New Roman" w:hAnsi="Times New Roman" w:cs="Times New Roman"/>
          <w:sz w:val="28"/>
          <w:szCs w:val="28"/>
          <w:lang w:val="ru-RU"/>
        </w:rPr>
        <w:t>.</w:t>
      </w:r>
    </w:p>
    <w:p w14:paraId="37DFC799" w14:textId="77777777" w:rsidR="003A4025" w:rsidRPr="003A4025" w:rsidRDefault="003A4025" w:rsidP="003525E6">
      <w:pPr>
        <w:spacing w:after="0" w:line="240" w:lineRule="auto"/>
        <w:ind w:firstLine="720"/>
        <w:jc w:val="both"/>
        <w:rPr>
          <w:rFonts w:ascii="Times New Roman" w:hAnsi="Times New Roman" w:cs="Times New Roman"/>
          <w:sz w:val="28"/>
          <w:szCs w:val="28"/>
          <w:lang w:val="ru-RU"/>
        </w:rPr>
      </w:pPr>
      <w:proofErr w:type="spellStart"/>
      <w:r w:rsidRPr="003A4025">
        <w:rPr>
          <w:rFonts w:ascii="Times New Roman" w:hAnsi="Times New Roman" w:cs="Times New Roman"/>
          <w:sz w:val="28"/>
          <w:szCs w:val="28"/>
          <w:lang w:val="ru-RU"/>
        </w:rPr>
        <w:t>Інформація</w:t>
      </w:r>
      <w:proofErr w:type="spellEnd"/>
      <w:r w:rsidRPr="003A4025">
        <w:rPr>
          <w:rFonts w:ascii="Times New Roman" w:hAnsi="Times New Roman" w:cs="Times New Roman"/>
          <w:sz w:val="28"/>
          <w:szCs w:val="28"/>
          <w:lang w:val="ru-RU"/>
        </w:rPr>
        <w:t xml:space="preserve"> про рух і </w:t>
      </w:r>
      <w:proofErr w:type="spellStart"/>
      <w:r w:rsidRPr="003A4025">
        <w:rPr>
          <w:rFonts w:ascii="Times New Roman" w:hAnsi="Times New Roman" w:cs="Times New Roman"/>
          <w:sz w:val="28"/>
          <w:szCs w:val="28"/>
          <w:lang w:val="ru-RU"/>
        </w:rPr>
        <w:t>зберігання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пестицидів</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суб’єктами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господарювання</w:t>
      </w:r>
      <w:proofErr w:type="spellEnd"/>
      <w:r w:rsidRPr="003A4025">
        <w:rPr>
          <w:rFonts w:ascii="Times New Roman" w:hAnsi="Times New Roman" w:cs="Times New Roman"/>
          <w:sz w:val="28"/>
          <w:szCs w:val="28"/>
          <w:lang w:val="ru-RU"/>
        </w:rPr>
        <w:t xml:space="preserve"> в </w:t>
      </w:r>
      <w:proofErr w:type="spellStart"/>
      <w:r w:rsidRPr="003A4025">
        <w:rPr>
          <w:rFonts w:ascii="Times New Roman" w:hAnsi="Times New Roman" w:cs="Times New Roman"/>
          <w:sz w:val="28"/>
          <w:szCs w:val="28"/>
          <w:lang w:val="ru-RU"/>
        </w:rPr>
        <w:t>громаді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відсутня</w:t>
      </w:r>
      <w:proofErr w:type="spellEnd"/>
      <w:r w:rsidRPr="003A4025">
        <w:rPr>
          <w:rFonts w:ascii="Times New Roman" w:hAnsi="Times New Roman" w:cs="Times New Roman"/>
          <w:sz w:val="28"/>
          <w:szCs w:val="28"/>
          <w:lang w:val="ru-RU"/>
        </w:rPr>
        <w:t>.</w:t>
      </w:r>
    </w:p>
    <w:p w14:paraId="1EF90D8E" w14:textId="77777777" w:rsidR="003A4025" w:rsidRPr="003A4025" w:rsidRDefault="003A4025" w:rsidP="003525E6">
      <w:pPr>
        <w:spacing w:after="0" w:line="240" w:lineRule="auto"/>
        <w:ind w:firstLine="720"/>
        <w:jc w:val="both"/>
        <w:rPr>
          <w:rFonts w:ascii="Times New Roman" w:hAnsi="Times New Roman" w:cs="Times New Roman"/>
          <w:sz w:val="28"/>
          <w:szCs w:val="28"/>
          <w:lang w:val="ru-RU"/>
        </w:rPr>
      </w:pPr>
      <w:proofErr w:type="spellStart"/>
      <w:r w:rsidRPr="003A4025">
        <w:rPr>
          <w:rFonts w:ascii="Times New Roman" w:hAnsi="Times New Roman" w:cs="Times New Roman"/>
          <w:sz w:val="28"/>
          <w:szCs w:val="28"/>
          <w:lang w:val="ru-RU"/>
        </w:rPr>
        <w:t>Послуги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із</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вивезення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рідких</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відходів</w:t>
      </w:r>
      <w:proofErr w:type="spellEnd"/>
      <w:r w:rsidRPr="003A4025">
        <w:rPr>
          <w:rFonts w:ascii="Times New Roman" w:hAnsi="Times New Roman" w:cs="Times New Roman"/>
          <w:sz w:val="28"/>
          <w:szCs w:val="28"/>
          <w:lang w:val="ru-RU"/>
        </w:rPr>
        <w:t xml:space="preserve"> не </w:t>
      </w:r>
      <w:proofErr w:type="spellStart"/>
      <w:r w:rsidRPr="003A4025">
        <w:rPr>
          <w:rFonts w:ascii="Times New Roman" w:hAnsi="Times New Roman" w:cs="Times New Roman"/>
          <w:sz w:val="28"/>
          <w:szCs w:val="28"/>
          <w:lang w:val="ru-RU"/>
        </w:rPr>
        <w:t>надаються</w:t>
      </w:r>
      <w:proofErr w:type="spellEnd"/>
      <w:r w:rsidRPr="003A4025">
        <w:rPr>
          <w:rFonts w:ascii="Times New Roman" w:hAnsi="Times New Roman" w:cs="Times New Roman"/>
          <w:sz w:val="28"/>
          <w:szCs w:val="28"/>
          <w:lang w:val="ru-RU"/>
        </w:rPr>
        <w:t xml:space="preserve"> — конкурс </w:t>
      </w:r>
      <w:proofErr w:type="spellStart"/>
      <w:r w:rsidRPr="003A4025">
        <w:rPr>
          <w:rFonts w:ascii="Times New Roman" w:hAnsi="Times New Roman" w:cs="Times New Roman"/>
          <w:sz w:val="28"/>
          <w:szCs w:val="28"/>
          <w:lang w:val="ru-RU"/>
        </w:rPr>
        <w:t>із</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визначення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відповідального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виконавця</w:t>
      </w:r>
      <w:proofErr w:type="spellEnd"/>
      <w:r w:rsidRPr="003A4025">
        <w:rPr>
          <w:rFonts w:ascii="Times New Roman" w:hAnsi="Times New Roman" w:cs="Times New Roman"/>
          <w:sz w:val="28"/>
          <w:szCs w:val="28"/>
          <w:lang w:val="ru-RU"/>
        </w:rPr>
        <w:t xml:space="preserve"> у 2021 </w:t>
      </w:r>
      <w:proofErr w:type="spellStart"/>
      <w:r w:rsidRPr="003A4025">
        <w:rPr>
          <w:rFonts w:ascii="Times New Roman" w:hAnsi="Times New Roman" w:cs="Times New Roman"/>
          <w:sz w:val="28"/>
          <w:szCs w:val="28"/>
          <w:lang w:val="ru-RU"/>
        </w:rPr>
        <w:t>році</w:t>
      </w:r>
      <w:proofErr w:type="spellEnd"/>
      <w:r w:rsidRPr="003A4025">
        <w:rPr>
          <w:rFonts w:ascii="Times New Roman" w:hAnsi="Times New Roman" w:cs="Times New Roman"/>
          <w:sz w:val="28"/>
          <w:szCs w:val="28"/>
          <w:lang w:val="ru-RU"/>
        </w:rPr>
        <w:t xml:space="preserve"> не </w:t>
      </w:r>
      <w:proofErr w:type="spellStart"/>
      <w:r w:rsidRPr="003A4025">
        <w:rPr>
          <w:rFonts w:ascii="Times New Roman" w:hAnsi="Times New Roman" w:cs="Times New Roman"/>
          <w:sz w:val="28"/>
          <w:szCs w:val="28"/>
          <w:lang w:val="ru-RU"/>
        </w:rPr>
        <w:t>відбувся</w:t>
      </w:r>
      <w:proofErr w:type="spellEnd"/>
      <w:r w:rsidRPr="003A4025">
        <w:rPr>
          <w:rFonts w:ascii="Times New Roman" w:hAnsi="Times New Roman" w:cs="Times New Roman"/>
          <w:sz w:val="28"/>
          <w:szCs w:val="28"/>
          <w:lang w:val="ru-RU"/>
        </w:rPr>
        <w:t xml:space="preserve"> через </w:t>
      </w:r>
      <w:proofErr w:type="spellStart"/>
      <w:r w:rsidRPr="003A4025">
        <w:rPr>
          <w:rFonts w:ascii="Times New Roman" w:hAnsi="Times New Roman" w:cs="Times New Roman"/>
          <w:sz w:val="28"/>
          <w:szCs w:val="28"/>
          <w:lang w:val="ru-RU"/>
        </w:rPr>
        <w:t>відсутність</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пропозицій</w:t>
      </w:r>
      <w:proofErr w:type="spellEnd"/>
      <w:r w:rsidRPr="003A4025">
        <w:rPr>
          <w:rFonts w:ascii="Times New Roman" w:hAnsi="Times New Roman" w:cs="Times New Roman"/>
          <w:sz w:val="28"/>
          <w:szCs w:val="28"/>
          <w:lang w:val="ru-RU"/>
        </w:rPr>
        <w:t>.</w:t>
      </w:r>
    </w:p>
    <w:p w14:paraId="5389B350" w14:textId="77777777" w:rsidR="00255875" w:rsidRDefault="003A4025" w:rsidP="003525E6">
      <w:pPr>
        <w:spacing w:after="0" w:line="240" w:lineRule="auto"/>
        <w:ind w:firstLine="720"/>
        <w:jc w:val="both"/>
        <w:rPr>
          <w:rFonts w:ascii="Times New Roman" w:hAnsi="Times New Roman" w:cs="Times New Roman"/>
          <w:sz w:val="28"/>
          <w:szCs w:val="28"/>
          <w:lang w:val="ru-RU"/>
        </w:rPr>
      </w:pPr>
      <w:r w:rsidRPr="003A4025">
        <w:rPr>
          <w:rFonts w:ascii="Times New Roman" w:hAnsi="Times New Roman" w:cs="Times New Roman"/>
          <w:sz w:val="28"/>
          <w:szCs w:val="28"/>
          <w:lang w:val="ru-RU"/>
        </w:rPr>
        <w:t xml:space="preserve">Таким чином, система </w:t>
      </w:r>
      <w:proofErr w:type="spellStart"/>
      <w:r w:rsidRPr="003A4025">
        <w:rPr>
          <w:rFonts w:ascii="Times New Roman" w:hAnsi="Times New Roman" w:cs="Times New Roman"/>
          <w:sz w:val="28"/>
          <w:szCs w:val="28"/>
          <w:lang w:val="ru-RU"/>
        </w:rPr>
        <w:t>управління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відходами</w:t>
      </w:r>
      <w:proofErr w:type="spellEnd"/>
      <w:r w:rsidRPr="003A4025">
        <w:rPr>
          <w:rFonts w:ascii="Times New Roman" w:hAnsi="Times New Roman" w:cs="Times New Roman"/>
          <w:sz w:val="28"/>
          <w:szCs w:val="28"/>
          <w:lang w:val="ru-RU"/>
        </w:rPr>
        <w:t xml:space="preserve"> в </w:t>
      </w:r>
      <w:proofErr w:type="spellStart"/>
      <w:r w:rsidRPr="003A4025">
        <w:rPr>
          <w:rFonts w:ascii="Times New Roman" w:hAnsi="Times New Roman" w:cs="Times New Roman"/>
          <w:sz w:val="28"/>
          <w:szCs w:val="28"/>
          <w:lang w:val="ru-RU"/>
        </w:rPr>
        <w:t>громаді</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працює</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стабільно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проте</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потребує</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подальшого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удосконалення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зокрема</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розвитку</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інфраструктури</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сортування</w:t>
      </w:r>
      <w:proofErr w:type="spellEnd"/>
      <w:r w:rsidRPr="003A4025">
        <w:rPr>
          <w:rFonts w:ascii="Times New Roman" w:hAnsi="Times New Roman" w:cs="Times New Roman"/>
          <w:sz w:val="28"/>
          <w:szCs w:val="28"/>
          <w:lang w:val="ru-RU"/>
        </w:rPr>
        <w:t xml:space="preserve"> та </w:t>
      </w:r>
      <w:proofErr w:type="spellStart"/>
      <w:r w:rsidRPr="003A4025">
        <w:rPr>
          <w:rFonts w:ascii="Times New Roman" w:hAnsi="Times New Roman" w:cs="Times New Roman"/>
          <w:sz w:val="28"/>
          <w:szCs w:val="28"/>
          <w:lang w:val="ru-RU"/>
        </w:rPr>
        <w:t>перероблення</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вторинної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сировини</w:t>
      </w:r>
      <w:proofErr w:type="spellEnd"/>
      <w:r w:rsidRPr="003A4025">
        <w:rPr>
          <w:rFonts w:ascii="Times New Roman" w:hAnsi="Times New Roman" w:cs="Times New Roman"/>
          <w:sz w:val="28"/>
          <w:szCs w:val="28"/>
          <w:lang w:val="ru-RU"/>
        </w:rPr>
        <w:t xml:space="preserve">, а також </w:t>
      </w:r>
      <w:proofErr w:type="spellStart"/>
      <w:r w:rsidRPr="003A4025">
        <w:rPr>
          <w:rFonts w:ascii="Times New Roman" w:hAnsi="Times New Roman" w:cs="Times New Roman"/>
          <w:sz w:val="28"/>
          <w:szCs w:val="28"/>
          <w:lang w:val="ru-RU"/>
        </w:rPr>
        <w:t>модернізації</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діючого</w:t>
      </w:r>
      <w:proofErr w:type="spellEnd"/>
      <w:r w:rsidRPr="003A4025">
        <w:rPr>
          <w:rFonts w:ascii="Times New Roman" w:hAnsi="Times New Roman" w:cs="Times New Roman"/>
          <w:sz w:val="28"/>
          <w:szCs w:val="28"/>
          <w:lang w:val="ru-RU"/>
        </w:rPr>
        <w:t xml:space="preserve"> </w:t>
      </w:r>
      <w:proofErr w:type="spellStart"/>
      <w:r w:rsidRPr="003A4025">
        <w:rPr>
          <w:rFonts w:ascii="Times New Roman" w:hAnsi="Times New Roman" w:cs="Times New Roman"/>
          <w:sz w:val="28"/>
          <w:szCs w:val="28"/>
          <w:lang w:val="ru-RU"/>
        </w:rPr>
        <w:t>сміттєзвалища</w:t>
      </w:r>
      <w:proofErr w:type="spellEnd"/>
      <w:r w:rsidRPr="003A4025">
        <w:rPr>
          <w:rFonts w:ascii="Times New Roman" w:hAnsi="Times New Roman" w:cs="Times New Roman"/>
          <w:sz w:val="28"/>
          <w:szCs w:val="28"/>
          <w:lang w:val="ru-RU"/>
        </w:rPr>
        <w:t>.</w:t>
      </w:r>
    </w:p>
    <w:p w14:paraId="64B0DCC7" w14:textId="77777777" w:rsidR="004B258B" w:rsidRDefault="004B258B" w:rsidP="003525E6">
      <w:pPr>
        <w:spacing w:after="0" w:line="240" w:lineRule="auto"/>
        <w:ind w:firstLine="720"/>
        <w:jc w:val="both"/>
        <w:rPr>
          <w:rFonts w:ascii="Times New Roman" w:hAnsi="Times New Roman" w:cs="Times New Roman"/>
          <w:sz w:val="28"/>
          <w:szCs w:val="28"/>
          <w:lang w:val="ru-RU"/>
        </w:rPr>
      </w:pPr>
    </w:p>
    <w:p w14:paraId="70129A87" w14:textId="59AC6B67" w:rsidR="00255875" w:rsidRDefault="00D97576" w:rsidP="00D97576">
      <w:pPr>
        <w:spacing w:after="0" w:line="240" w:lineRule="auto"/>
        <w:jc w:val="center"/>
        <w:rPr>
          <w:rFonts w:ascii="Times New Roman" w:eastAsiaTheme="majorEastAsia" w:hAnsi="Times New Roman" w:cs="Times New Roman"/>
          <w:b/>
          <w:bCs/>
          <w:color w:val="000000" w:themeColor="text1"/>
          <w:sz w:val="28"/>
          <w:szCs w:val="28"/>
          <w:lang w:val="ru-RU"/>
        </w:rPr>
      </w:pPr>
      <w:proofErr w:type="spellStart"/>
      <w:r>
        <w:rPr>
          <w:rFonts w:ascii="Times New Roman" w:eastAsiaTheme="majorEastAsia" w:hAnsi="Times New Roman" w:cs="Times New Roman"/>
          <w:b/>
          <w:bCs/>
          <w:color w:val="000000" w:themeColor="text1"/>
          <w:sz w:val="28"/>
          <w:szCs w:val="28"/>
          <w:lang w:val="ru-RU"/>
        </w:rPr>
        <w:t>Підрозділ</w:t>
      </w:r>
      <w:proofErr w:type="spellEnd"/>
      <w:r>
        <w:rPr>
          <w:rFonts w:ascii="Times New Roman" w:eastAsiaTheme="majorEastAsia" w:hAnsi="Times New Roman" w:cs="Times New Roman"/>
          <w:b/>
          <w:bCs/>
          <w:color w:val="000000" w:themeColor="text1"/>
          <w:sz w:val="28"/>
          <w:szCs w:val="28"/>
          <w:lang w:val="ru-RU"/>
        </w:rPr>
        <w:t xml:space="preserve"> </w:t>
      </w:r>
      <w:r w:rsidR="00646F08">
        <w:rPr>
          <w:rFonts w:ascii="Times New Roman" w:eastAsiaTheme="majorEastAsia" w:hAnsi="Times New Roman" w:cs="Times New Roman"/>
          <w:b/>
          <w:bCs/>
          <w:color w:val="000000" w:themeColor="text1"/>
          <w:sz w:val="28"/>
          <w:szCs w:val="28"/>
          <w:lang w:val="ru-RU"/>
        </w:rPr>
        <w:t>3.</w:t>
      </w:r>
      <w:r w:rsidR="00255875">
        <w:rPr>
          <w:rFonts w:ascii="Times New Roman" w:eastAsiaTheme="majorEastAsia" w:hAnsi="Times New Roman" w:cs="Times New Roman"/>
          <w:b/>
          <w:bCs/>
          <w:color w:val="000000" w:themeColor="text1"/>
          <w:sz w:val="28"/>
          <w:szCs w:val="28"/>
          <w:lang w:val="ru-RU"/>
        </w:rPr>
        <w:t>8</w:t>
      </w:r>
      <w:r w:rsidR="00646F08">
        <w:rPr>
          <w:rFonts w:ascii="Times New Roman" w:eastAsiaTheme="majorEastAsia" w:hAnsi="Times New Roman" w:cs="Times New Roman"/>
          <w:b/>
          <w:bCs/>
          <w:color w:val="000000" w:themeColor="text1"/>
          <w:sz w:val="28"/>
          <w:szCs w:val="28"/>
          <w:lang w:val="ru-RU"/>
        </w:rPr>
        <w:t xml:space="preserve">. </w:t>
      </w:r>
      <w:proofErr w:type="spellStart"/>
      <w:r w:rsidR="000E06C3">
        <w:rPr>
          <w:rFonts w:ascii="Times New Roman" w:eastAsiaTheme="majorEastAsia" w:hAnsi="Times New Roman" w:cs="Times New Roman"/>
          <w:b/>
          <w:bCs/>
          <w:color w:val="000000" w:themeColor="text1"/>
          <w:sz w:val="28"/>
          <w:szCs w:val="28"/>
          <w:lang w:val="ru-RU"/>
        </w:rPr>
        <w:t>З</w:t>
      </w:r>
      <w:r w:rsidR="000C6EED" w:rsidRPr="00577A8B">
        <w:rPr>
          <w:rFonts w:ascii="Times New Roman" w:eastAsiaTheme="majorEastAsia" w:hAnsi="Times New Roman" w:cs="Times New Roman"/>
          <w:b/>
          <w:bCs/>
          <w:color w:val="000000" w:themeColor="text1"/>
          <w:sz w:val="28"/>
          <w:szCs w:val="28"/>
          <w:lang w:val="ru-RU"/>
        </w:rPr>
        <w:t>доровʼя</w:t>
      </w:r>
      <w:proofErr w:type="spellEnd"/>
      <w:r w:rsidR="000C6EED" w:rsidRPr="00577A8B">
        <w:rPr>
          <w:rFonts w:ascii="Times New Roman" w:eastAsiaTheme="majorEastAsia" w:hAnsi="Times New Roman" w:cs="Times New Roman"/>
          <w:b/>
          <w:bCs/>
          <w:color w:val="000000" w:themeColor="text1"/>
          <w:sz w:val="28"/>
          <w:szCs w:val="28"/>
          <w:lang w:val="ru-RU"/>
        </w:rPr>
        <w:t xml:space="preserve"> </w:t>
      </w:r>
      <w:proofErr w:type="spellStart"/>
      <w:r w:rsidR="000C6EED" w:rsidRPr="00577A8B">
        <w:rPr>
          <w:rFonts w:ascii="Times New Roman" w:eastAsiaTheme="majorEastAsia" w:hAnsi="Times New Roman" w:cs="Times New Roman"/>
          <w:b/>
          <w:bCs/>
          <w:color w:val="000000" w:themeColor="text1"/>
          <w:sz w:val="28"/>
          <w:szCs w:val="28"/>
          <w:lang w:val="ru-RU"/>
        </w:rPr>
        <w:t>населення</w:t>
      </w:r>
      <w:proofErr w:type="spellEnd"/>
    </w:p>
    <w:p w14:paraId="14BF1DE3" w14:textId="77777777" w:rsidR="004B258B" w:rsidRDefault="004B258B" w:rsidP="003525E6">
      <w:pPr>
        <w:spacing w:after="0" w:line="240" w:lineRule="auto"/>
        <w:jc w:val="both"/>
        <w:rPr>
          <w:rFonts w:ascii="Times New Roman" w:hAnsi="Times New Roman" w:cs="Times New Roman"/>
          <w:sz w:val="28"/>
          <w:szCs w:val="28"/>
          <w:lang w:val="ru-RU"/>
        </w:rPr>
      </w:pPr>
    </w:p>
    <w:p w14:paraId="02EA5639" w14:textId="77777777" w:rsidR="00173E24" w:rsidRPr="00255875" w:rsidRDefault="00173E24" w:rsidP="003525E6">
      <w:pPr>
        <w:spacing w:after="0" w:line="240" w:lineRule="auto"/>
        <w:ind w:firstLine="720"/>
        <w:jc w:val="both"/>
        <w:rPr>
          <w:rFonts w:ascii="Times New Roman" w:hAnsi="Times New Roman" w:cs="Times New Roman"/>
          <w:sz w:val="28"/>
          <w:szCs w:val="28"/>
          <w:lang w:val="ru-RU"/>
        </w:rPr>
      </w:pPr>
      <w:proofErr w:type="spellStart"/>
      <w:r w:rsidRPr="00173E24">
        <w:rPr>
          <w:rFonts w:ascii="Times New Roman" w:hAnsi="Times New Roman" w:cs="Times New Roman"/>
          <w:sz w:val="28"/>
          <w:szCs w:val="28"/>
          <w:lang w:val="ru-RU"/>
        </w:rPr>
        <w:t>Здоров’я</w:t>
      </w:r>
      <w:proofErr w:type="spellEnd"/>
      <w:r w:rsidRPr="00173E24">
        <w:rPr>
          <w:rFonts w:ascii="Times New Roman" w:hAnsi="Times New Roman" w:cs="Times New Roman"/>
          <w:sz w:val="28"/>
          <w:szCs w:val="28"/>
          <w:lang w:val="ru-RU"/>
        </w:rPr>
        <w:t xml:space="preserve"> – </w:t>
      </w:r>
      <w:proofErr w:type="spellStart"/>
      <w:r w:rsidRPr="00173E24">
        <w:rPr>
          <w:rFonts w:ascii="Times New Roman" w:hAnsi="Times New Roman" w:cs="Times New Roman"/>
          <w:sz w:val="28"/>
          <w:szCs w:val="28"/>
          <w:lang w:val="ru-RU"/>
        </w:rPr>
        <w:t>це</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найвища</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цінність</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людини</w:t>
      </w:r>
      <w:proofErr w:type="spellEnd"/>
      <w:r w:rsidRPr="00173E24">
        <w:rPr>
          <w:rFonts w:ascii="Times New Roman" w:hAnsi="Times New Roman" w:cs="Times New Roman"/>
          <w:sz w:val="28"/>
          <w:szCs w:val="28"/>
          <w:lang w:val="ru-RU"/>
        </w:rPr>
        <w:t xml:space="preserve">, тому одним </w:t>
      </w:r>
      <w:proofErr w:type="spellStart"/>
      <w:r w:rsidRPr="00173E24">
        <w:rPr>
          <w:rFonts w:ascii="Times New Roman" w:hAnsi="Times New Roman" w:cs="Times New Roman"/>
          <w:sz w:val="28"/>
          <w:szCs w:val="28"/>
          <w:lang w:val="ru-RU"/>
        </w:rPr>
        <w:t>із</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пріоритетних</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завдань</w:t>
      </w:r>
      <w:proofErr w:type="spellEnd"/>
      <w:r w:rsidRPr="00173E2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sidRPr="00173E24">
        <w:rPr>
          <w:rFonts w:ascii="Times New Roman" w:hAnsi="Times New Roman" w:cs="Times New Roman"/>
          <w:sz w:val="28"/>
          <w:szCs w:val="28"/>
          <w:lang w:val="ru-RU"/>
        </w:rPr>
        <w:t xml:space="preserve"> є </w:t>
      </w:r>
      <w:proofErr w:type="spellStart"/>
      <w:r w:rsidRPr="00173E24">
        <w:rPr>
          <w:rFonts w:ascii="Times New Roman" w:hAnsi="Times New Roman" w:cs="Times New Roman"/>
          <w:sz w:val="28"/>
          <w:szCs w:val="28"/>
          <w:lang w:val="ru-RU"/>
        </w:rPr>
        <w:t>забезпечення</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оптимальних</w:t>
      </w:r>
      <w:proofErr w:type="spellEnd"/>
      <w:r w:rsidRPr="00173E24">
        <w:rPr>
          <w:rFonts w:ascii="Times New Roman" w:hAnsi="Times New Roman" w:cs="Times New Roman"/>
          <w:sz w:val="28"/>
          <w:szCs w:val="28"/>
          <w:lang w:val="ru-RU"/>
        </w:rPr>
        <w:t xml:space="preserve"> умов </w:t>
      </w:r>
      <w:proofErr w:type="spellStart"/>
      <w:r w:rsidRPr="00173E24">
        <w:rPr>
          <w:rFonts w:ascii="Times New Roman" w:hAnsi="Times New Roman" w:cs="Times New Roman"/>
          <w:sz w:val="28"/>
          <w:szCs w:val="28"/>
          <w:lang w:val="ru-RU"/>
        </w:rPr>
        <w:t>життєдіяльності</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населення</w:t>
      </w:r>
      <w:proofErr w:type="spellEnd"/>
      <w:r w:rsidRPr="00173E24">
        <w:rPr>
          <w:rFonts w:ascii="Times New Roman" w:hAnsi="Times New Roman" w:cs="Times New Roman"/>
          <w:sz w:val="28"/>
          <w:szCs w:val="28"/>
          <w:lang w:val="ru-RU"/>
        </w:rPr>
        <w:t xml:space="preserve"> для </w:t>
      </w:r>
      <w:proofErr w:type="spellStart"/>
      <w:r w:rsidRPr="00173E24">
        <w:rPr>
          <w:rFonts w:ascii="Times New Roman" w:hAnsi="Times New Roman" w:cs="Times New Roman"/>
          <w:sz w:val="28"/>
          <w:szCs w:val="28"/>
          <w:lang w:val="ru-RU"/>
        </w:rPr>
        <w:t>підтримання</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їхнього</w:t>
      </w:r>
      <w:proofErr w:type="spellEnd"/>
      <w:r w:rsidRPr="00173E24">
        <w:rPr>
          <w:rFonts w:ascii="Times New Roman" w:hAnsi="Times New Roman" w:cs="Times New Roman"/>
          <w:sz w:val="28"/>
          <w:szCs w:val="28"/>
          <w:lang w:val="ru-RU"/>
        </w:rPr>
        <w:t xml:space="preserve"> стану </w:t>
      </w:r>
      <w:proofErr w:type="spellStart"/>
      <w:r w:rsidRPr="00173E24">
        <w:rPr>
          <w:rFonts w:ascii="Times New Roman" w:hAnsi="Times New Roman" w:cs="Times New Roman"/>
          <w:sz w:val="28"/>
          <w:szCs w:val="28"/>
          <w:lang w:val="ru-RU"/>
        </w:rPr>
        <w:t>здоров’я</w:t>
      </w:r>
      <w:proofErr w:type="spellEnd"/>
      <w:r w:rsidRPr="00173E24">
        <w:rPr>
          <w:rFonts w:ascii="Times New Roman" w:hAnsi="Times New Roman" w:cs="Times New Roman"/>
          <w:sz w:val="28"/>
          <w:szCs w:val="28"/>
          <w:lang w:val="ru-RU"/>
        </w:rPr>
        <w:t xml:space="preserve"> на </w:t>
      </w:r>
      <w:proofErr w:type="spellStart"/>
      <w:r w:rsidRPr="00173E24">
        <w:rPr>
          <w:rFonts w:ascii="Times New Roman" w:hAnsi="Times New Roman" w:cs="Times New Roman"/>
          <w:sz w:val="28"/>
          <w:szCs w:val="28"/>
          <w:lang w:val="ru-RU"/>
        </w:rPr>
        <w:t>найвищому</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рівні</w:t>
      </w:r>
      <w:proofErr w:type="spellEnd"/>
      <w:r w:rsidRPr="00173E24">
        <w:rPr>
          <w:rFonts w:ascii="Times New Roman" w:hAnsi="Times New Roman" w:cs="Times New Roman"/>
          <w:sz w:val="28"/>
          <w:szCs w:val="28"/>
          <w:lang w:val="ru-RU"/>
        </w:rPr>
        <w:t xml:space="preserve">, а також </w:t>
      </w:r>
      <w:proofErr w:type="spellStart"/>
      <w:r w:rsidRPr="00173E24">
        <w:rPr>
          <w:rFonts w:ascii="Times New Roman" w:hAnsi="Times New Roman" w:cs="Times New Roman"/>
          <w:sz w:val="28"/>
          <w:szCs w:val="28"/>
          <w:lang w:val="ru-RU"/>
        </w:rPr>
        <w:t>створення</w:t>
      </w:r>
      <w:proofErr w:type="spellEnd"/>
      <w:r w:rsidRPr="00173E24">
        <w:rPr>
          <w:rFonts w:ascii="Times New Roman" w:hAnsi="Times New Roman" w:cs="Times New Roman"/>
          <w:sz w:val="28"/>
          <w:szCs w:val="28"/>
          <w:lang w:val="ru-RU"/>
        </w:rPr>
        <w:t xml:space="preserve"> умов для тих </w:t>
      </w:r>
      <w:proofErr w:type="spellStart"/>
      <w:r w:rsidRPr="00173E24">
        <w:rPr>
          <w:rFonts w:ascii="Times New Roman" w:hAnsi="Times New Roman" w:cs="Times New Roman"/>
          <w:sz w:val="28"/>
          <w:szCs w:val="28"/>
          <w:lang w:val="ru-RU"/>
        </w:rPr>
        <w:t>верств</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населення</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які</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потребують</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медичних</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послуг</w:t>
      </w:r>
      <w:proofErr w:type="spellEnd"/>
      <w:r w:rsidRPr="00173E24">
        <w:rPr>
          <w:rFonts w:ascii="Times New Roman" w:hAnsi="Times New Roman" w:cs="Times New Roman"/>
          <w:sz w:val="28"/>
          <w:szCs w:val="28"/>
          <w:lang w:val="ru-RU"/>
        </w:rPr>
        <w:t xml:space="preserve"> для </w:t>
      </w:r>
      <w:proofErr w:type="spellStart"/>
      <w:r w:rsidRPr="00173E24">
        <w:rPr>
          <w:rFonts w:ascii="Times New Roman" w:hAnsi="Times New Roman" w:cs="Times New Roman"/>
          <w:sz w:val="28"/>
          <w:szCs w:val="28"/>
          <w:lang w:val="ru-RU"/>
        </w:rPr>
        <w:t>якнайшвидшого</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відновлення</w:t>
      </w:r>
      <w:proofErr w:type="spellEnd"/>
      <w:r w:rsidRPr="00173E24">
        <w:rPr>
          <w:rFonts w:ascii="Times New Roman" w:hAnsi="Times New Roman" w:cs="Times New Roman"/>
          <w:sz w:val="28"/>
          <w:szCs w:val="28"/>
          <w:lang w:val="ru-RU"/>
        </w:rPr>
        <w:t xml:space="preserve"> і </w:t>
      </w:r>
      <w:proofErr w:type="spellStart"/>
      <w:r w:rsidRPr="00173E24">
        <w:rPr>
          <w:rFonts w:ascii="Times New Roman" w:hAnsi="Times New Roman" w:cs="Times New Roman"/>
          <w:sz w:val="28"/>
          <w:szCs w:val="28"/>
          <w:lang w:val="ru-RU"/>
        </w:rPr>
        <w:t>зменшення</w:t>
      </w:r>
      <w:proofErr w:type="spellEnd"/>
      <w:r w:rsidRPr="00173E24">
        <w:rPr>
          <w:rFonts w:ascii="Times New Roman" w:hAnsi="Times New Roman" w:cs="Times New Roman"/>
          <w:sz w:val="28"/>
          <w:szCs w:val="28"/>
          <w:lang w:val="ru-RU"/>
        </w:rPr>
        <w:t xml:space="preserve"> </w:t>
      </w:r>
      <w:proofErr w:type="spellStart"/>
      <w:r w:rsidRPr="00173E24">
        <w:rPr>
          <w:rFonts w:ascii="Times New Roman" w:hAnsi="Times New Roman" w:cs="Times New Roman"/>
          <w:sz w:val="28"/>
          <w:szCs w:val="28"/>
          <w:lang w:val="ru-RU"/>
        </w:rPr>
        <w:t>тягаря</w:t>
      </w:r>
      <w:proofErr w:type="spellEnd"/>
      <w:r w:rsidRPr="00173E24">
        <w:rPr>
          <w:rFonts w:ascii="Times New Roman" w:hAnsi="Times New Roman" w:cs="Times New Roman"/>
          <w:sz w:val="28"/>
          <w:szCs w:val="28"/>
          <w:lang w:val="ru-RU"/>
        </w:rPr>
        <w:t xml:space="preserve"> хвороб на </w:t>
      </w:r>
      <w:proofErr w:type="spellStart"/>
      <w:r w:rsidRPr="00173E24">
        <w:rPr>
          <w:rFonts w:ascii="Times New Roman" w:hAnsi="Times New Roman" w:cs="Times New Roman"/>
          <w:sz w:val="28"/>
          <w:szCs w:val="28"/>
          <w:lang w:val="ru-RU"/>
        </w:rPr>
        <w:t>життя</w:t>
      </w:r>
      <w:proofErr w:type="spellEnd"/>
      <w:r w:rsidRPr="00173E24">
        <w:rPr>
          <w:rFonts w:ascii="Times New Roman" w:hAnsi="Times New Roman" w:cs="Times New Roman"/>
          <w:sz w:val="28"/>
          <w:szCs w:val="28"/>
          <w:lang w:val="ru-RU"/>
        </w:rPr>
        <w:t xml:space="preserve"> </w:t>
      </w:r>
      <w:r w:rsidRPr="00B72033">
        <w:rPr>
          <w:rFonts w:ascii="Times New Roman" w:hAnsi="Times New Roman" w:cs="Times New Roman"/>
          <w:sz w:val="28"/>
          <w:szCs w:val="28"/>
          <w:lang w:val="ru-RU"/>
        </w:rPr>
        <w:t>людей.</w:t>
      </w:r>
    </w:p>
    <w:p w14:paraId="72FA8A7E" w14:textId="7DD9D284" w:rsidR="000C6EED" w:rsidRPr="000C6EED" w:rsidRDefault="000C6EED" w:rsidP="003525E6">
      <w:pPr>
        <w:spacing w:after="0" w:line="240" w:lineRule="auto"/>
        <w:ind w:firstLine="720"/>
        <w:jc w:val="both"/>
        <w:rPr>
          <w:rFonts w:ascii="Times New Roman" w:hAnsi="Times New Roman" w:cs="Times New Roman"/>
          <w:sz w:val="28"/>
          <w:szCs w:val="28"/>
          <w:lang w:val="ru-RU"/>
        </w:rPr>
      </w:pPr>
      <w:r w:rsidRPr="000C6EED">
        <w:rPr>
          <w:rFonts w:ascii="Times New Roman" w:hAnsi="Times New Roman" w:cs="Times New Roman"/>
          <w:sz w:val="28"/>
          <w:szCs w:val="28"/>
          <w:lang w:val="ru-RU"/>
        </w:rPr>
        <w:t xml:space="preserve">На </w:t>
      </w:r>
      <w:proofErr w:type="spellStart"/>
      <w:r w:rsidRPr="000C6EED">
        <w:rPr>
          <w:rFonts w:ascii="Times New Roman" w:hAnsi="Times New Roman" w:cs="Times New Roman"/>
          <w:sz w:val="28"/>
          <w:szCs w:val="28"/>
          <w:lang w:val="ru-RU"/>
        </w:rPr>
        <w:t>території</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Дмитрівської</w:t>
      </w:r>
      <w:proofErr w:type="spellEnd"/>
      <w:r w:rsidRPr="000C6EED">
        <w:rPr>
          <w:rFonts w:ascii="Times New Roman" w:hAnsi="Times New Roman" w:cs="Times New Roman"/>
          <w:sz w:val="28"/>
          <w:szCs w:val="28"/>
          <w:lang w:val="ru-RU"/>
        </w:rPr>
        <w:t xml:space="preserve"> </w:t>
      </w:r>
      <w:r w:rsidR="00565A05">
        <w:rPr>
          <w:rFonts w:ascii="Times New Roman" w:hAnsi="Times New Roman" w:cs="Times New Roman"/>
          <w:sz w:val="28"/>
          <w:szCs w:val="28"/>
          <w:lang w:val="ru-RU"/>
        </w:rPr>
        <w:t>СТГ</w:t>
      </w:r>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функціонує</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шість</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закладів</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охорони</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здоров’я</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які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забезпечують</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надання</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первинної</w:t>
      </w:r>
      <w:proofErr w:type="spellEnd"/>
      <w:r w:rsidRPr="000C6EED">
        <w:rPr>
          <w:rFonts w:ascii="Times New Roman" w:hAnsi="Times New Roman" w:cs="Times New Roman"/>
          <w:sz w:val="28"/>
          <w:szCs w:val="28"/>
          <w:lang w:val="ru-RU"/>
        </w:rPr>
        <w:t xml:space="preserve"> меди</w:t>
      </w:r>
      <w:r w:rsidR="00565A05">
        <w:rPr>
          <w:rFonts w:ascii="Times New Roman" w:hAnsi="Times New Roman" w:cs="Times New Roman"/>
          <w:sz w:val="28"/>
          <w:szCs w:val="28"/>
          <w:lang w:val="ru-RU"/>
        </w:rPr>
        <w:t>ко-</w:t>
      </w:r>
      <w:proofErr w:type="spellStart"/>
      <w:r w:rsidR="00565A05">
        <w:rPr>
          <w:rFonts w:ascii="Times New Roman" w:hAnsi="Times New Roman" w:cs="Times New Roman"/>
          <w:sz w:val="28"/>
          <w:szCs w:val="28"/>
          <w:lang w:val="ru-RU"/>
        </w:rPr>
        <w:t>санітарної</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допомоги</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населенню</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громади</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Серед</w:t>
      </w:r>
      <w:proofErr w:type="spellEnd"/>
      <w:r w:rsidRPr="000C6EED">
        <w:rPr>
          <w:rFonts w:ascii="Times New Roman" w:hAnsi="Times New Roman" w:cs="Times New Roman"/>
          <w:sz w:val="28"/>
          <w:szCs w:val="28"/>
          <w:lang w:val="ru-RU"/>
        </w:rPr>
        <w:t xml:space="preserve"> них</w:t>
      </w:r>
      <w:r w:rsidR="00565A05">
        <w:rPr>
          <w:rFonts w:ascii="Times New Roman" w:hAnsi="Times New Roman" w:cs="Times New Roman"/>
          <w:sz w:val="28"/>
          <w:szCs w:val="28"/>
          <w:lang w:val="ru-RU"/>
        </w:rPr>
        <w:t>:</w:t>
      </w:r>
      <w:r w:rsidRPr="000C6EED">
        <w:rPr>
          <w:rFonts w:ascii="Times New Roman" w:hAnsi="Times New Roman" w:cs="Times New Roman"/>
          <w:sz w:val="28"/>
          <w:szCs w:val="28"/>
          <w:lang w:val="ru-RU"/>
        </w:rPr>
        <w:t xml:space="preserve"> три </w:t>
      </w:r>
      <w:proofErr w:type="spellStart"/>
      <w:r w:rsidRPr="000C6EED">
        <w:rPr>
          <w:rFonts w:ascii="Times New Roman" w:hAnsi="Times New Roman" w:cs="Times New Roman"/>
          <w:sz w:val="28"/>
          <w:szCs w:val="28"/>
          <w:lang w:val="ru-RU"/>
        </w:rPr>
        <w:t>амбулаторії</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загальної</w:t>
      </w:r>
      <w:proofErr w:type="spellEnd"/>
      <w:r w:rsidRPr="000C6EED">
        <w:rPr>
          <w:rFonts w:ascii="Times New Roman" w:hAnsi="Times New Roman" w:cs="Times New Roman"/>
          <w:sz w:val="28"/>
          <w:szCs w:val="28"/>
          <w:lang w:val="ru-RU"/>
        </w:rPr>
        <w:t xml:space="preserve"> практики </w:t>
      </w:r>
      <w:proofErr w:type="spellStart"/>
      <w:r w:rsidRPr="000C6EED">
        <w:rPr>
          <w:rFonts w:ascii="Times New Roman" w:hAnsi="Times New Roman" w:cs="Times New Roman"/>
          <w:sz w:val="28"/>
          <w:szCs w:val="28"/>
          <w:lang w:val="ru-RU"/>
        </w:rPr>
        <w:t>сімейної</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медицини</w:t>
      </w:r>
      <w:proofErr w:type="spellEnd"/>
      <w:r w:rsidRPr="000C6EED">
        <w:rPr>
          <w:rFonts w:ascii="Times New Roman" w:hAnsi="Times New Roman" w:cs="Times New Roman"/>
          <w:sz w:val="28"/>
          <w:szCs w:val="28"/>
          <w:lang w:val="ru-RU"/>
        </w:rPr>
        <w:t xml:space="preserve"> </w:t>
      </w:r>
      <w:r w:rsidR="00565A05">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Дмитрівська</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Цибулівська</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Іванковецька</w:t>
      </w:r>
      <w:proofErr w:type="spellEnd"/>
      <w:r w:rsidRPr="000C6EED">
        <w:rPr>
          <w:rFonts w:ascii="Times New Roman" w:hAnsi="Times New Roman" w:cs="Times New Roman"/>
          <w:sz w:val="28"/>
          <w:szCs w:val="28"/>
          <w:lang w:val="ru-RU"/>
        </w:rPr>
        <w:t xml:space="preserve"> та три </w:t>
      </w:r>
      <w:proofErr w:type="spellStart"/>
      <w:r w:rsidRPr="000C6EED">
        <w:rPr>
          <w:rFonts w:ascii="Times New Roman" w:hAnsi="Times New Roman" w:cs="Times New Roman"/>
          <w:sz w:val="28"/>
          <w:szCs w:val="28"/>
          <w:lang w:val="ru-RU"/>
        </w:rPr>
        <w:t>фельдшерські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пункти</w:t>
      </w:r>
      <w:proofErr w:type="spellEnd"/>
      <w:r w:rsidRPr="000C6EED">
        <w:rPr>
          <w:rFonts w:ascii="Times New Roman" w:hAnsi="Times New Roman" w:cs="Times New Roman"/>
          <w:sz w:val="28"/>
          <w:szCs w:val="28"/>
          <w:lang w:val="ru-RU"/>
        </w:rPr>
        <w:t xml:space="preserve"> – </w:t>
      </w:r>
      <w:proofErr w:type="gramStart"/>
      <w:r w:rsidRPr="000C6EED">
        <w:rPr>
          <w:rFonts w:ascii="Times New Roman" w:hAnsi="Times New Roman" w:cs="Times New Roman"/>
          <w:sz w:val="28"/>
          <w:szCs w:val="28"/>
          <w:lang w:val="ru-RU"/>
        </w:rPr>
        <w:t>у селах</w:t>
      </w:r>
      <w:proofErr w:type="gramEnd"/>
      <w:r w:rsidRPr="000C6EED">
        <w:rPr>
          <w:rFonts w:ascii="Times New Roman" w:hAnsi="Times New Roman" w:cs="Times New Roman"/>
          <w:sz w:val="28"/>
          <w:szCs w:val="28"/>
          <w:lang w:val="ru-RU"/>
        </w:rPr>
        <w:t xml:space="preserve"> Веселий Кут, </w:t>
      </w:r>
      <w:proofErr w:type="spellStart"/>
      <w:r w:rsidRPr="000C6EED">
        <w:rPr>
          <w:rFonts w:ascii="Times New Roman" w:hAnsi="Times New Roman" w:cs="Times New Roman"/>
          <w:sz w:val="28"/>
          <w:szCs w:val="28"/>
          <w:lang w:val="ru-RU"/>
        </w:rPr>
        <w:t>Макариха</w:t>
      </w:r>
      <w:proofErr w:type="spellEnd"/>
      <w:r w:rsidRPr="000C6EED">
        <w:rPr>
          <w:rFonts w:ascii="Times New Roman" w:hAnsi="Times New Roman" w:cs="Times New Roman"/>
          <w:sz w:val="28"/>
          <w:szCs w:val="28"/>
          <w:lang w:val="ru-RU"/>
        </w:rPr>
        <w:t xml:space="preserve"> та </w:t>
      </w:r>
      <w:proofErr w:type="spellStart"/>
      <w:r w:rsidRPr="000C6EED">
        <w:rPr>
          <w:rFonts w:ascii="Times New Roman" w:hAnsi="Times New Roman" w:cs="Times New Roman"/>
          <w:sz w:val="28"/>
          <w:szCs w:val="28"/>
          <w:lang w:val="ru-RU"/>
        </w:rPr>
        <w:t>Плоске</w:t>
      </w:r>
      <w:proofErr w:type="spellEnd"/>
      <w:r w:rsidRPr="000C6EED">
        <w:rPr>
          <w:rFonts w:ascii="Times New Roman" w:hAnsi="Times New Roman" w:cs="Times New Roman"/>
          <w:sz w:val="28"/>
          <w:szCs w:val="28"/>
          <w:lang w:val="ru-RU"/>
        </w:rPr>
        <w:t>.</w:t>
      </w:r>
    </w:p>
    <w:p w14:paraId="109FF00D" w14:textId="77777777" w:rsidR="000C6EED" w:rsidRPr="000C6EED" w:rsidRDefault="000C6EED" w:rsidP="003525E6">
      <w:pPr>
        <w:spacing w:after="0" w:line="240" w:lineRule="auto"/>
        <w:ind w:firstLine="720"/>
        <w:jc w:val="both"/>
        <w:rPr>
          <w:rFonts w:ascii="Times New Roman" w:hAnsi="Times New Roman" w:cs="Times New Roman"/>
          <w:sz w:val="28"/>
          <w:szCs w:val="28"/>
          <w:lang w:val="ru-RU"/>
        </w:rPr>
      </w:pPr>
      <w:r w:rsidRPr="000C6EED">
        <w:rPr>
          <w:rFonts w:ascii="Times New Roman" w:hAnsi="Times New Roman" w:cs="Times New Roman"/>
          <w:sz w:val="28"/>
          <w:szCs w:val="28"/>
          <w:lang w:val="ru-RU"/>
        </w:rPr>
        <w:t xml:space="preserve">У </w:t>
      </w:r>
      <w:proofErr w:type="spellStart"/>
      <w:r w:rsidRPr="000C6EED">
        <w:rPr>
          <w:rFonts w:ascii="Times New Roman" w:hAnsi="Times New Roman" w:cs="Times New Roman"/>
          <w:sz w:val="28"/>
          <w:szCs w:val="28"/>
          <w:lang w:val="ru-RU"/>
        </w:rPr>
        <w:t>громаді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працює</w:t>
      </w:r>
      <w:proofErr w:type="spellEnd"/>
      <w:r w:rsidRPr="000C6EED">
        <w:rPr>
          <w:rFonts w:ascii="Times New Roman" w:hAnsi="Times New Roman" w:cs="Times New Roman"/>
          <w:sz w:val="28"/>
          <w:szCs w:val="28"/>
          <w:lang w:val="ru-RU"/>
        </w:rPr>
        <w:t xml:space="preserve"> один </w:t>
      </w:r>
      <w:proofErr w:type="spellStart"/>
      <w:r w:rsidRPr="000C6EED">
        <w:rPr>
          <w:rFonts w:ascii="Times New Roman" w:hAnsi="Times New Roman" w:cs="Times New Roman"/>
          <w:sz w:val="28"/>
          <w:szCs w:val="28"/>
          <w:lang w:val="ru-RU"/>
        </w:rPr>
        <w:t>аптечний</w:t>
      </w:r>
      <w:proofErr w:type="spellEnd"/>
      <w:r w:rsidRPr="000C6EED">
        <w:rPr>
          <w:rFonts w:ascii="Times New Roman" w:hAnsi="Times New Roman" w:cs="Times New Roman"/>
          <w:sz w:val="28"/>
          <w:szCs w:val="28"/>
          <w:lang w:val="ru-RU"/>
        </w:rPr>
        <w:t xml:space="preserve"> пункт, </w:t>
      </w:r>
      <w:proofErr w:type="spellStart"/>
      <w:r w:rsidRPr="000C6EED">
        <w:rPr>
          <w:rFonts w:ascii="Times New Roman" w:hAnsi="Times New Roman" w:cs="Times New Roman"/>
          <w:sz w:val="28"/>
          <w:szCs w:val="28"/>
          <w:lang w:val="ru-RU"/>
        </w:rPr>
        <w:t>розташований</w:t>
      </w:r>
      <w:proofErr w:type="spellEnd"/>
      <w:r w:rsidRPr="000C6EED">
        <w:rPr>
          <w:rFonts w:ascii="Times New Roman" w:hAnsi="Times New Roman" w:cs="Times New Roman"/>
          <w:sz w:val="28"/>
          <w:szCs w:val="28"/>
          <w:lang w:val="ru-RU"/>
        </w:rPr>
        <w:t xml:space="preserve"> у </w:t>
      </w:r>
      <w:proofErr w:type="spellStart"/>
      <w:r w:rsidRPr="000C6EED">
        <w:rPr>
          <w:rFonts w:ascii="Times New Roman" w:hAnsi="Times New Roman" w:cs="Times New Roman"/>
          <w:sz w:val="28"/>
          <w:szCs w:val="28"/>
          <w:lang w:val="ru-RU"/>
        </w:rPr>
        <w:t>селі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Дмитрівка</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Приватні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медичні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заклади</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що</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мають</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контракти</w:t>
      </w:r>
      <w:proofErr w:type="spellEnd"/>
      <w:r w:rsidRPr="000C6EED">
        <w:rPr>
          <w:rFonts w:ascii="Times New Roman" w:hAnsi="Times New Roman" w:cs="Times New Roman"/>
          <w:sz w:val="28"/>
          <w:szCs w:val="28"/>
          <w:lang w:val="ru-RU"/>
        </w:rPr>
        <w:t xml:space="preserve"> з НСЗУ, на </w:t>
      </w:r>
      <w:proofErr w:type="spellStart"/>
      <w:r w:rsidRPr="000C6EED">
        <w:rPr>
          <w:rFonts w:ascii="Times New Roman" w:hAnsi="Times New Roman" w:cs="Times New Roman"/>
          <w:sz w:val="28"/>
          <w:szCs w:val="28"/>
          <w:lang w:val="ru-RU"/>
        </w:rPr>
        <w:t>території</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громади</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відсутні</w:t>
      </w:r>
      <w:proofErr w:type="spellEnd"/>
      <w:r w:rsidRPr="000C6EED">
        <w:rPr>
          <w:rFonts w:ascii="Times New Roman" w:hAnsi="Times New Roman" w:cs="Times New Roman"/>
          <w:sz w:val="28"/>
          <w:szCs w:val="28"/>
          <w:lang w:val="ru-RU"/>
        </w:rPr>
        <w:t>.</w:t>
      </w:r>
    </w:p>
    <w:p w14:paraId="62C8D8E5" w14:textId="77777777" w:rsidR="000C6EED" w:rsidRPr="000C6EED" w:rsidRDefault="000C6EED" w:rsidP="00F66C45">
      <w:pPr>
        <w:spacing w:after="0" w:line="240" w:lineRule="auto"/>
        <w:ind w:firstLine="720"/>
        <w:jc w:val="both"/>
        <w:rPr>
          <w:rFonts w:ascii="Times New Roman" w:hAnsi="Times New Roman" w:cs="Times New Roman"/>
          <w:sz w:val="28"/>
          <w:szCs w:val="28"/>
          <w:lang w:val="ru-RU"/>
        </w:rPr>
      </w:pPr>
      <w:proofErr w:type="spellStart"/>
      <w:r w:rsidRPr="000C6EED">
        <w:rPr>
          <w:rFonts w:ascii="Times New Roman" w:hAnsi="Times New Roman" w:cs="Times New Roman"/>
          <w:sz w:val="28"/>
          <w:szCs w:val="28"/>
          <w:lang w:val="ru-RU"/>
        </w:rPr>
        <w:t>Усі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медичні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заклади</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забезпечені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безперешкодним</w:t>
      </w:r>
      <w:proofErr w:type="spellEnd"/>
      <w:r w:rsidRPr="000C6EED">
        <w:rPr>
          <w:rFonts w:ascii="Times New Roman" w:hAnsi="Times New Roman" w:cs="Times New Roman"/>
          <w:sz w:val="28"/>
          <w:szCs w:val="28"/>
          <w:lang w:val="ru-RU"/>
        </w:rPr>
        <w:t xml:space="preserve"> доступом для </w:t>
      </w:r>
      <w:proofErr w:type="spellStart"/>
      <w:r w:rsidRPr="000C6EED">
        <w:rPr>
          <w:rFonts w:ascii="Times New Roman" w:hAnsi="Times New Roman" w:cs="Times New Roman"/>
          <w:sz w:val="28"/>
          <w:szCs w:val="28"/>
          <w:lang w:val="ru-RU"/>
        </w:rPr>
        <w:t>осіб</w:t>
      </w:r>
      <w:proofErr w:type="spellEnd"/>
      <w:r w:rsidRPr="000C6EED">
        <w:rPr>
          <w:rFonts w:ascii="Times New Roman" w:hAnsi="Times New Roman" w:cs="Times New Roman"/>
          <w:sz w:val="28"/>
          <w:szCs w:val="28"/>
          <w:lang w:val="ru-RU"/>
        </w:rPr>
        <w:t xml:space="preserve"> з </w:t>
      </w:r>
      <w:proofErr w:type="spellStart"/>
      <w:r w:rsidRPr="000C6EED">
        <w:rPr>
          <w:rFonts w:ascii="Times New Roman" w:hAnsi="Times New Roman" w:cs="Times New Roman"/>
          <w:sz w:val="28"/>
          <w:szCs w:val="28"/>
          <w:lang w:val="ru-RU"/>
        </w:rPr>
        <w:t>інвалідністю</w:t>
      </w:r>
      <w:proofErr w:type="spellEnd"/>
      <w:r w:rsidRPr="000C6EED">
        <w:rPr>
          <w:rFonts w:ascii="Times New Roman" w:hAnsi="Times New Roman" w:cs="Times New Roman"/>
          <w:sz w:val="28"/>
          <w:szCs w:val="28"/>
          <w:lang w:val="ru-RU"/>
        </w:rPr>
        <w:t xml:space="preserve"> та </w:t>
      </w:r>
      <w:proofErr w:type="spellStart"/>
      <w:r w:rsidRPr="000C6EED">
        <w:rPr>
          <w:rFonts w:ascii="Times New Roman" w:hAnsi="Times New Roman" w:cs="Times New Roman"/>
          <w:sz w:val="28"/>
          <w:szCs w:val="28"/>
          <w:lang w:val="ru-RU"/>
        </w:rPr>
        <w:t>маломобільних</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груп</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населення</w:t>
      </w:r>
      <w:proofErr w:type="spellEnd"/>
      <w:r w:rsidRPr="000C6EED">
        <w:rPr>
          <w:rFonts w:ascii="Times New Roman" w:hAnsi="Times New Roman" w:cs="Times New Roman"/>
          <w:sz w:val="28"/>
          <w:szCs w:val="28"/>
          <w:lang w:val="ru-RU"/>
        </w:rPr>
        <w:t>.</w:t>
      </w:r>
    </w:p>
    <w:p w14:paraId="75E8E5A4" w14:textId="0D5DE916" w:rsidR="00F66C45" w:rsidRPr="00F66C45" w:rsidRDefault="000C6EED" w:rsidP="00F66C45">
      <w:pPr>
        <w:spacing w:after="0" w:line="240" w:lineRule="auto"/>
        <w:ind w:firstLine="720"/>
        <w:jc w:val="both"/>
        <w:rPr>
          <w:rFonts w:ascii="Times New Roman" w:hAnsi="Times New Roman" w:cs="Times New Roman"/>
          <w:sz w:val="28"/>
          <w:szCs w:val="28"/>
          <w:lang w:val="ru-RU"/>
        </w:rPr>
      </w:pPr>
      <w:proofErr w:type="spellStart"/>
      <w:r w:rsidRPr="000C6EED">
        <w:rPr>
          <w:rFonts w:ascii="Times New Roman" w:hAnsi="Times New Roman" w:cs="Times New Roman"/>
          <w:sz w:val="28"/>
          <w:szCs w:val="28"/>
          <w:lang w:val="ru-RU"/>
        </w:rPr>
        <w:t>Фінансування</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галузі</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охорони</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здоров'я</w:t>
      </w:r>
      <w:proofErr w:type="spellEnd"/>
      <w:r w:rsidRPr="000C6EED">
        <w:rPr>
          <w:rFonts w:ascii="Times New Roman" w:hAnsi="Times New Roman" w:cs="Times New Roman"/>
          <w:sz w:val="28"/>
          <w:szCs w:val="28"/>
          <w:lang w:val="ru-RU"/>
        </w:rPr>
        <w:t xml:space="preserve"> </w:t>
      </w:r>
      <w:proofErr w:type="spellStart"/>
      <w:r w:rsidRPr="000C6EED">
        <w:rPr>
          <w:rFonts w:ascii="Times New Roman" w:hAnsi="Times New Roman" w:cs="Times New Roman"/>
          <w:sz w:val="28"/>
          <w:szCs w:val="28"/>
          <w:lang w:val="ru-RU"/>
        </w:rPr>
        <w:t>здійснюється</w:t>
      </w:r>
      <w:proofErr w:type="spellEnd"/>
      <w:r w:rsidRPr="000C6EED">
        <w:rPr>
          <w:rFonts w:ascii="Times New Roman" w:hAnsi="Times New Roman" w:cs="Times New Roman"/>
          <w:sz w:val="28"/>
          <w:szCs w:val="28"/>
          <w:lang w:val="ru-RU"/>
        </w:rPr>
        <w:t xml:space="preserve"> за </w:t>
      </w:r>
      <w:proofErr w:type="spellStart"/>
      <w:r w:rsidRPr="000C6EED">
        <w:rPr>
          <w:rFonts w:ascii="Times New Roman" w:hAnsi="Times New Roman" w:cs="Times New Roman"/>
          <w:sz w:val="28"/>
          <w:szCs w:val="28"/>
          <w:lang w:val="ru-RU"/>
        </w:rPr>
        <w:t>рахунок</w:t>
      </w:r>
      <w:proofErr w:type="spellEnd"/>
      <w:r w:rsidRPr="000C6EED">
        <w:rPr>
          <w:rFonts w:ascii="Times New Roman" w:hAnsi="Times New Roman" w:cs="Times New Roman"/>
          <w:sz w:val="28"/>
          <w:szCs w:val="28"/>
          <w:lang w:val="ru-RU"/>
        </w:rPr>
        <w:t xml:space="preserve"> бюджету </w:t>
      </w:r>
      <w:proofErr w:type="spellStart"/>
      <w:r w:rsidRPr="000C6EED">
        <w:rPr>
          <w:rFonts w:ascii="Times New Roman" w:hAnsi="Times New Roman" w:cs="Times New Roman"/>
          <w:sz w:val="28"/>
          <w:szCs w:val="28"/>
          <w:lang w:val="ru-RU"/>
        </w:rPr>
        <w:t>громади</w:t>
      </w:r>
      <w:proofErr w:type="spellEnd"/>
      <w:r w:rsidRPr="000C6EED">
        <w:rPr>
          <w:rFonts w:ascii="Times New Roman" w:hAnsi="Times New Roman" w:cs="Times New Roman"/>
          <w:sz w:val="28"/>
          <w:szCs w:val="28"/>
          <w:lang w:val="ru-RU"/>
        </w:rPr>
        <w:t xml:space="preserve">. </w:t>
      </w:r>
      <w:r w:rsidR="00F66C45" w:rsidRPr="00F66C45">
        <w:rPr>
          <w:rFonts w:ascii="Times New Roman" w:hAnsi="Times New Roman" w:cs="Times New Roman"/>
          <w:sz w:val="28"/>
          <w:szCs w:val="28"/>
          <w:lang w:val="ru-RU"/>
        </w:rPr>
        <w:t xml:space="preserve">По </w:t>
      </w:r>
      <w:proofErr w:type="spellStart"/>
      <w:r w:rsidR="00F66C45" w:rsidRPr="00F66C45">
        <w:rPr>
          <w:rFonts w:ascii="Times New Roman" w:hAnsi="Times New Roman" w:cs="Times New Roman"/>
          <w:sz w:val="28"/>
          <w:szCs w:val="28"/>
          <w:lang w:val="ru-RU"/>
        </w:rPr>
        <w:t>загальному</w:t>
      </w:r>
      <w:proofErr w:type="spellEnd"/>
      <w:r w:rsidR="00F66C45" w:rsidRPr="00F66C45">
        <w:rPr>
          <w:rFonts w:ascii="Times New Roman" w:hAnsi="Times New Roman" w:cs="Times New Roman"/>
          <w:sz w:val="28"/>
          <w:szCs w:val="28"/>
          <w:lang w:val="ru-RU"/>
        </w:rPr>
        <w:t xml:space="preserve"> фонду бюджету </w:t>
      </w:r>
      <w:proofErr w:type="spellStart"/>
      <w:r w:rsidR="00F66C45" w:rsidRPr="00F66C45">
        <w:rPr>
          <w:rFonts w:ascii="Times New Roman" w:hAnsi="Times New Roman" w:cs="Times New Roman"/>
          <w:sz w:val="28"/>
          <w:szCs w:val="28"/>
          <w:lang w:val="ru-RU"/>
        </w:rPr>
        <w:t>було</w:t>
      </w:r>
      <w:proofErr w:type="spellEnd"/>
      <w:r w:rsidR="00F66C45" w:rsidRPr="00F66C45">
        <w:rPr>
          <w:rFonts w:ascii="Times New Roman" w:hAnsi="Times New Roman" w:cs="Times New Roman"/>
          <w:sz w:val="28"/>
          <w:szCs w:val="28"/>
          <w:lang w:val="ru-RU"/>
        </w:rPr>
        <w:t xml:space="preserve"> </w:t>
      </w:r>
      <w:proofErr w:type="spellStart"/>
      <w:r w:rsidR="00F66C45" w:rsidRPr="00F66C45">
        <w:rPr>
          <w:rFonts w:ascii="Times New Roman" w:hAnsi="Times New Roman" w:cs="Times New Roman"/>
          <w:sz w:val="28"/>
          <w:szCs w:val="28"/>
          <w:lang w:val="ru-RU"/>
        </w:rPr>
        <w:t>профінансовано</w:t>
      </w:r>
      <w:proofErr w:type="spellEnd"/>
      <w:r w:rsidR="00F66C45" w:rsidRPr="00F66C45">
        <w:rPr>
          <w:rFonts w:ascii="Times New Roman" w:hAnsi="Times New Roman" w:cs="Times New Roman"/>
          <w:sz w:val="28"/>
          <w:szCs w:val="28"/>
          <w:lang w:val="ru-RU"/>
        </w:rPr>
        <w:t xml:space="preserve"> 1 284,1 </w:t>
      </w:r>
      <w:proofErr w:type="spellStart"/>
      <w:r w:rsidR="00F66C45" w:rsidRPr="00F66C45">
        <w:rPr>
          <w:rFonts w:ascii="Times New Roman" w:hAnsi="Times New Roman" w:cs="Times New Roman"/>
          <w:sz w:val="28"/>
          <w:szCs w:val="28"/>
          <w:lang w:val="ru-RU"/>
        </w:rPr>
        <w:t>тис.грн</w:t>
      </w:r>
      <w:proofErr w:type="spellEnd"/>
      <w:r w:rsidR="00F66C45" w:rsidRPr="00F66C45">
        <w:rPr>
          <w:rFonts w:ascii="Times New Roman" w:hAnsi="Times New Roman" w:cs="Times New Roman"/>
          <w:sz w:val="28"/>
          <w:szCs w:val="28"/>
          <w:lang w:val="ru-RU"/>
        </w:rPr>
        <w:t>.:</w:t>
      </w:r>
    </w:p>
    <w:p w14:paraId="02BEC456" w14:textId="0C4853D6" w:rsidR="00F66C45" w:rsidRPr="00F66C45" w:rsidRDefault="00F66C45" w:rsidP="00F66C4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Pr="00F66C45">
        <w:rPr>
          <w:rFonts w:ascii="Times New Roman" w:hAnsi="Times New Roman" w:cs="Times New Roman"/>
          <w:sz w:val="28"/>
          <w:szCs w:val="28"/>
          <w:lang w:val="ru-RU"/>
        </w:rPr>
        <w:t>Субвенція</w:t>
      </w:r>
      <w:proofErr w:type="spellEnd"/>
      <w:r w:rsidRPr="00F66C45">
        <w:rPr>
          <w:rFonts w:ascii="Times New Roman" w:hAnsi="Times New Roman" w:cs="Times New Roman"/>
          <w:sz w:val="28"/>
          <w:szCs w:val="28"/>
          <w:lang w:val="ru-RU"/>
        </w:rPr>
        <w:t xml:space="preserve"> з </w:t>
      </w:r>
      <w:proofErr w:type="spellStart"/>
      <w:r w:rsidRPr="00F66C45">
        <w:rPr>
          <w:rFonts w:ascii="Times New Roman" w:hAnsi="Times New Roman" w:cs="Times New Roman"/>
          <w:sz w:val="28"/>
          <w:szCs w:val="28"/>
          <w:lang w:val="ru-RU"/>
        </w:rPr>
        <w:t>місцевого</w:t>
      </w:r>
      <w:proofErr w:type="spellEnd"/>
      <w:r w:rsidRPr="00F66C45">
        <w:rPr>
          <w:rFonts w:ascii="Times New Roman" w:hAnsi="Times New Roman" w:cs="Times New Roman"/>
          <w:sz w:val="28"/>
          <w:szCs w:val="28"/>
          <w:lang w:val="ru-RU"/>
        </w:rPr>
        <w:t xml:space="preserve"> бюджету </w:t>
      </w:r>
      <w:proofErr w:type="spellStart"/>
      <w:r w:rsidRPr="00F66C45">
        <w:rPr>
          <w:rFonts w:ascii="Times New Roman" w:hAnsi="Times New Roman" w:cs="Times New Roman"/>
          <w:sz w:val="28"/>
          <w:szCs w:val="28"/>
          <w:lang w:val="ru-RU"/>
        </w:rPr>
        <w:t>іншим</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місцевим</w:t>
      </w:r>
      <w:proofErr w:type="spellEnd"/>
      <w:r w:rsidRPr="00F66C45">
        <w:rPr>
          <w:rFonts w:ascii="Times New Roman" w:hAnsi="Times New Roman" w:cs="Times New Roman"/>
          <w:sz w:val="28"/>
          <w:szCs w:val="28"/>
          <w:lang w:val="ru-RU"/>
        </w:rPr>
        <w:t xml:space="preserve"> бюджетам на </w:t>
      </w:r>
      <w:proofErr w:type="spellStart"/>
      <w:r w:rsidRPr="00F66C45">
        <w:rPr>
          <w:rFonts w:ascii="Times New Roman" w:hAnsi="Times New Roman" w:cs="Times New Roman"/>
          <w:sz w:val="28"/>
          <w:szCs w:val="28"/>
          <w:lang w:val="ru-RU"/>
        </w:rPr>
        <w:t>здійснення</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програм</w:t>
      </w:r>
      <w:proofErr w:type="spellEnd"/>
      <w:r w:rsidRPr="00F66C45">
        <w:rPr>
          <w:rFonts w:ascii="Times New Roman" w:hAnsi="Times New Roman" w:cs="Times New Roman"/>
          <w:sz w:val="28"/>
          <w:szCs w:val="28"/>
          <w:lang w:val="ru-RU"/>
        </w:rPr>
        <w:t xml:space="preserve"> та </w:t>
      </w:r>
      <w:proofErr w:type="spellStart"/>
      <w:r w:rsidRPr="00F66C45">
        <w:rPr>
          <w:rFonts w:ascii="Times New Roman" w:hAnsi="Times New Roman" w:cs="Times New Roman"/>
          <w:sz w:val="28"/>
          <w:szCs w:val="28"/>
          <w:lang w:val="ru-RU"/>
        </w:rPr>
        <w:t>заходів</w:t>
      </w:r>
      <w:proofErr w:type="spellEnd"/>
      <w:r w:rsidRPr="00F66C45">
        <w:rPr>
          <w:rFonts w:ascii="Times New Roman" w:hAnsi="Times New Roman" w:cs="Times New Roman"/>
          <w:sz w:val="28"/>
          <w:szCs w:val="28"/>
          <w:lang w:val="ru-RU"/>
        </w:rPr>
        <w:t xml:space="preserve"> за </w:t>
      </w:r>
      <w:proofErr w:type="spellStart"/>
      <w:r w:rsidRPr="00F66C45">
        <w:rPr>
          <w:rFonts w:ascii="Times New Roman" w:hAnsi="Times New Roman" w:cs="Times New Roman"/>
          <w:sz w:val="28"/>
          <w:szCs w:val="28"/>
          <w:lang w:val="ru-RU"/>
        </w:rPr>
        <w:t>рахунок</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коштів</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місцевих</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бюджетів</w:t>
      </w:r>
      <w:proofErr w:type="spellEnd"/>
      <w:r w:rsidRPr="00F66C45">
        <w:rPr>
          <w:rFonts w:ascii="Times New Roman" w:hAnsi="Times New Roman" w:cs="Times New Roman"/>
          <w:sz w:val="28"/>
          <w:szCs w:val="28"/>
          <w:lang w:val="ru-RU"/>
        </w:rPr>
        <w:t>.</w:t>
      </w:r>
      <w:r>
        <w:rPr>
          <w:rFonts w:ascii="Times New Roman" w:hAnsi="Times New Roman" w:cs="Times New Roman"/>
          <w:sz w:val="28"/>
          <w:szCs w:val="28"/>
          <w:lang w:val="ru-RU"/>
        </w:rPr>
        <w:t>)</w:t>
      </w:r>
      <w:r w:rsidRPr="00F66C45">
        <w:rPr>
          <w:rFonts w:ascii="Times New Roman" w:hAnsi="Times New Roman" w:cs="Times New Roman"/>
          <w:sz w:val="28"/>
          <w:szCs w:val="28"/>
          <w:lang w:val="ru-RU"/>
        </w:rPr>
        <w:t xml:space="preserve"> </w:t>
      </w:r>
    </w:p>
    <w:p w14:paraId="6B7EBF2D" w14:textId="2E629248" w:rsidR="00F66C45" w:rsidRPr="00F66C45" w:rsidRDefault="00F66C45" w:rsidP="00F66C45">
      <w:pPr>
        <w:spacing w:after="0" w:line="240" w:lineRule="auto"/>
        <w:ind w:firstLine="720"/>
        <w:jc w:val="both"/>
        <w:rPr>
          <w:rFonts w:ascii="Times New Roman" w:hAnsi="Times New Roman" w:cs="Times New Roman"/>
          <w:sz w:val="28"/>
          <w:szCs w:val="28"/>
          <w:lang w:val="ru-RU"/>
        </w:rPr>
      </w:pPr>
      <w:proofErr w:type="spellStart"/>
      <w:r w:rsidRPr="00F66C45">
        <w:rPr>
          <w:rFonts w:ascii="Times New Roman" w:hAnsi="Times New Roman" w:cs="Times New Roman"/>
          <w:sz w:val="28"/>
          <w:szCs w:val="28"/>
          <w:lang w:val="ru-RU"/>
        </w:rPr>
        <w:t>Фактичні</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видатки</w:t>
      </w:r>
      <w:proofErr w:type="spellEnd"/>
      <w:r w:rsidRPr="00F66C45">
        <w:rPr>
          <w:rFonts w:ascii="Times New Roman" w:hAnsi="Times New Roman" w:cs="Times New Roman"/>
          <w:sz w:val="28"/>
          <w:szCs w:val="28"/>
          <w:lang w:val="ru-RU"/>
        </w:rPr>
        <w:t xml:space="preserve"> за </w:t>
      </w:r>
      <w:proofErr w:type="spellStart"/>
      <w:r w:rsidRPr="00F66C45">
        <w:rPr>
          <w:rFonts w:ascii="Times New Roman" w:hAnsi="Times New Roman" w:cs="Times New Roman"/>
          <w:sz w:val="28"/>
          <w:szCs w:val="28"/>
          <w:lang w:val="ru-RU"/>
        </w:rPr>
        <w:t>звітний</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період</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січень</w:t>
      </w:r>
      <w:proofErr w:type="spellEnd"/>
      <w:r w:rsidRPr="00F66C45">
        <w:rPr>
          <w:rFonts w:ascii="Times New Roman" w:hAnsi="Times New Roman" w:cs="Times New Roman"/>
          <w:sz w:val="28"/>
          <w:szCs w:val="28"/>
          <w:lang w:val="ru-RU"/>
        </w:rPr>
        <w:t xml:space="preserve"> – вересень 2025 року </w:t>
      </w:r>
      <w:proofErr w:type="spellStart"/>
      <w:r w:rsidRPr="00F66C45">
        <w:rPr>
          <w:rFonts w:ascii="Times New Roman" w:hAnsi="Times New Roman" w:cs="Times New Roman"/>
          <w:sz w:val="28"/>
          <w:szCs w:val="28"/>
          <w:lang w:val="ru-RU"/>
        </w:rPr>
        <w:t>склали</w:t>
      </w:r>
      <w:proofErr w:type="spellEnd"/>
      <w:r w:rsidRPr="00F66C4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F66C45">
        <w:rPr>
          <w:rFonts w:ascii="Times New Roman" w:hAnsi="Times New Roman" w:cs="Times New Roman"/>
          <w:sz w:val="28"/>
          <w:szCs w:val="28"/>
          <w:lang w:val="ru-RU"/>
        </w:rPr>
        <w:t xml:space="preserve">1 104,9 </w:t>
      </w:r>
      <w:proofErr w:type="spellStart"/>
      <w:r w:rsidRPr="00F66C45">
        <w:rPr>
          <w:rFonts w:ascii="Times New Roman" w:hAnsi="Times New Roman" w:cs="Times New Roman"/>
          <w:sz w:val="28"/>
          <w:szCs w:val="28"/>
          <w:lang w:val="ru-RU"/>
        </w:rPr>
        <w:t>тис.грн</w:t>
      </w:r>
      <w:proofErr w:type="spellEnd"/>
      <w:r w:rsidRPr="00F66C45">
        <w:rPr>
          <w:rFonts w:ascii="Times New Roman" w:hAnsi="Times New Roman" w:cs="Times New Roman"/>
          <w:sz w:val="28"/>
          <w:szCs w:val="28"/>
          <w:lang w:val="ru-RU"/>
        </w:rPr>
        <w:t xml:space="preserve">. в тому </w:t>
      </w:r>
      <w:proofErr w:type="spellStart"/>
      <w:r w:rsidRPr="00F66C45">
        <w:rPr>
          <w:rFonts w:ascii="Times New Roman" w:hAnsi="Times New Roman" w:cs="Times New Roman"/>
          <w:sz w:val="28"/>
          <w:szCs w:val="28"/>
          <w:lang w:val="ru-RU"/>
        </w:rPr>
        <w:t>числі</w:t>
      </w:r>
      <w:proofErr w:type="spellEnd"/>
      <w:r w:rsidRPr="00F66C45">
        <w:rPr>
          <w:rFonts w:ascii="Times New Roman" w:hAnsi="Times New Roman" w:cs="Times New Roman"/>
          <w:sz w:val="28"/>
          <w:szCs w:val="28"/>
          <w:lang w:val="ru-RU"/>
        </w:rPr>
        <w:t>:</w:t>
      </w:r>
    </w:p>
    <w:p w14:paraId="78791A6E" w14:textId="11A5FE48" w:rsidR="00F66C45" w:rsidRPr="00F66C45" w:rsidRDefault="00F66C45" w:rsidP="00F66C45">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F66C45">
        <w:rPr>
          <w:rFonts w:ascii="Times New Roman" w:hAnsi="Times New Roman" w:cs="Times New Roman"/>
          <w:sz w:val="28"/>
          <w:szCs w:val="28"/>
          <w:lang w:val="ru-RU"/>
        </w:rPr>
        <w:t>КНП «</w:t>
      </w:r>
      <w:proofErr w:type="spellStart"/>
      <w:r w:rsidRPr="00F66C45">
        <w:rPr>
          <w:rFonts w:ascii="Times New Roman" w:hAnsi="Times New Roman" w:cs="Times New Roman"/>
          <w:sz w:val="28"/>
          <w:szCs w:val="28"/>
          <w:lang w:val="ru-RU"/>
        </w:rPr>
        <w:t>Знам’янський</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міський</w:t>
      </w:r>
      <w:proofErr w:type="spellEnd"/>
      <w:r w:rsidRPr="00F66C45">
        <w:rPr>
          <w:rFonts w:ascii="Times New Roman" w:hAnsi="Times New Roman" w:cs="Times New Roman"/>
          <w:sz w:val="28"/>
          <w:szCs w:val="28"/>
          <w:lang w:val="ru-RU"/>
        </w:rPr>
        <w:t xml:space="preserve"> центр </w:t>
      </w:r>
      <w:proofErr w:type="spellStart"/>
      <w:r w:rsidRPr="00F66C45">
        <w:rPr>
          <w:rFonts w:ascii="Times New Roman" w:hAnsi="Times New Roman" w:cs="Times New Roman"/>
          <w:sz w:val="28"/>
          <w:szCs w:val="28"/>
          <w:lang w:val="ru-RU"/>
        </w:rPr>
        <w:t>первинної</w:t>
      </w:r>
      <w:proofErr w:type="spellEnd"/>
      <w:r w:rsidRPr="00F66C45">
        <w:rPr>
          <w:rFonts w:ascii="Times New Roman" w:hAnsi="Times New Roman" w:cs="Times New Roman"/>
          <w:sz w:val="28"/>
          <w:szCs w:val="28"/>
          <w:lang w:val="ru-RU"/>
        </w:rPr>
        <w:t xml:space="preserve"> медико-</w:t>
      </w:r>
      <w:proofErr w:type="spellStart"/>
      <w:r w:rsidRPr="00F66C45">
        <w:rPr>
          <w:rFonts w:ascii="Times New Roman" w:hAnsi="Times New Roman" w:cs="Times New Roman"/>
          <w:sz w:val="28"/>
          <w:szCs w:val="28"/>
          <w:lang w:val="ru-RU"/>
        </w:rPr>
        <w:t>санітарної</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допомоги</w:t>
      </w:r>
      <w:proofErr w:type="spellEnd"/>
      <w:r w:rsidRPr="00F66C45">
        <w:rPr>
          <w:rFonts w:ascii="Times New Roman" w:hAnsi="Times New Roman" w:cs="Times New Roman"/>
          <w:sz w:val="28"/>
          <w:szCs w:val="28"/>
          <w:lang w:val="ru-RU"/>
        </w:rPr>
        <w:t xml:space="preserve">» - 736,5 </w:t>
      </w:r>
      <w:proofErr w:type="spellStart"/>
      <w:r w:rsidRPr="00F66C45">
        <w:rPr>
          <w:rFonts w:ascii="Times New Roman" w:hAnsi="Times New Roman" w:cs="Times New Roman"/>
          <w:sz w:val="28"/>
          <w:szCs w:val="28"/>
          <w:lang w:val="ru-RU"/>
        </w:rPr>
        <w:t>тис.грн</w:t>
      </w:r>
      <w:proofErr w:type="spellEnd"/>
      <w:r w:rsidRPr="00F66C45">
        <w:rPr>
          <w:rFonts w:ascii="Times New Roman" w:hAnsi="Times New Roman" w:cs="Times New Roman"/>
          <w:sz w:val="28"/>
          <w:szCs w:val="28"/>
          <w:lang w:val="ru-RU"/>
        </w:rPr>
        <w:t xml:space="preserve">. з них: оплата </w:t>
      </w:r>
      <w:proofErr w:type="spellStart"/>
      <w:r w:rsidRPr="00F66C45">
        <w:rPr>
          <w:rFonts w:ascii="Times New Roman" w:hAnsi="Times New Roman" w:cs="Times New Roman"/>
          <w:sz w:val="28"/>
          <w:szCs w:val="28"/>
          <w:lang w:val="ru-RU"/>
        </w:rPr>
        <w:t>комунальних</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послуг</w:t>
      </w:r>
      <w:proofErr w:type="spellEnd"/>
      <w:r w:rsidRPr="00F66C45">
        <w:rPr>
          <w:rFonts w:ascii="Times New Roman" w:hAnsi="Times New Roman" w:cs="Times New Roman"/>
          <w:sz w:val="28"/>
          <w:szCs w:val="28"/>
          <w:lang w:val="ru-RU"/>
        </w:rPr>
        <w:t xml:space="preserve"> та </w:t>
      </w:r>
      <w:proofErr w:type="spellStart"/>
      <w:r w:rsidRPr="00F66C45">
        <w:rPr>
          <w:rFonts w:ascii="Times New Roman" w:hAnsi="Times New Roman" w:cs="Times New Roman"/>
          <w:sz w:val="28"/>
          <w:szCs w:val="28"/>
          <w:lang w:val="ru-RU"/>
        </w:rPr>
        <w:t>енергоносіїв</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туберкулін</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реактиви</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медикаменти</w:t>
      </w:r>
      <w:proofErr w:type="spellEnd"/>
      <w:r w:rsidRPr="00F66C45">
        <w:rPr>
          <w:rFonts w:ascii="Times New Roman" w:hAnsi="Times New Roman" w:cs="Times New Roman"/>
          <w:sz w:val="28"/>
          <w:szCs w:val="28"/>
          <w:lang w:val="ru-RU"/>
        </w:rPr>
        <w:t xml:space="preserve"> та </w:t>
      </w:r>
      <w:proofErr w:type="spellStart"/>
      <w:r w:rsidRPr="00F66C45">
        <w:rPr>
          <w:rFonts w:ascii="Times New Roman" w:hAnsi="Times New Roman" w:cs="Times New Roman"/>
          <w:sz w:val="28"/>
          <w:szCs w:val="28"/>
          <w:lang w:val="ru-RU"/>
        </w:rPr>
        <w:t>перев'язувальні</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матеріали</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предмети</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матеріали</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обладнання</w:t>
      </w:r>
      <w:proofErr w:type="spellEnd"/>
      <w:r w:rsidRPr="00F66C45">
        <w:rPr>
          <w:rFonts w:ascii="Times New Roman" w:hAnsi="Times New Roman" w:cs="Times New Roman"/>
          <w:sz w:val="28"/>
          <w:szCs w:val="28"/>
          <w:lang w:val="ru-RU"/>
        </w:rPr>
        <w:t xml:space="preserve"> та </w:t>
      </w:r>
      <w:proofErr w:type="spellStart"/>
      <w:r w:rsidRPr="00F66C45">
        <w:rPr>
          <w:rFonts w:ascii="Times New Roman" w:hAnsi="Times New Roman" w:cs="Times New Roman"/>
          <w:sz w:val="28"/>
          <w:szCs w:val="28"/>
          <w:lang w:val="ru-RU"/>
        </w:rPr>
        <w:t>інвентар</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фінансування</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безоплатного</w:t>
      </w:r>
      <w:proofErr w:type="spellEnd"/>
      <w:r w:rsidRPr="00F66C45">
        <w:rPr>
          <w:rFonts w:ascii="Times New Roman" w:hAnsi="Times New Roman" w:cs="Times New Roman"/>
          <w:sz w:val="28"/>
          <w:szCs w:val="28"/>
          <w:lang w:val="ru-RU"/>
        </w:rPr>
        <w:t xml:space="preserve"> та </w:t>
      </w:r>
      <w:proofErr w:type="spellStart"/>
      <w:r w:rsidRPr="00F66C45">
        <w:rPr>
          <w:rFonts w:ascii="Times New Roman" w:hAnsi="Times New Roman" w:cs="Times New Roman"/>
          <w:sz w:val="28"/>
          <w:szCs w:val="28"/>
          <w:lang w:val="ru-RU"/>
        </w:rPr>
        <w:t>пільгового</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відпуску</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лікарських</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засобів</w:t>
      </w:r>
      <w:proofErr w:type="spellEnd"/>
      <w:r w:rsidRPr="00F66C45">
        <w:rPr>
          <w:rFonts w:ascii="Times New Roman" w:hAnsi="Times New Roman" w:cs="Times New Roman"/>
          <w:sz w:val="28"/>
          <w:szCs w:val="28"/>
          <w:lang w:val="ru-RU"/>
        </w:rPr>
        <w:t xml:space="preserve"> за рецептами </w:t>
      </w:r>
      <w:proofErr w:type="spellStart"/>
      <w:r w:rsidRPr="00F66C45">
        <w:rPr>
          <w:rFonts w:ascii="Times New Roman" w:hAnsi="Times New Roman" w:cs="Times New Roman"/>
          <w:sz w:val="28"/>
          <w:szCs w:val="28"/>
          <w:lang w:val="ru-RU"/>
        </w:rPr>
        <w:t>лікарів</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відповідно</w:t>
      </w:r>
      <w:proofErr w:type="spellEnd"/>
      <w:r w:rsidRPr="00F66C45">
        <w:rPr>
          <w:rFonts w:ascii="Times New Roman" w:hAnsi="Times New Roman" w:cs="Times New Roman"/>
          <w:sz w:val="28"/>
          <w:szCs w:val="28"/>
          <w:lang w:val="ru-RU"/>
        </w:rPr>
        <w:t xml:space="preserve"> до постанови КМУ </w:t>
      </w:r>
      <w:r w:rsidRPr="00F66C45">
        <w:rPr>
          <w:rFonts w:ascii="Times New Roman" w:hAnsi="Times New Roman" w:cs="Times New Roman"/>
          <w:sz w:val="28"/>
          <w:szCs w:val="28"/>
          <w:lang w:val="ru-RU"/>
        </w:rPr>
        <w:lastRenderedPageBreak/>
        <w:t xml:space="preserve">№1303; на </w:t>
      </w:r>
      <w:proofErr w:type="spellStart"/>
      <w:r w:rsidRPr="00F66C45">
        <w:rPr>
          <w:rFonts w:ascii="Times New Roman" w:hAnsi="Times New Roman" w:cs="Times New Roman"/>
          <w:sz w:val="28"/>
          <w:szCs w:val="28"/>
          <w:lang w:val="ru-RU"/>
        </w:rPr>
        <w:t>стимулюючі</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виплати</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медичним</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працівникам</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фельдшерських</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пунктів</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лікарю</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педіатру</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Дмитрівської</w:t>
      </w:r>
      <w:proofErr w:type="spellEnd"/>
      <w:r w:rsidRPr="00F66C45">
        <w:rPr>
          <w:rFonts w:ascii="Times New Roman" w:hAnsi="Times New Roman" w:cs="Times New Roman"/>
          <w:sz w:val="28"/>
          <w:szCs w:val="28"/>
          <w:lang w:val="ru-RU"/>
        </w:rPr>
        <w:t xml:space="preserve"> АЗПСМ;</w:t>
      </w:r>
    </w:p>
    <w:p w14:paraId="58F7F342" w14:textId="5960AC29" w:rsidR="00F66C45" w:rsidRPr="00F66C45" w:rsidRDefault="00F66C45" w:rsidP="00F66C45">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F66C45">
        <w:rPr>
          <w:rFonts w:ascii="Times New Roman" w:hAnsi="Times New Roman" w:cs="Times New Roman"/>
          <w:sz w:val="28"/>
          <w:szCs w:val="28"/>
          <w:lang w:val="ru-RU"/>
        </w:rPr>
        <w:t>КНП «</w:t>
      </w:r>
      <w:proofErr w:type="spellStart"/>
      <w:r w:rsidRPr="00F66C45">
        <w:rPr>
          <w:rFonts w:ascii="Times New Roman" w:hAnsi="Times New Roman" w:cs="Times New Roman"/>
          <w:sz w:val="28"/>
          <w:szCs w:val="28"/>
          <w:lang w:val="ru-RU"/>
        </w:rPr>
        <w:t>Знам’янська</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міська</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лікарня</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ім.А.В.Лисенка</w:t>
      </w:r>
      <w:proofErr w:type="spellEnd"/>
      <w:r w:rsidRPr="00F66C45">
        <w:rPr>
          <w:rFonts w:ascii="Times New Roman" w:hAnsi="Times New Roman" w:cs="Times New Roman"/>
          <w:sz w:val="28"/>
          <w:szCs w:val="28"/>
          <w:lang w:val="ru-RU"/>
        </w:rPr>
        <w:t xml:space="preserve">» - 368,7 </w:t>
      </w:r>
      <w:proofErr w:type="spellStart"/>
      <w:r w:rsidRPr="00F66C45">
        <w:rPr>
          <w:rFonts w:ascii="Times New Roman" w:hAnsi="Times New Roman" w:cs="Times New Roman"/>
          <w:sz w:val="28"/>
          <w:szCs w:val="28"/>
          <w:lang w:val="ru-RU"/>
        </w:rPr>
        <w:t>тис.грн</w:t>
      </w:r>
      <w:proofErr w:type="spellEnd"/>
      <w:r w:rsidRPr="00F66C45">
        <w:rPr>
          <w:rFonts w:ascii="Times New Roman" w:hAnsi="Times New Roman" w:cs="Times New Roman"/>
          <w:sz w:val="28"/>
          <w:szCs w:val="28"/>
          <w:lang w:val="ru-RU"/>
        </w:rPr>
        <w:t>.</w:t>
      </w:r>
    </w:p>
    <w:p w14:paraId="23C5C30A" w14:textId="77777777" w:rsidR="00F66C45" w:rsidRDefault="00F66C45" w:rsidP="00F66C45">
      <w:pPr>
        <w:spacing w:after="0" w:line="240" w:lineRule="auto"/>
        <w:jc w:val="both"/>
        <w:rPr>
          <w:rFonts w:ascii="Times New Roman" w:hAnsi="Times New Roman" w:cs="Times New Roman"/>
          <w:sz w:val="28"/>
          <w:szCs w:val="28"/>
          <w:lang w:val="ru-RU"/>
        </w:rPr>
      </w:pPr>
      <w:r w:rsidRPr="00F66C45">
        <w:rPr>
          <w:rFonts w:ascii="Times New Roman" w:hAnsi="Times New Roman" w:cs="Times New Roman"/>
          <w:sz w:val="28"/>
          <w:szCs w:val="28"/>
          <w:lang w:val="ru-RU"/>
        </w:rPr>
        <w:t xml:space="preserve">на </w:t>
      </w:r>
      <w:proofErr w:type="spellStart"/>
      <w:r w:rsidRPr="00F66C45">
        <w:rPr>
          <w:rFonts w:ascii="Times New Roman" w:hAnsi="Times New Roman" w:cs="Times New Roman"/>
          <w:sz w:val="28"/>
          <w:szCs w:val="28"/>
          <w:lang w:val="ru-RU"/>
        </w:rPr>
        <w:t>стимулюючі</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виплати</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лікарю</w:t>
      </w:r>
      <w:proofErr w:type="spellEnd"/>
      <w:r w:rsidRPr="00F66C45">
        <w:rPr>
          <w:rFonts w:ascii="Times New Roman" w:hAnsi="Times New Roman" w:cs="Times New Roman"/>
          <w:sz w:val="28"/>
          <w:szCs w:val="28"/>
          <w:lang w:val="ru-RU"/>
        </w:rPr>
        <w:t xml:space="preserve">-стоматологу та </w:t>
      </w:r>
      <w:proofErr w:type="spellStart"/>
      <w:r w:rsidRPr="00F66C45">
        <w:rPr>
          <w:rFonts w:ascii="Times New Roman" w:hAnsi="Times New Roman" w:cs="Times New Roman"/>
          <w:sz w:val="28"/>
          <w:szCs w:val="28"/>
          <w:lang w:val="ru-RU"/>
        </w:rPr>
        <w:t>сестрі</w:t>
      </w:r>
      <w:proofErr w:type="spellEnd"/>
      <w:r w:rsidRPr="00F66C45">
        <w:rPr>
          <w:rFonts w:ascii="Times New Roman" w:hAnsi="Times New Roman" w:cs="Times New Roman"/>
          <w:sz w:val="28"/>
          <w:szCs w:val="28"/>
          <w:lang w:val="ru-RU"/>
        </w:rPr>
        <w:t xml:space="preserve"> </w:t>
      </w:r>
      <w:proofErr w:type="spellStart"/>
      <w:r w:rsidRPr="00F66C45">
        <w:rPr>
          <w:rFonts w:ascii="Times New Roman" w:hAnsi="Times New Roman" w:cs="Times New Roman"/>
          <w:sz w:val="28"/>
          <w:szCs w:val="28"/>
          <w:lang w:val="ru-RU"/>
        </w:rPr>
        <w:t>медичній</w:t>
      </w:r>
      <w:proofErr w:type="spellEnd"/>
      <w:r w:rsidRPr="00F66C45">
        <w:rPr>
          <w:rFonts w:ascii="Times New Roman" w:hAnsi="Times New Roman" w:cs="Times New Roman"/>
          <w:sz w:val="28"/>
          <w:szCs w:val="28"/>
          <w:lang w:val="ru-RU"/>
        </w:rPr>
        <w:t>.</w:t>
      </w:r>
    </w:p>
    <w:p w14:paraId="2078954B" w14:textId="77777777" w:rsidR="00F66C45" w:rsidRDefault="00F66C45" w:rsidP="00F66C45">
      <w:pPr>
        <w:spacing w:after="0" w:line="240" w:lineRule="auto"/>
        <w:jc w:val="both"/>
        <w:rPr>
          <w:rFonts w:ascii="Times New Roman" w:hAnsi="Times New Roman" w:cs="Times New Roman"/>
          <w:sz w:val="28"/>
          <w:szCs w:val="28"/>
          <w:lang w:val="ru-RU"/>
        </w:rPr>
      </w:pPr>
    </w:p>
    <w:p w14:paraId="06A31EDB" w14:textId="79015F36" w:rsidR="00060C83" w:rsidRPr="00F66C45" w:rsidRDefault="00060C83" w:rsidP="00F66C45">
      <w:pPr>
        <w:spacing w:after="0" w:line="240" w:lineRule="auto"/>
        <w:jc w:val="both"/>
        <w:rPr>
          <w:rFonts w:ascii="Times New Roman" w:hAnsi="Times New Roman" w:cs="Times New Roman"/>
          <w:b/>
          <w:sz w:val="28"/>
          <w:szCs w:val="28"/>
          <w:lang w:val="ru-RU"/>
        </w:rPr>
      </w:pPr>
      <w:proofErr w:type="spellStart"/>
      <w:r w:rsidRPr="00F66C45">
        <w:rPr>
          <w:rFonts w:ascii="Times New Roman" w:hAnsi="Times New Roman" w:cs="Times New Roman"/>
          <w:b/>
          <w:sz w:val="28"/>
          <w:szCs w:val="28"/>
          <w:lang w:val="ru-RU"/>
        </w:rPr>
        <w:t>Захворюваність</w:t>
      </w:r>
      <w:proofErr w:type="spellEnd"/>
    </w:p>
    <w:p w14:paraId="3AE368CA" w14:textId="44AE9B45" w:rsidR="00060C83" w:rsidRPr="00554413" w:rsidRDefault="00060C83" w:rsidP="00F66C45">
      <w:pPr>
        <w:spacing w:before="240" w:after="0" w:line="240" w:lineRule="auto"/>
        <w:ind w:firstLine="720"/>
        <w:jc w:val="both"/>
        <w:rPr>
          <w:rFonts w:ascii="Times New Roman" w:hAnsi="Times New Roman" w:cs="Times New Roman"/>
          <w:sz w:val="28"/>
          <w:szCs w:val="28"/>
          <w:lang w:val="ru-RU"/>
        </w:rPr>
      </w:pPr>
      <w:r w:rsidRPr="00554413">
        <w:rPr>
          <w:rFonts w:ascii="Times New Roman" w:hAnsi="Times New Roman" w:cs="Times New Roman"/>
          <w:sz w:val="28"/>
          <w:szCs w:val="28"/>
          <w:lang w:val="ru-RU"/>
        </w:rPr>
        <w:t xml:space="preserve">За </w:t>
      </w:r>
      <w:proofErr w:type="spellStart"/>
      <w:r w:rsidRPr="00E15349">
        <w:rPr>
          <w:rFonts w:ascii="Times New Roman" w:hAnsi="Times New Roman" w:cs="Times New Roman"/>
          <w:sz w:val="28"/>
          <w:szCs w:val="28"/>
          <w:lang w:val="ru-RU"/>
        </w:rPr>
        <w:t>період</w:t>
      </w:r>
      <w:proofErr w:type="spellEnd"/>
      <w:r w:rsidRPr="00E15349">
        <w:rPr>
          <w:rFonts w:ascii="Times New Roman" w:hAnsi="Times New Roman" w:cs="Times New Roman"/>
          <w:sz w:val="28"/>
          <w:szCs w:val="28"/>
          <w:lang w:val="ru-RU"/>
        </w:rPr>
        <w:t xml:space="preserve"> з 2021 по 2023 </w:t>
      </w:r>
      <w:proofErr w:type="spellStart"/>
      <w:r w:rsidRPr="00E15349">
        <w:rPr>
          <w:rFonts w:ascii="Times New Roman" w:hAnsi="Times New Roman" w:cs="Times New Roman"/>
          <w:sz w:val="28"/>
          <w:szCs w:val="28"/>
          <w:lang w:val="ru-RU"/>
        </w:rPr>
        <w:t>рік</w:t>
      </w:r>
      <w:proofErr w:type="spellEnd"/>
      <w:r w:rsidRPr="00E15349">
        <w:rPr>
          <w:rFonts w:ascii="Times New Roman" w:hAnsi="Times New Roman" w:cs="Times New Roman"/>
          <w:sz w:val="28"/>
          <w:szCs w:val="28"/>
          <w:lang w:val="ru-RU"/>
        </w:rPr>
        <w:t xml:space="preserve"> </w:t>
      </w:r>
      <w:proofErr w:type="spellStart"/>
      <w:r w:rsidRPr="00E15349">
        <w:rPr>
          <w:rFonts w:ascii="Times New Roman" w:hAnsi="Times New Roman" w:cs="Times New Roman"/>
          <w:sz w:val="28"/>
          <w:szCs w:val="28"/>
          <w:lang w:val="ru-RU"/>
        </w:rPr>
        <w:t>серед</w:t>
      </w:r>
      <w:proofErr w:type="spellEnd"/>
      <w:r w:rsidRPr="00E15349">
        <w:rPr>
          <w:rFonts w:ascii="Times New Roman" w:hAnsi="Times New Roman" w:cs="Times New Roman"/>
          <w:sz w:val="28"/>
          <w:szCs w:val="28"/>
          <w:lang w:val="ru-RU"/>
        </w:rPr>
        <w:t xml:space="preserve"> </w:t>
      </w:r>
      <w:proofErr w:type="spellStart"/>
      <w:r w:rsidRPr="00E15349">
        <w:rPr>
          <w:rFonts w:ascii="Times New Roman" w:hAnsi="Times New Roman" w:cs="Times New Roman"/>
          <w:sz w:val="28"/>
          <w:szCs w:val="28"/>
          <w:lang w:val="ru-RU"/>
        </w:rPr>
        <w:t>чоловіків</w:t>
      </w:r>
      <w:proofErr w:type="spellEnd"/>
      <w:r w:rsidRPr="00E15349">
        <w:rPr>
          <w:rFonts w:ascii="Times New Roman" w:hAnsi="Times New Roman" w:cs="Times New Roman"/>
          <w:sz w:val="28"/>
          <w:szCs w:val="28"/>
          <w:lang w:val="ru-RU"/>
        </w:rPr>
        <w:t xml:space="preserve"> і </w:t>
      </w:r>
      <w:proofErr w:type="spellStart"/>
      <w:r w:rsidRPr="00E15349">
        <w:rPr>
          <w:rFonts w:ascii="Times New Roman" w:hAnsi="Times New Roman" w:cs="Times New Roman"/>
          <w:sz w:val="28"/>
          <w:szCs w:val="28"/>
          <w:lang w:val="ru-RU"/>
        </w:rPr>
        <w:t>жінок</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найбільш</w:t>
      </w:r>
      <w:proofErr w:type="spellEnd"/>
      <w:r w:rsidR="00F66C45">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поширеними</w:t>
      </w:r>
      <w:proofErr w:type="spellEnd"/>
      <w:r w:rsidRPr="00554413">
        <w:rPr>
          <w:rFonts w:ascii="Times New Roman" w:hAnsi="Times New Roman" w:cs="Times New Roman"/>
          <w:sz w:val="28"/>
          <w:szCs w:val="28"/>
          <w:lang w:val="ru-RU"/>
        </w:rPr>
        <w:t xml:space="preserve"> були </w:t>
      </w:r>
      <w:proofErr w:type="spellStart"/>
      <w:r w:rsidRPr="00554413">
        <w:rPr>
          <w:rFonts w:ascii="Times New Roman" w:hAnsi="Times New Roman" w:cs="Times New Roman"/>
          <w:sz w:val="28"/>
          <w:szCs w:val="28"/>
          <w:lang w:val="ru-RU"/>
        </w:rPr>
        <w:t>серцево-судинні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захворювання</w:t>
      </w:r>
      <w:proofErr w:type="spellEnd"/>
      <w:r w:rsidRPr="00554413">
        <w:rPr>
          <w:rFonts w:ascii="Times New Roman" w:hAnsi="Times New Roman" w:cs="Times New Roman"/>
          <w:sz w:val="28"/>
          <w:szCs w:val="28"/>
          <w:lang w:val="ru-RU"/>
        </w:rPr>
        <w:t>.</w:t>
      </w:r>
    </w:p>
    <w:p w14:paraId="4137CDD2" w14:textId="79877B42" w:rsidR="00060C83" w:rsidRPr="00554413" w:rsidRDefault="00060C83" w:rsidP="00F66C45">
      <w:pPr>
        <w:spacing w:after="0" w:line="240" w:lineRule="auto"/>
        <w:ind w:firstLine="720"/>
        <w:jc w:val="both"/>
        <w:rPr>
          <w:rFonts w:ascii="Times New Roman" w:hAnsi="Times New Roman" w:cs="Times New Roman"/>
          <w:sz w:val="28"/>
          <w:szCs w:val="28"/>
          <w:lang w:val="ru-RU"/>
        </w:rPr>
      </w:pPr>
      <w:proofErr w:type="spellStart"/>
      <w:r w:rsidRPr="00554413">
        <w:rPr>
          <w:rFonts w:ascii="Times New Roman" w:hAnsi="Times New Roman" w:cs="Times New Roman"/>
          <w:sz w:val="28"/>
          <w:szCs w:val="28"/>
          <w:lang w:val="ru-RU"/>
        </w:rPr>
        <w:t>Кількість</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хворих</w:t>
      </w:r>
      <w:proofErr w:type="spellEnd"/>
      <w:r w:rsidRPr="00554413">
        <w:rPr>
          <w:rFonts w:ascii="Times New Roman" w:hAnsi="Times New Roman" w:cs="Times New Roman"/>
          <w:sz w:val="28"/>
          <w:szCs w:val="28"/>
          <w:lang w:val="ru-RU"/>
        </w:rPr>
        <w:t xml:space="preserve"> на </w:t>
      </w:r>
      <w:proofErr w:type="spellStart"/>
      <w:r w:rsidRPr="00554413">
        <w:rPr>
          <w:rFonts w:ascii="Times New Roman" w:hAnsi="Times New Roman" w:cs="Times New Roman"/>
          <w:sz w:val="28"/>
          <w:szCs w:val="28"/>
          <w:lang w:val="ru-RU"/>
        </w:rPr>
        <w:t>злоякісні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новоутворення</w:t>
      </w:r>
      <w:proofErr w:type="spellEnd"/>
      <w:r w:rsidRPr="00554413">
        <w:rPr>
          <w:rFonts w:ascii="Times New Roman" w:hAnsi="Times New Roman" w:cs="Times New Roman"/>
          <w:sz w:val="28"/>
          <w:szCs w:val="28"/>
          <w:lang w:val="ru-RU"/>
        </w:rPr>
        <w:t xml:space="preserve"> становить 47 </w:t>
      </w:r>
      <w:proofErr w:type="spellStart"/>
      <w:r w:rsidRPr="00554413">
        <w:rPr>
          <w:rFonts w:ascii="Times New Roman" w:hAnsi="Times New Roman" w:cs="Times New Roman"/>
          <w:sz w:val="28"/>
          <w:szCs w:val="28"/>
          <w:lang w:val="ru-RU"/>
        </w:rPr>
        <w:t>осіб</w:t>
      </w:r>
      <w:proofErr w:type="spellEnd"/>
      <w:r w:rsidRPr="00554413">
        <w:rPr>
          <w:rFonts w:ascii="Times New Roman" w:hAnsi="Times New Roman" w:cs="Times New Roman"/>
          <w:sz w:val="28"/>
          <w:szCs w:val="28"/>
          <w:lang w:val="ru-RU"/>
        </w:rPr>
        <w:t xml:space="preserve"> (2% </w:t>
      </w:r>
      <w:proofErr w:type="spellStart"/>
      <w:r w:rsidRPr="00554413">
        <w:rPr>
          <w:rFonts w:ascii="Times New Roman" w:hAnsi="Times New Roman" w:cs="Times New Roman"/>
          <w:sz w:val="28"/>
          <w:szCs w:val="28"/>
          <w:lang w:val="ru-RU"/>
        </w:rPr>
        <w:t>від</w:t>
      </w:r>
      <w:proofErr w:type="spellEnd"/>
      <w:r w:rsidRPr="00554413">
        <w:rPr>
          <w:rFonts w:ascii="Times New Roman" w:hAnsi="Times New Roman" w:cs="Times New Roman"/>
          <w:sz w:val="28"/>
          <w:szCs w:val="28"/>
          <w:lang w:val="ru-RU"/>
        </w:rPr>
        <w:t xml:space="preserve"> районного </w:t>
      </w:r>
      <w:proofErr w:type="spellStart"/>
      <w:r w:rsidRPr="00554413">
        <w:rPr>
          <w:rFonts w:ascii="Times New Roman" w:hAnsi="Times New Roman" w:cs="Times New Roman"/>
          <w:sz w:val="28"/>
          <w:szCs w:val="28"/>
          <w:lang w:val="ru-RU"/>
        </w:rPr>
        <w:t>показника</w:t>
      </w:r>
      <w:proofErr w:type="spellEnd"/>
      <w:r w:rsidRPr="00554413">
        <w:rPr>
          <w:rFonts w:ascii="Times New Roman" w:hAnsi="Times New Roman" w:cs="Times New Roman"/>
          <w:sz w:val="28"/>
          <w:szCs w:val="28"/>
          <w:lang w:val="ru-RU"/>
        </w:rPr>
        <w:t xml:space="preserve">), з них 8 </w:t>
      </w:r>
      <w:proofErr w:type="spellStart"/>
      <w:r w:rsidRPr="00554413">
        <w:rPr>
          <w:rFonts w:ascii="Times New Roman" w:hAnsi="Times New Roman" w:cs="Times New Roman"/>
          <w:sz w:val="28"/>
          <w:szCs w:val="28"/>
          <w:lang w:val="ru-RU"/>
        </w:rPr>
        <w:t>чоловіків</w:t>
      </w:r>
      <w:proofErr w:type="spellEnd"/>
      <w:r w:rsidRPr="00554413">
        <w:rPr>
          <w:rFonts w:ascii="Times New Roman" w:hAnsi="Times New Roman" w:cs="Times New Roman"/>
          <w:sz w:val="28"/>
          <w:szCs w:val="28"/>
          <w:lang w:val="ru-RU"/>
        </w:rPr>
        <w:t xml:space="preserve"> та 39 </w:t>
      </w:r>
      <w:proofErr w:type="spellStart"/>
      <w:r w:rsidRPr="00554413">
        <w:rPr>
          <w:rFonts w:ascii="Times New Roman" w:hAnsi="Times New Roman" w:cs="Times New Roman"/>
          <w:sz w:val="28"/>
          <w:szCs w:val="28"/>
          <w:lang w:val="ru-RU"/>
        </w:rPr>
        <w:t>жінок</w:t>
      </w:r>
      <w:proofErr w:type="spellEnd"/>
      <w:r w:rsidRPr="00554413">
        <w:rPr>
          <w:rFonts w:ascii="Times New Roman" w:hAnsi="Times New Roman" w:cs="Times New Roman"/>
          <w:sz w:val="28"/>
          <w:szCs w:val="28"/>
          <w:lang w:val="ru-RU"/>
        </w:rPr>
        <w:t>.</w:t>
      </w:r>
    </w:p>
    <w:p w14:paraId="14DFD339" w14:textId="5D9080F8" w:rsidR="00060C83" w:rsidRPr="00554413" w:rsidRDefault="00060C83" w:rsidP="00F66C45">
      <w:pPr>
        <w:spacing w:after="0" w:line="240" w:lineRule="auto"/>
        <w:ind w:firstLine="720"/>
        <w:jc w:val="both"/>
        <w:rPr>
          <w:rFonts w:ascii="Times New Roman" w:hAnsi="Times New Roman" w:cs="Times New Roman"/>
          <w:sz w:val="28"/>
          <w:szCs w:val="28"/>
          <w:lang w:val="ru-RU"/>
        </w:rPr>
      </w:pPr>
      <w:proofErr w:type="spellStart"/>
      <w:r w:rsidRPr="00554413">
        <w:rPr>
          <w:rFonts w:ascii="Times New Roman" w:hAnsi="Times New Roman" w:cs="Times New Roman"/>
          <w:sz w:val="28"/>
          <w:szCs w:val="28"/>
          <w:lang w:val="ru-RU"/>
        </w:rPr>
        <w:t>Кількість</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хворих</w:t>
      </w:r>
      <w:proofErr w:type="spellEnd"/>
      <w:r w:rsidRPr="00554413">
        <w:rPr>
          <w:rFonts w:ascii="Times New Roman" w:hAnsi="Times New Roman" w:cs="Times New Roman"/>
          <w:sz w:val="28"/>
          <w:szCs w:val="28"/>
          <w:lang w:val="ru-RU"/>
        </w:rPr>
        <w:t xml:space="preserve"> на </w:t>
      </w:r>
      <w:proofErr w:type="spellStart"/>
      <w:r w:rsidRPr="00554413">
        <w:rPr>
          <w:rFonts w:ascii="Times New Roman" w:hAnsi="Times New Roman" w:cs="Times New Roman"/>
          <w:sz w:val="28"/>
          <w:szCs w:val="28"/>
          <w:lang w:val="ru-RU"/>
        </w:rPr>
        <w:t>туберкульоз</w:t>
      </w:r>
      <w:proofErr w:type="spellEnd"/>
      <w:r w:rsidRPr="00554413">
        <w:rPr>
          <w:rFonts w:ascii="Times New Roman" w:hAnsi="Times New Roman" w:cs="Times New Roman"/>
          <w:sz w:val="28"/>
          <w:szCs w:val="28"/>
          <w:lang w:val="ru-RU"/>
        </w:rPr>
        <w:t xml:space="preserve"> — 49 </w:t>
      </w:r>
      <w:proofErr w:type="spellStart"/>
      <w:r w:rsidRPr="00554413">
        <w:rPr>
          <w:rFonts w:ascii="Times New Roman" w:hAnsi="Times New Roman" w:cs="Times New Roman"/>
          <w:sz w:val="28"/>
          <w:szCs w:val="28"/>
          <w:lang w:val="ru-RU"/>
        </w:rPr>
        <w:t>осіб</w:t>
      </w:r>
      <w:proofErr w:type="spellEnd"/>
      <w:r w:rsidRPr="00554413">
        <w:rPr>
          <w:rFonts w:ascii="Times New Roman" w:hAnsi="Times New Roman" w:cs="Times New Roman"/>
          <w:sz w:val="28"/>
          <w:szCs w:val="28"/>
          <w:lang w:val="ru-RU"/>
        </w:rPr>
        <w:t xml:space="preserve"> (15,2% </w:t>
      </w:r>
      <w:proofErr w:type="spellStart"/>
      <w:r w:rsidRPr="00554413">
        <w:rPr>
          <w:rFonts w:ascii="Times New Roman" w:hAnsi="Times New Roman" w:cs="Times New Roman"/>
          <w:sz w:val="28"/>
          <w:szCs w:val="28"/>
          <w:lang w:val="ru-RU"/>
        </w:rPr>
        <w:t>від</w:t>
      </w:r>
      <w:proofErr w:type="spellEnd"/>
      <w:r w:rsidRPr="00554413">
        <w:rPr>
          <w:rFonts w:ascii="Times New Roman" w:hAnsi="Times New Roman" w:cs="Times New Roman"/>
          <w:sz w:val="28"/>
          <w:szCs w:val="28"/>
          <w:lang w:val="ru-RU"/>
        </w:rPr>
        <w:t xml:space="preserve"> районного </w:t>
      </w:r>
      <w:proofErr w:type="spellStart"/>
      <w:r w:rsidRPr="00554413">
        <w:rPr>
          <w:rFonts w:ascii="Times New Roman" w:hAnsi="Times New Roman" w:cs="Times New Roman"/>
          <w:sz w:val="28"/>
          <w:szCs w:val="28"/>
          <w:lang w:val="ru-RU"/>
        </w:rPr>
        <w:t>показника</w:t>
      </w:r>
      <w:proofErr w:type="spellEnd"/>
      <w:r w:rsidRPr="00554413">
        <w:rPr>
          <w:rFonts w:ascii="Times New Roman" w:hAnsi="Times New Roman" w:cs="Times New Roman"/>
          <w:sz w:val="28"/>
          <w:szCs w:val="28"/>
          <w:lang w:val="ru-RU"/>
        </w:rPr>
        <w:t xml:space="preserve">), з них 39 </w:t>
      </w:r>
      <w:proofErr w:type="spellStart"/>
      <w:r w:rsidRPr="00554413">
        <w:rPr>
          <w:rFonts w:ascii="Times New Roman" w:hAnsi="Times New Roman" w:cs="Times New Roman"/>
          <w:sz w:val="28"/>
          <w:szCs w:val="28"/>
          <w:lang w:val="ru-RU"/>
        </w:rPr>
        <w:t>чоловіків</w:t>
      </w:r>
      <w:proofErr w:type="spellEnd"/>
      <w:r w:rsidRPr="00554413">
        <w:rPr>
          <w:rFonts w:ascii="Times New Roman" w:hAnsi="Times New Roman" w:cs="Times New Roman"/>
          <w:sz w:val="28"/>
          <w:szCs w:val="28"/>
          <w:lang w:val="ru-RU"/>
        </w:rPr>
        <w:t xml:space="preserve"> та 10 </w:t>
      </w:r>
      <w:proofErr w:type="spellStart"/>
      <w:r w:rsidRPr="00554413">
        <w:rPr>
          <w:rFonts w:ascii="Times New Roman" w:hAnsi="Times New Roman" w:cs="Times New Roman"/>
          <w:sz w:val="28"/>
          <w:szCs w:val="28"/>
          <w:lang w:val="ru-RU"/>
        </w:rPr>
        <w:t>жінок</w:t>
      </w:r>
      <w:proofErr w:type="spellEnd"/>
      <w:r w:rsidRPr="00554413">
        <w:rPr>
          <w:rFonts w:ascii="Times New Roman" w:hAnsi="Times New Roman" w:cs="Times New Roman"/>
          <w:sz w:val="28"/>
          <w:szCs w:val="28"/>
          <w:lang w:val="ru-RU"/>
        </w:rPr>
        <w:t>.</w:t>
      </w:r>
    </w:p>
    <w:p w14:paraId="69B6F4B1" w14:textId="0BB09CD0" w:rsidR="00060C83" w:rsidRPr="00554413" w:rsidRDefault="00060C83" w:rsidP="00F66C45">
      <w:pPr>
        <w:spacing w:after="0" w:line="240" w:lineRule="auto"/>
        <w:ind w:firstLine="720"/>
        <w:jc w:val="both"/>
        <w:rPr>
          <w:rFonts w:ascii="Times New Roman" w:hAnsi="Times New Roman" w:cs="Times New Roman"/>
          <w:sz w:val="28"/>
          <w:szCs w:val="28"/>
          <w:lang w:val="ru-RU"/>
        </w:rPr>
      </w:pPr>
      <w:r w:rsidRPr="00554413">
        <w:rPr>
          <w:rFonts w:ascii="Times New Roman" w:hAnsi="Times New Roman" w:cs="Times New Roman"/>
          <w:sz w:val="28"/>
          <w:szCs w:val="28"/>
          <w:lang w:val="ru-RU"/>
        </w:rPr>
        <w:t xml:space="preserve">У </w:t>
      </w:r>
      <w:r w:rsidRPr="00E15349">
        <w:rPr>
          <w:rFonts w:ascii="Times New Roman" w:hAnsi="Times New Roman" w:cs="Times New Roman"/>
          <w:sz w:val="28"/>
          <w:szCs w:val="28"/>
          <w:lang w:val="ru-RU"/>
        </w:rPr>
        <w:t xml:space="preserve">2023 </w:t>
      </w:r>
      <w:proofErr w:type="spellStart"/>
      <w:r w:rsidRPr="00E15349">
        <w:rPr>
          <w:rFonts w:ascii="Times New Roman" w:hAnsi="Times New Roman" w:cs="Times New Roman"/>
          <w:sz w:val="28"/>
          <w:szCs w:val="28"/>
          <w:lang w:val="ru-RU"/>
        </w:rPr>
        <w:t>році</w:t>
      </w:r>
      <w:proofErr w:type="spellEnd"/>
      <w:r w:rsidRPr="00E15349">
        <w:rPr>
          <w:rFonts w:ascii="Times New Roman" w:hAnsi="Times New Roman" w:cs="Times New Roman"/>
          <w:sz w:val="28"/>
          <w:szCs w:val="28"/>
          <w:lang w:val="ru-RU"/>
        </w:rPr>
        <w:t xml:space="preserve"> </w:t>
      </w:r>
      <w:proofErr w:type="spellStart"/>
      <w:r w:rsidRPr="00E15349">
        <w:rPr>
          <w:rFonts w:ascii="Times New Roman" w:hAnsi="Times New Roman" w:cs="Times New Roman"/>
          <w:sz w:val="28"/>
          <w:szCs w:val="28"/>
          <w:lang w:val="ru-RU"/>
        </w:rPr>
        <w:t>зафіксовано</w:t>
      </w:r>
      <w:proofErr w:type="spellEnd"/>
      <w:r w:rsidRPr="00E15349">
        <w:rPr>
          <w:rFonts w:ascii="Times New Roman" w:hAnsi="Times New Roman" w:cs="Times New Roman"/>
          <w:sz w:val="28"/>
          <w:szCs w:val="28"/>
          <w:lang w:val="ru-RU"/>
        </w:rPr>
        <w:t xml:space="preserve"> один</w:t>
      </w:r>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летальний</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випадок</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від</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злоякісного</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новоутворення</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молочної</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залози</w:t>
      </w:r>
      <w:proofErr w:type="spellEnd"/>
      <w:r w:rsidRPr="00554413">
        <w:rPr>
          <w:rFonts w:ascii="Times New Roman" w:hAnsi="Times New Roman" w:cs="Times New Roman"/>
          <w:sz w:val="28"/>
          <w:szCs w:val="28"/>
          <w:lang w:val="ru-RU"/>
        </w:rPr>
        <w:t>.</w:t>
      </w:r>
    </w:p>
    <w:p w14:paraId="2AD612FA" w14:textId="117C8E90" w:rsidR="00060C83" w:rsidRPr="00554413" w:rsidRDefault="00060C83" w:rsidP="00F66C45">
      <w:pPr>
        <w:spacing w:after="0" w:line="240" w:lineRule="auto"/>
        <w:ind w:firstLine="720"/>
        <w:jc w:val="both"/>
        <w:rPr>
          <w:rFonts w:ascii="Times New Roman" w:hAnsi="Times New Roman" w:cs="Times New Roman"/>
          <w:sz w:val="28"/>
          <w:szCs w:val="28"/>
          <w:lang w:val="ru-RU"/>
        </w:rPr>
      </w:pPr>
      <w:proofErr w:type="spellStart"/>
      <w:r w:rsidRPr="00554413">
        <w:rPr>
          <w:rFonts w:ascii="Times New Roman" w:hAnsi="Times New Roman" w:cs="Times New Roman"/>
          <w:sz w:val="28"/>
          <w:szCs w:val="28"/>
          <w:lang w:val="ru-RU"/>
        </w:rPr>
        <w:t>Кількість</w:t>
      </w:r>
      <w:proofErr w:type="spellEnd"/>
      <w:r w:rsidRPr="00554413">
        <w:rPr>
          <w:rFonts w:ascii="Times New Roman" w:hAnsi="Times New Roman" w:cs="Times New Roman"/>
          <w:sz w:val="28"/>
          <w:szCs w:val="28"/>
          <w:lang w:val="ru-RU"/>
        </w:rPr>
        <w:t xml:space="preserve"> смертей </w:t>
      </w:r>
      <w:proofErr w:type="spellStart"/>
      <w:r w:rsidRPr="00554413">
        <w:rPr>
          <w:rFonts w:ascii="Times New Roman" w:hAnsi="Times New Roman" w:cs="Times New Roman"/>
          <w:sz w:val="28"/>
          <w:szCs w:val="28"/>
          <w:lang w:val="ru-RU"/>
        </w:rPr>
        <w:t>від</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цереброваскулярних</w:t>
      </w:r>
      <w:proofErr w:type="spellEnd"/>
      <w:r w:rsidRPr="00554413">
        <w:rPr>
          <w:rFonts w:ascii="Times New Roman" w:hAnsi="Times New Roman" w:cs="Times New Roman"/>
          <w:sz w:val="28"/>
          <w:szCs w:val="28"/>
          <w:lang w:val="ru-RU"/>
        </w:rPr>
        <w:t xml:space="preserve"> хвороб у </w:t>
      </w:r>
      <w:proofErr w:type="spellStart"/>
      <w:r w:rsidRPr="00554413">
        <w:rPr>
          <w:rFonts w:ascii="Times New Roman" w:hAnsi="Times New Roman" w:cs="Times New Roman"/>
          <w:sz w:val="28"/>
          <w:szCs w:val="28"/>
          <w:lang w:val="ru-RU"/>
        </w:rPr>
        <w:t>віці</w:t>
      </w:r>
      <w:proofErr w:type="spellEnd"/>
      <w:r w:rsidRPr="00554413">
        <w:rPr>
          <w:rFonts w:ascii="Times New Roman" w:hAnsi="Times New Roman" w:cs="Times New Roman"/>
          <w:sz w:val="28"/>
          <w:szCs w:val="28"/>
          <w:lang w:val="ru-RU"/>
        </w:rPr>
        <w:t xml:space="preserve"> 30-59 </w:t>
      </w:r>
      <w:proofErr w:type="spellStart"/>
      <w:r w:rsidRPr="00554413">
        <w:rPr>
          <w:rFonts w:ascii="Times New Roman" w:hAnsi="Times New Roman" w:cs="Times New Roman"/>
          <w:sz w:val="28"/>
          <w:szCs w:val="28"/>
          <w:lang w:val="ru-RU"/>
        </w:rPr>
        <w:t>років</w:t>
      </w:r>
      <w:proofErr w:type="spellEnd"/>
      <w:r w:rsidRPr="00554413">
        <w:rPr>
          <w:rFonts w:ascii="Times New Roman" w:hAnsi="Times New Roman" w:cs="Times New Roman"/>
          <w:sz w:val="28"/>
          <w:szCs w:val="28"/>
          <w:lang w:val="ru-RU"/>
        </w:rPr>
        <w:t xml:space="preserve"> — 45, з них 17 </w:t>
      </w:r>
      <w:proofErr w:type="spellStart"/>
      <w:r w:rsidRPr="00554413">
        <w:rPr>
          <w:rFonts w:ascii="Times New Roman" w:hAnsi="Times New Roman" w:cs="Times New Roman"/>
          <w:sz w:val="28"/>
          <w:szCs w:val="28"/>
          <w:lang w:val="ru-RU"/>
        </w:rPr>
        <w:t>жінок</w:t>
      </w:r>
      <w:proofErr w:type="spellEnd"/>
      <w:r w:rsidRPr="00554413">
        <w:rPr>
          <w:rFonts w:ascii="Times New Roman" w:hAnsi="Times New Roman" w:cs="Times New Roman"/>
          <w:sz w:val="28"/>
          <w:szCs w:val="28"/>
          <w:lang w:val="ru-RU"/>
        </w:rPr>
        <w:t xml:space="preserve"> та 18 </w:t>
      </w:r>
      <w:proofErr w:type="spellStart"/>
      <w:r w:rsidRPr="00554413">
        <w:rPr>
          <w:rFonts w:ascii="Times New Roman" w:hAnsi="Times New Roman" w:cs="Times New Roman"/>
          <w:sz w:val="28"/>
          <w:szCs w:val="28"/>
          <w:lang w:val="ru-RU"/>
        </w:rPr>
        <w:t>чоловіків</w:t>
      </w:r>
      <w:proofErr w:type="spellEnd"/>
      <w:r w:rsidRPr="00554413">
        <w:rPr>
          <w:rFonts w:ascii="Times New Roman" w:hAnsi="Times New Roman" w:cs="Times New Roman"/>
          <w:sz w:val="28"/>
          <w:szCs w:val="28"/>
          <w:lang w:val="ru-RU"/>
        </w:rPr>
        <w:t>.</w:t>
      </w:r>
    </w:p>
    <w:p w14:paraId="71A2D124" w14:textId="30A78A96" w:rsidR="00060C83" w:rsidRPr="00F66C45" w:rsidRDefault="00060C83" w:rsidP="00F66C45">
      <w:pPr>
        <w:spacing w:after="0" w:line="240" w:lineRule="auto"/>
        <w:jc w:val="both"/>
        <w:rPr>
          <w:rFonts w:ascii="Times New Roman" w:hAnsi="Times New Roman" w:cs="Times New Roman"/>
          <w:i/>
          <w:iCs/>
          <w:sz w:val="28"/>
          <w:szCs w:val="28"/>
          <w:lang w:val="ru-RU"/>
        </w:rPr>
      </w:pPr>
      <w:proofErr w:type="spellStart"/>
      <w:r w:rsidRPr="00F66C45">
        <w:rPr>
          <w:rFonts w:ascii="Times New Roman" w:hAnsi="Times New Roman" w:cs="Times New Roman"/>
          <w:b/>
          <w:i/>
          <w:iCs/>
          <w:sz w:val="28"/>
          <w:szCs w:val="28"/>
          <w:lang w:val="ru-RU"/>
        </w:rPr>
        <w:t>Очікувана</w:t>
      </w:r>
      <w:proofErr w:type="spellEnd"/>
      <w:r w:rsidRPr="00F66C45">
        <w:rPr>
          <w:rFonts w:ascii="Times New Roman" w:hAnsi="Times New Roman" w:cs="Times New Roman"/>
          <w:b/>
          <w:i/>
          <w:iCs/>
          <w:sz w:val="28"/>
          <w:szCs w:val="28"/>
          <w:lang w:val="ru-RU"/>
        </w:rPr>
        <w:t xml:space="preserve"> </w:t>
      </w:r>
      <w:proofErr w:type="spellStart"/>
      <w:r w:rsidRPr="00F66C45">
        <w:rPr>
          <w:rFonts w:ascii="Times New Roman" w:hAnsi="Times New Roman" w:cs="Times New Roman"/>
          <w:b/>
          <w:i/>
          <w:iCs/>
          <w:sz w:val="28"/>
          <w:szCs w:val="28"/>
          <w:lang w:val="ru-RU"/>
        </w:rPr>
        <w:t>тривалість</w:t>
      </w:r>
      <w:proofErr w:type="spellEnd"/>
      <w:r w:rsidRPr="00F66C45">
        <w:rPr>
          <w:rFonts w:ascii="Times New Roman" w:hAnsi="Times New Roman" w:cs="Times New Roman"/>
          <w:b/>
          <w:i/>
          <w:iCs/>
          <w:sz w:val="28"/>
          <w:szCs w:val="28"/>
          <w:lang w:val="ru-RU"/>
        </w:rPr>
        <w:t xml:space="preserve"> </w:t>
      </w:r>
      <w:proofErr w:type="spellStart"/>
      <w:r w:rsidRPr="00F66C45">
        <w:rPr>
          <w:rFonts w:ascii="Times New Roman" w:hAnsi="Times New Roman" w:cs="Times New Roman"/>
          <w:b/>
          <w:i/>
          <w:iCs/>
          <w:sz w:val="28"/>
          <w:szCs w:val="28"/>
          <w:lang w:val="ru-RU"/>
        </w:rPr>
        <w:t>життя</w:t>
      </w:r>
      <w:proofErr w:type="spellEnd"/>
      <w:r w:rsidRPr="00F66C45">
        <w:rPr>
          <w:rFonts w:ascii="Times New Roman" w:hAnsi="Times New Roman" w:cs="Times New Roman"/>
          <w:b/>
          <w:i/>
          <w:iCs/>
          <w:sz w:val="28"/>
          <w:szCs w:val="28"/>
          <w:lang w:val="ru-RU"/>
        </w:rPr>
        <w:t xml:space="preserve"> при </w:t>
      </w:r>
      <w:proofErr w:type="spellStart"/>
      <w:r w:rsidRPr="00F66C45">
        <w:rPr>
          <w:rFonts w:ascii="Times New Roman" w:hAnsi="Times New Roman" w:cs="Times New Roman"/>
          <w:b/>
          <w:i/>
          <w:iCs/>
          <w:sz w:val="28"/>
          <w:szCs w:val="28"/>
          <w:lang w:val="ru-RU"/>
        </w:rPr>
        <w:t>народженні</w:t>
      </w:r>
      <w:proofErr w:type="spellEnd"/>
    </w:p>
    <w:p w14:paraId="0E3E477E" w14:textId="7275EA39" w:rsidR="00060C83" w:rsidRPr="00F66C45" w:rsidRDefault="00F66C45" w:rsidP="00F66C45">
      <w:pPr>
        <w:spacing w:after="0" w:line="240" w:lineRule="auto"/>
        <w:ind w:left="360"/>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060C83" w:rsidRPr="00F66C45">
        <w:rPr>
          <w:rFonts w:ascii="Times New Roman" w:hAnsi="Times New Roman" w:cs="Times New Roman"/>
          <w:sz w:val="28"/>
          <w:szCs w:val="28"/>
          <w:lang w:val="ru-RU"/>
        </w:rPr>
        <w:t>Чоловіки</w:t>
      </w:r>
      <w:proofErr w:type="spellEnd"/>
      <w:r w:rsidR="00060C83" w:rsidRPr="00F66C45">
        <w:rPr>
          <w:rFonts w:ascii="Times New Roman" w:hAnsi="Times New Roman" w:cs="Times New Roman"/>
          <w:sz w:val="28"/>
          <w:szCs w:val="28"/>
          <w:lang w:val="ru-RU"/>
        </w:rPr>
        <w:t xml:space="preserve">: 60,5 </w:t>
      </w:r>
      <w:proofErr w:type="spellStart"/>
      <w:r w:rsidR="00060C83" w:rsidRPr="00F66C45">
        <w:rPr>
          <w:rFonts w:ascii="Times New Roman" w:hAnsi="Times New Roman" w:cs="Times New Roman"/>
          <w:sz w:val="28"/>
          <w:szCs w:val="28"/>
          <w:lang w:val="ru-RU"/>
        </w:rPr>
        <w:t>років</w:t>
      </w:r>
      <w:proofErr w:type="spellEnd"/>
    </w:p>
    <w:p w14:paraId="06497888" w14:textId="267C7C54" w:rsidR="00060C83" w:rsidRPr="00F66C45" w:rsidRDefault="00F66C45" w:rsidP="00F66C45">
      <w:pPr>
        <w:spacing w:after="0" w:line="240" w:lineRule="auto"/>
        <w:ind w:left="360"/>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060C83" w:rsidRPr="00F66C45">
        <w:rPr>
          <w:rFonts w:ascii="Times New Roman" w:hAnsi="Times New Roman" w:cs="Times New Roman"/>
          <w:sz w:val="28"/>
          <w:szCs w:val="28"/>
          <w:lang w:val="ru-RU"/>
        </w:rPr>
        <w:t>Жінки</w:t>
      </w:r>
      <w:proofErr w:type="spellEnd"/>
      <w:r w:rsidR="00060C83" w:rsidRPr="00F66C45">
        <w:rPr>
          <w:rFonts w:ascii="Times New Roman" w:hAnsi="Times New Roman" w:cs="Times New Roman"/>
          <w:sz w:val="28"/>
          <w:szCs w:val="28"/>
          <w:lang w:val="ru-RU"/>
        </w:rPr>
        <w:t xml:space="preserve">: 73,2 </w:t>
      </w:r>
      <w:proofErr w:type="spellStart"/>
      <w:r w:rsidR="00060C83" w:rsidRPr="00F66C45">
        <w:rPr>
          <w:rFonts w:ascii="Times New Roman" w:hAnsi="Times New Roman" w:cs="Times New Roman"/>
          <w:sz w:val="28"/>
          <w:szCs w:val="28"/>
          <w:lang w:val="ru-RU"/>
        </w:rPr>
        <w:t>років</w:t>
      </w:r>
      <w:proofErr w:type="spellEnd"/>
    </w:p>
    <w:p w14:paraId="4BA19F05" w14:textId="77777777" w:rsidR="00060C83" w:rsidRPr="00F66C45" w:rsidRDefault="00060C83" w:rsidP="00F66C45">
      <w:pPr>
        <w:spacing w:after="0" w:line="240" w:lineRule="auto"/>
        <w:jc w:val="both"/>
        <w:rPr>
          <w:rFonts w:ascii="Times New Roman" w:hAnsi="Times New Roman" w:cs="Times New Roman"/>
          <w:b/>
          <w:i/>
          <w:iCs/>
          <w:sz w:val="28"/>
          <w:szCs w:val="28"/>
          <w:lang w:val="ru-RU"/>
        </w:rPr>
      </w:pPr>
      <w:proofErr w:type="spellStart"/>
      <w:r w:rsidRPr="00F66C45">
        <w:rPr>
          <w:rFonts w:ascii="Times New Roman" w:hAnsi="Times New Roman" w:cs="Times New Roman"/>
          <w:b/>
          <w:i/>
          <w:iCs/>
          <w:sz w:val="28"/>
          <w:szCs w:val="28"/>
          <w:lang w:val="ru-RU"/>
        </w:rPr>
        <w:t>Імунізація</w:t>
      </w:r>
      <w:proofErr w:type="spellEnd"/>
      <w:r w:rsidRPr="00F66C45">
        <w:rPr>
          <w:rFonts w:ascii="Times New Roman" w:hAnsi="Times New Roman" w:cs="Times New Roman"/>
          <w:b/>
          <w:i/>
          <w:iCs/>
          <w:sz w:val="28"/>
          <w:szCs w:val="28"/>
          <w:lang w:val="ru-RU"/>
        </w:rPr>
        <w:t>:</w:t>
      </w:r>
    </w:p>
    <w:p w14:paraId="125E63B4" w14:textId="77777777" w:rsidR="00060C83" w:rsidRPr="00554413" w:rsidRDefault="00060C83" w:rsidP="00F66C45">
      <w:pPr>
        <w:spacing w:after="0" w:line="240" w:lineRule="auto"/>
        <w:ind w:firstLine="720"/>
        <w:jc w:val="both"/>
        <w:rPr>
          <w:rFonts w:ascii="Times New Roman" w:hAnsi="Times New Roman" w:cs="Times New Roman"/>
          <w:sz w:val="28"/>
          <w:szCs w:val="28"/>
          <w:lang w:val="ru-RU"/>
        </w:rPr>
      </w:pPr>
      <w:proofErr w:type="spellStart"/>
      <w:r w:rsidRPr="00554413">
        <w:rPr>
          <w:rFonts w:ascii="Times New Roman" w:hAnsi="Times New Roman" w:cs="Times New Roman"/>
          <w:sz w:val="28"/>
          <w:szCs w:val="28"/>
          <w:lang w:val="ru-RU"/>
        </w:rPr>
        <w:t>Рівень</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імунізації</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населення</w:t>
      </w:r>
      <w:proofErr w:type="spellEnd"/>
      <w:r w:rsidRPr="00554413">
        <w:rPr>
          <w:rFonts w:ascii="Times New Roman" w:hAnsi="Times New Roman" w:cs="Times New Roman"/>
          <w:sz w:val="28"/>
          <w:szCs w:val="28"/>
          <w:lang w:val="ru-RU"/>
        </w:rPr>
        <w:t xml:space="preserve"> в </w:t>
      </w:r>
      <w:proofErr w:type="spellStart"/>
      <w:r w:rsidRPr="00554413">
        <w:rPr>
          <w:rFonts w:ascii="Times New Roman" w:hAnsi="Times New Roman" w:cs="Times New Roman"/>
          <w:sz w:val="28"/>
          <w:szCs w:val="28"/>
          <w:lang w:val="ru-RU"/>
        </w:rPr>
        <w:t>громаді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згідно</w:t>
      </w:r>
      <w:proofErr w:type="spellEnd"/>
      <w:r w:rsidRPr="00554413">
        <w:rPr>
          <w:rFonts w:ascii="Times New Roman" w:hAnsi="Times New Roman" w:cs="Times New Roman"/>
          <w:sz w:val="28"/>
          <w:szCs w:val="28"/>
          <w:lang w:val="ru-RU"/>
        </w:rPr>
        <w:t xml:space="preserve"> з Календарем </w:t>
      </w:r>
      <w:proofErr w:type="spellStart"/>
      <w:r w:rsidRPr="00554413">
        <w:rPr>
          <w:rFonts w:ascii="Times New Roman" w:hAnsi="Times New Roman" w:cs="Times New Roman"/>
          <w:sz w:val="28"/>
          <w:szCs w:val="28"/>
          <w:lang w:val="ru-RU"/>
        </w:rPr>
        <w:t>профілактичних</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щеплень</w:t>
      </w:r>
      <w:proofErr w:type="spellEnd"/>
      <w:r w:rsidRPr="00554413">
        <w:rPr>
          <w:rFonts w:ascii="Times New Roman" w:hAnsi="Times New Roman" w:cs="Times New Roman"/>
          <w:sz w:val="28"/>
          <w:szCs w:val="28"/>
          <w:lang w:val="ru-RU"/>
        </w:rPr>
        <w:t xml:space="preserve"> є </w:t>
      </w:r>
      <w:proofErr w:type="spellStart"/>
      <w:r w:rsidRPr="00554413">
        <w:rPr>
          <w:rFonts w:ascii="Times New Roman" w:hAnsi="Times New Roman" w:cs="Times New Roman"/>
          <w:sz w:val="28"/>
          <w:szCs w:val="28"/>
          <w:lang w:val="ru-RU"/>
        </w:rPr>
        <w:t>недостатнім</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Навіть</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серед</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дітей</w:t>
      </w:r>
      <w:proofErr w:type="spellEnd"/>
      <w:r w:rsidRPr="00554413">
        <w:rPr>
          <w:rFonts w:ascii="Times New Roman" w:hAnsi="Times New Roman" w:cs="Times New Roman"/>
          <w:sz w:val="28"/>
          <w:szCs w:val="28"/>
          <w:lang w:val="ru-RU"/>
        </w:rPr>
        <w:t xml:space="preserve"> до 1 року </w:t>
      </w:r>
      <w:proofErr w:type="spellStart"/>
      <w:r w:rsidRPr="00554413">
        <w:rPr>
          <w:rFonts w:ascii="Times New Roman" w:hAnsi="Times New Roman" w:cs="Times New Roman"/>
          <w:sz w:val="28"/>
          <w:szCs w:val="28"/>
          <w:lang w:val="ru-RU"/>
        </w:rPr>
        <w:t>рівень</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імунізації</w:t>
      </w:r>
      <w:proofErr w:type="spellEnd"/>
      <w:r w:rsidRPr="00554413">
        <w:rPr>
          <w:rFonts w:ascii="Times New Roman" w:hAnsi="Times New Roman" w:cs="Times New Roman"/>
          <w:sz w:val="28"/>
          <w:szCs w:val="28"/>
          <w:lang w:val="ru-RU"/>
        </w:rPr>
        <w:t xml:space="preserve"> не </w:t>
      </w:r>
      <w:proofErr w:type="spellStart"/>
      <w:r w:rsidRPr="00554413">
        <w:rPr>
          <w:rFonts w:ascii="Times New Roman" w:hAnsi="Times New Roman" w:cs="Times New Roman"/>
          <w:sz w:val="28"/>
          <w:szCs w:val="28"/>
          <w:lang w:val="ru-RU"/>
        </w:rPr>
        <w:t>досягає</w:t>
      </w:r>
      <w:proofErr w:type="spellEnd"/>
      <w:r w:rsidRPr="00554413">
        <w:rPr>
          <w:rFonts w:ascii="Times New Roman" w:hAnsi="Times New Roman" w:cs="Times New Roman"/>
          <w:sz w:val="28"/>
          <w:szCs w:val="28"/>
          <w:lang w:val="ru-RU"/>
        </w:rPr>
        <w:t xml:space="preserve"> 100%. </w:t>
      </w:r>
      <w:proofErr w:type="spellStart"/>
      <w:r w:rsidRPr="00554413">
        <w:rPr>
          <w:rFonts w:ascii="Times New Roman" w:hAnsi="Times New Roman" w:cs="Times New Roman"/>
          <w:sz w:val="28"/>
          <w:szCs w:val="28"/>
          <w:lang w:val="ru-RU"/>
        </w:rPr>
        <w:t>Це</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свідчить</w:t>
      </w:r>
      <w:proofErr w:type="spellEnd"/>
      <w:r w:rsidRPr="00554413">
        <w:rPr>
          <w:rFonts w:ascii="Times New Roman" w:hAnsi="Times New Roman" w:cs="Times New Roman"/>
          <w:sz w:val="28"/>
          <w:szCs w:val="28"/>
          <w:lang w:val="ru-RU"/>
        </w:rPr>
        <w:t xml:space="preserve"> про </w:t>
      </w:r>
      <w:proofErr w:type="spellStart"/>
      <w:r w:rsidRPr="00554413">
        <w:rPr>
          <w:rFonts w:ascii="Times New Roman" w:hAnsi="Times New Roman" w:cs="Times New Roman"/>
          <w:sz w:val="28"/>
          <w:szCs w:val="28"/>
          <w:lang w:val="ru-RU"/>
        </w:rPr>
        <w:t>недостатню</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увагу</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жителів</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громади</w:t>
      </w:r>
      <w:proofErr w:type="spellEnd"/>
      <w:r w:rsidRPr="00554413">
        <w:rPr>
          <w:rFonts w:ascii="Times New Roman" w:hAnsi="Times New Roman" w:cs="Times New Roman"/>
          <w:sz w:val="28"/>
          <w:szCs w:val="28"/>
          <w:lang w:val="ru-RU"/>
        </w:rPr>
        <w:t xml:space="preserve"> до </w:t>
      </w:r>
      <w:proofErr w:type="spellStart"/>
      <w:r w:rsidRPr="00554413">
        <w:rPr>
          <w:rFonts w:ascii="Times New Roman" w:hAnsi="Times New Roman" w:cs="Times New Roman"/>
          <w:sz w:val="28"/>
          <w:szCs w:val="28"/>
          <w:lang w:val="ru-RU"/>
        </w:rPr>
        <w:t>вакцинації</w:t>
      </w:r>
      <w:proofErr w:type="spellEnd"/>
      <w:r w:rsidRPr="00554413">
        <w:rPr>
          <w:rFonts w:ascii="Times New Roman" w:hAnsi="Times New Roman" w:cs="Times New Roman"/>
          <w:sz w:val="28"/>
          <w:szCs w:val="28"/>
          <w:lang w:val="ru-RU"/>
        </w:rPr>
        <w:t>.</w:t>
      </w:r>
    </w:p>
    <w:p w14:paraId="4A239E8C" w14:textId="77777777" w:rsidR="00060C83" w:rsidRPr="00F66C45" w:rsidRDefault="00060C83" w:rsidP="00F66C45">
      <w:pPr>
        <w:spacing w:after="0" w:line="240" w:lineRule="auto"/>
        <w:jc w:val="both"/>
        <w:rPr>
          <w:rFonts w:ascii="Times New Roman" w:hAnsi="Times New Roman" w:cs="Times New Roman"/>
          <w:b/>
          <w:i/>
          <w:iCs/>
          <w:sz w:val="28"/>
          <w:szCs w:val="28"/>
          <w:lang w:val="ru-RU"/>
        </w:rPr>
      </w:pPr>
      <w:r w:rsidRPr="00F66C45">
        <w:rPr>
          <w:rFonts w:ascii="Times New Roman" w:hAnsi="Times New Roman" w:cs="Times New Roman"/>
          <w:b/>
          <w:i/>
          <w:iCs/>
          <w:sz w:val="28"/>
          <w:szCs w:val="28"/>
          <w:lang w:val="ru-RU"/>
        </w:rPr>
        <w:t xml:space="preserve">В </w:t>
      </w:r>
      <w:proofErr w:type="spellStart"/>
      <w:r w:rsidRPr="00F66C45">
        <w:rPr>
          <w:rFonts w:ascii="Times New Roman" w:hAnsi="Times New Roman" w:cs="Times New Roman"/>
          <w:b/>
          <w:i/>
          <w:iCs/>
          <w:sz w:val="28"/>
          <w:szCs w:val="28"/>
          <w:lang w:val="ru-RU"/>
        </w:rPr>
        <w:t>розрізі</w:t>
      </w:r>
      <w:proofErr w:type="spellEnd"/>
      <w:r w:rsidRPr="00F66C45">
        <w:rPr>
          <w:rFonts w:ascii="Times New Roman" w:hAnsi="Times New Roman" w:cs="Times New Roman"/>
          <w:b/>
          <w:i/>
          <w:iCs/>
          <w:sz w:val="28"/>
          <w:szCs w:val="28"/>
          <w:lang w:val="ru-RU"/>
        </w:rPr>
        <w:t xml:space="preserve"> </w:t>
      </w:r>
      <w:proofErr w:type="spellStart"/>
      <w:r w:rsidRPr="00F66C45">
        <w:rPr>
          <w:rFonts w:ascii="Times New Roman" w:hAnsi="Times New Roman" w:cs="Times New Roman"/>
          <w:b/>
          <w:i/>
          <w:iCs/>
          <w:sz w:val="28"/>
          <w:szCs w:val="28"/>
          <w:lang w:val="ru-RU"/>
        </w:rPr>
        <w:t>захворювань</w:t>
      </w:r>
      <w:proofErr w:type="spellEnd"/>
      <w:r w:rsidRPr="00F66C45">
        <w:rPr>
          <w:rFonts w:ascii="Times New Roman" w:hAnsi="Times New Roman" w:cs="Times New Roman"/>
          <w:b/>
          <w:i/>
          <w:iCs/>
          <w:sz w:val="28"/>
          <w:szCs w:val="28"/>
          <w:lang w:val="ru-RU"/>
        </w:rPr>
        <w:t>:</w:t>
      </w:r>
    </w:p>
    <w:p w14:paraId="53863680" w14:textId="31BDB7B5" w:rsidR="00060C83" w:rsidRPr="00F66C45" w:rsidRDefault="00F66C45" w:rsidP="00F66C45">
      <w:pPr>
        <w:spacing w:after="0" w:line="240" w:lineRule="auto"/>
        <w:ind w:left="720"/>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w:t>
      </w:r>
      <w:r w:rsidR="00060C83" w:rsidRPr="00F66C45">
        <w:rPr>
          <w:rFonts w:ascii="Times New Roman" w:hAnsi="Times New Roman" w:cs="Times New Roman"/>
          <w:sz w:val="28"/>
          <w:szCs w:val="28"/>
          <w:lang w:val="ru-RU"/>
        </w:rPr>
        <w:t>уберкульоз</w:t>
      </w:r>
      <w:proofErr w:type="spellEnd"/>
      <w:r w:rsidR="00060C83" w:rsidRPr="00F66C45">
        <w:rPr>
          <w:rFonts w:ascii="Times New Roman" w:hAnsi="Times New Roman" w:cs="Times New Roman"/>
          <w:sz w:val="28"/>
          <w:szCs w:val="28"/>
          <w:lang w:val="ru-RU"/>
        </w:rPr>
        <w:t>: 81,8%</w:t>
      </w:r>
      <w:r>
        <w:rPr>
          <w:rFonts w:ascii="Times New Roman" w:hAnsi="Times New Roman" w:cs="Times New Roman"/>
          <w:sz w:val="28"/>
          <w:szCs w:val="28"/>
          <w:lang w:val="ru-RU"/>
        </w:rPr>
        <w:t>;</w:t>
      </w:r>
    </w:p>
    <w:p w14:paraId="5EE5BDF1" w14:textId="391AC1C7" w:rsidR="00060C83" w:rsidRPr="00F66C45" w:rsidRDefault="00F66C45" w:rsidP="00F66C45">
      <w:pPr>
        <w:spacing w:after="0" w:line="240" w:lineRule="auto"/>
        <w:ind w:left="720"/>
        <w:rPr>
          <w:rFonts w:ascii="Times New Roman" w:hAnsi="Times New Roman" w:cs="Times New Roman"/>
          <w:sz w:val="28"/>
          <w:szCs w:val="28"/>
          <w:lang w:val="ru-RU"/>
        </w:rPr>
      </w:pPr>
      <w:r>
        <w:rPr>
          <w:rFonts w:ascii="Times New Roman" w:hAnsi="Times New Roman" w:cs="Times New Roman"/>
          <w:sz w:val="28"/>
          <w:szCs w:val="28"/>
          <w:lang w:val="ru-RU"/>
        </w:rPr>
        <w:t>-г</w:t>
      </w:r>
      <w:r w:rsidR="00060C83" w:rsidRPr="00F66C45">
        <w:rPr>
          <w:rFonts w:ascii="Times New Roman" w:hAnsi="Times New Roman" w:cs="Times New Roman"/>
          <w:sz w:val="28"/>
          <w:szCs w:val="28"/>
          <w:lang w:val="ru-RU"/>
        </w:rPr>
        <w:t>епатит: 65,3%</w:t>
      </w:r>
      <w:r>
        <w:rPr>
          <w:rFonts w:ascii="Times New Roman" w:hAnsi="Times New Roman" w:cs="Times New Roman"/>
          <w:sz w:val="28"/>
          <w:szCs w:val="28"/>
          <w:lang w:val="ru-RU"/>
        </w:rPr>
        <w:t>;</w:t>
      </w:r>
    </w:p>
    <w:p w14:paraId="2EB4A08B" w14:textId="058D4F1C" w:rsidR="00060C83" w:rsidRPr="00F66C45" w:rsidRDefault="00F66C45" w:rsidP="00F66C45">
      <w:pPr>
        <w:spacing w:after="0" w:line="240" w:lineRule="auto"/>
        <w:ind w:left="720"/>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д</w:t>
      </w:r>
      <w:r w:rsidR="00060C83" w:rsidRPr="00F66C45">
        <w:rPr>
          <w:rFonts w:ascii="Times New Roman" w:hAnsi="Times New Roman" w:cs="Times New Roman"/>
          <w:sz w:val="28"/>
          <w:szCs w:val="28"/>
          <w:lang w:val="ru-RU"/>
        </w:rPr>
        <w:t>ифтерія</w:t>
      </w:r>
      <w:proofErr w:type="spellEnd"/>
      <w:r w:rsidR="00060C83" w:rsidRPr="00F66C45">
        <w:rPr>
          <w:rFonts w:ascii="Times New Roman" w:hAnsi="Times New Roman" w:cs="Times New Roman"/>
          <w:sz w:val="28"/>
          <w:szCs w:val="28"/>
          <w:lang w:val="ru-RU"/>
        </w:rPr>
        <w:t xml:space="preserve">, </w:t>
      </w:r>
      <w:proofErr w:type="spellStart"/>
      <w:r w:rsidR="00060C83" w:rsidRPr="00F66C45">
        <w:rPr>
          <w:rFonts w:ascii="Times New Roman" w:hAnsi="Times New Roman" w:cs="Times New Roman"/>
          <w:sz w:val="28"/>
          <w:szCs w:val="28"/>
          <w:lang w:val="ru-RU"/>
        </w:rPr>
        <w:t>правець</w:t>
      </w:r>
      <w:proofErr w:type="spellEnd"/>
      <w:r w:rsidR="00060C83" w:rsidRPr="00F66C45">
        <w:rPr>
          <w:rFonts w:ascii="Times New Roman" w:hAnsi="Times New Roman" w:cs="Times New Roman"/>
          <w:sz w:val="28"/>
          <w:szCs w:val="28"/>
          <w:lang w:val="ru-RU"/>
        </w:rPr>
        <w:t xml:space="preserve">, </w:t>
      </w:r>
      <w:proofErr w:type="spellStart"/>
      <w:r w:rsidR="00060C83" w:rsidRPr="00F66C45">
        <w:rPr>
          <w:rFonts w:ascii="Times New Roman" w:hAnsi="Times New Roman" w:cs="Times New Roman"/>
          <w:sz w:val="28"/>
          <w:szCs w:val="28"/>
          <w:lang w:val="ru-RU"/>
        </w:rPr>
        <w:t>кашлюк</w:t>
      </w:r>
      <w:proofErr w:type="spellEnd"/>
      <w:r w:rsidR="00060C83" w:rsidRPr="00F66C45">
        <w:rPr>
          <w:rFonts w:ascii="Times New Roman" w:hAnsi="Times New Roman" w:cs="Times New Roman"/>
          <w:sz w:val="28"/>
          <w:szCs w:val="28"/>
          <w:lang w:val="ru-RU"/>
        </w:rPr>
        <w:t>: 71,2%</w:t>
      </w:r>
      <w:r>
        <w:rPr>
          <w:rFonts w:ascii="Times New Roman" w:hAnsi="Times New Roman" w:cs="Times New Roman"/>
          <w:sz w:val="28"/>
          <w:szCs w:val="28"/>
          <w:lang w:val="ru-RU"/>
        </w:rPr>
        <w:t>;</w:t>
      </w:r>
    </w:p>
    <w:p w14:paraId="627FADBD" w14:textId="03C826F7" w:rsidR="00060C83" w:rsidRPr="00F66C45" w:rsidRDefault="00F66C45" w:rsidP="00F66C45">
      <w:pPr>
        <w:spacing w:after="0" w:line="240" w:lineRule="auto"/>
        <w:ind w:left="720"/>
        <w:rPr>
          <w:rFonts w:ascii="Times New Roman" w:hAnsi="Times New Roman" w:cs="Times New Roman"/>
          <w:sz w:val="28"/>
          <w:szCs w:val="28"/>
          <w:lang w:val="ru-RU"/>
        </w:rPr>
      </w:pPr>
      <w:r>
        <w:rPr>
          <w:rFonts w:ascii="Times New Roman" w:hAnsi="Times New Roman" w:cs="Times New Roman"/>
          <w:sz w:val="28"/>
          <w:szCs w:val="28"/>
          <w:lang w:val="ru-RU"/>
        </w:rPr>
        <w:t>-</w:t>
      </w:r>
      <w:r w:rsidR="00060C83" w:rsidRPr="00F66C45">
        <w:rPr>
          <w:rFonts w:ascii="Times New Roman" w:hAnsi="Times New Roman" w:cs="Times New Roman"/>
          <w:sz w:val="28"/>
          <w:szCs w:val="28"/>
          <w:lang w:val="ru-RU"/>
        </w:rPr>
        <w:t>ХІБ-</w:t>
      </w:r>
      <w:proofErr w:type="spellStart"/>
      <w:r w:rsidR="00060C83" w:rsidRPr="00F66C45">
        <w:rPr>
          <w:rFonts w:ascii="Times New Roman" w:hAnsi="Times New Roman" w:cs="Times New Roman"/>
          <w:sz w:val="28"/>
          <w:szCs w:val="28"/>
          <w:lang w:val="ru-RU"/>
        </w:rPr>
        <w:t>інфекція</w:t>
      </w:r>
      <w:proofErr w:type="spellEnd"/>
      <w:r w:rsidR="00060C83" w:rsidRPr="00F66C45">
        <w:rPr>
          <w:rFonts w:ascii="Times New Roman" w:hAnsi="Times New Roman" w:cs="Times New Roman"/>
          <w:sz w:val="28"/>
          <w:szCs w:val="28"/>
          <w:lang w:val="ru-RU"/>
        </w:rPr>
        <w:t>: 53,4%</w:t>
      </w:r>
      <w:r>
        <w:rPr>
          <w:rFonts w:ascii="Times New Roman" w:hAnsi="Times New Roman" w:cs="Times New Roman"/>
          <w:sz w:val="28"/>
          <w:szCs w:val="28"/>
          <w:lang w:val="ru-RU"/>
        </w:rPr>
        <w:t>;</w:t>
      </w:r>
    </w:p>
    <w:p w14:paraId="5739232B" w14:textId="308B90D2" w:rsidR="00060C83" w:rsidRPr="00F66C45" w:rsidRDefault="00F66C45" w:rsidP="00F66C45">
      <w:pPr>
        <w:spacing w:after="0" w:line="240" w:lineRule="auto"/>
        <w:ind w:left="720"/>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к</w:t>
      </w:r>
      <w:r w:rsidR="00060C83" w:rsidRPr="00F66C45">
        <w:rPr>
          <w:rFonts w:ascii="Times New Roman" w:hAnsi="Times New Roman" w:cs="Times New Roman"/>
          <w:sz w:val="28"/>
          <w:szCs w:val="28"/>
          <w:lang w:val="ru-RU"/>
        </w:rPr>
        <w:t>ір</w:t>
      </w:r>
      <w:proofErr w:type="spellEnd"/>
      <w:r w:rsidR="00060C83" w:rsidRPr="00F66C45">
        <w:rPr>
          <w:rFonts w:ascii="Times New Roman" w:hAnsi="Times New Roman" w:cs="Times New Roman"/>
          <w:sz w:val="28"/>
          <w:szCs w:val="28"/>
          <w:lang w:val="ru-RU"/>
        </w:rPr>
        <w:t>, паротит, краснуха: 63,3%</w:t>
      </w:r>
      <w:r>
        <w:rPr>
          <w:rFonts w:ascii="Times New Roman" w:hAnsi="Times New Roman" w:cs="Times New Roman"/>
          <w:sz w:val="28"/>
          <w:szCs w:val="28"/>
          <w:lang w:val="ru-RU"/>
        </w:rPr>
        <w:t>;</w:t>
      </w:r>
    </w:p>
    <w:p w14:paraId="46071DF5" w14:textId="3BC7725D" w:rsidR="00060C83" w:rsidRPr="00F66C45" w:rsidRDefault="00F66C45" w:rsidP="00F66C45">
      <w:pPr>
        <w:spacing w:after="0" w:line="240" w:lineRule="auto"/>
        <w:ind w:left="720"/>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п</w:t>
      </w:r>
      <w:r w:rsidR="00060C83" w:rsidRPr="00F66C45">
        <w:rPr>
          <w:rFonts w:ascii="Times New Roman" w:hAnsi="Times New Roman" w:cs="Times New Roman"/>
          <w:sz w:val="28"/>
          <w:szCs w:val="28"/>
          <w:lang w:val="ru-RU"/>
        </w:rPr>
        <w:t>оліомієліт</w:t>
      </w:r>
      <w:proofErr w:type="spellEnd"/>
      <w:r w:rsidR="00060C83" w:rsidRPr="00F66C45">
        <w:rPr>
          <w:rFonts w:ascii="Times New Roman" w:hAnsi="Times New Roman" w:cs="Times New Roman"/>
          <w:sz w:val="28"/>
          <w:szCs w:val="28"/>
          <w:lang w:val="ru-RU"/>
        </w:rPr>
        <w:t>: 72,7%</w:t>
      </w:r>
      <w:r>
        <w:rPr>
          <w:rFonts w:ascii="Times New Roman" w:hAnsi="Times New Roman" w:cs="Times New Roman"/>
          <w:sz w:val="28"/>
          <w:szCs w:val="28"/>
          <w:lang w:val="ru-RU"/>
        </w:rPr>
        <w:t>.</w:t>
      </w:r>
    </w:p>
    <w:p w14:paraId="1A152B14" w14:textId="77777777" w:rsidR="00060C83" w:rsidRPr="00F66C45" w:rsidRDefault="00060C83" w:rsidP="00F66C45">
      <w:pPr>
        <w:spacing w:after="0" w:line="240" w:lineRule="auto"/>
        <w:rPr>
          <w:rFonts w:ascii="Times New Roman" w:hAnsi="Times New Roman" w:cs="Times New Roman"/>
          <w:i/>
          <w:iCs/>
          <w:sz w:val="28"/>
          <w:szCs w:val="28"/>
          <w:lang w:val="ru-RU"/>
        </w:rPr>
      </w:pPr>
      <w:proofErr w:type="spellStart"/>
      <w:r w:rsidRPr="00F66C45">
        <w:rPr>
          <w:rFonts w:ascii="Times New Roman" w:hAnsi="Times New Roman" w:cs="Times New Roman"/>
          <w:b/>
          <w:i/>
          <w:iCs/>
          <w:sz w:val="28"/>
          <w:szCs w:val="28"/>
          <w:lang w:val="ru-RU"/>
        </w:rPr>
        <w:t>Тривалість</w:t>
      </w:r>
      <w:proofErr w:type="spellEnd"/>
      <w:r w:rsidRPr="00F66C45">
        <w:rPr>
          <w:rFonts w:ascii="Times New Roman" w:hAnsi="Times New Roman" w:cs="Times New Roman"/>
          <w:b/>
          <w:i/>
          <w:iCs/>
          <w:sz w:val="28"/>
          <w:szCs w:val="28"/>
          <w:lang w:val="ru-RU"/>
        </w:rPr>
        <w:t xml:space="preserve"> </w:t>
      </w:r>
      <w:proofErr w:type="spellStart"/>
      <w:r w:rsidRPr="00F66C45">
        <w:rPr>
          <w:rFonts w:ascii="Times New Roman" w:hAnsi="Times New Roman" w:cs="Times New Roman"/>
          <w:b/>
          <w:i/>
          <w:iCs/>
          <w:sz w:val="28"/>
          <w:szCs w:val="28"/>
          <w:lang w:val="ru-RU"/>
        </w:rPr>
        <w:t>життя</w:t>
      </w:r>
      <w:proofErr w:type="spellEnd"/>
      <w:r w:rsidRPr="00F66C45">
        <w:rPr>
          <w:rFonts w:ascii="Times New Roman" w:hAnsi="Times New Roman" w:cs="Times New Roman"/>
          <w:i/>
          <w:iCs/>
          <w:sz w:val="28"/>
          <w:szCs w:val="28"/>
          <w:lang w:val="ru-RU"/>
        </w:rPr>
        <w:t>:</w:t>
      </w:r>
    </w:p>
    <w:p w14:paraId="77E57251" w14:textId="790482A5" w:rsidR="00060C83" w:rsidRPr="00554413" w:rsidRDefault="00F66C45" w:rsidP="0094068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940684">
        <w:rPr>
          <w:rFonts w:ascii="Times New Roman" w:hAnsi="Times New Roman" w:cs="Times New Roman"/>
          <w:sz w:val="28"/>
          <w:szCs w:val="28"/>
          <w:lang w:val="ru-RU"/>
        </w:rPr>
        <w:t>ж</w:t>
      </w:r>
      <w:r w:rsidR="00060C83" w:rsidRPr="00554413">
        <w:rPr>
          <w:rFonts w:ascii="Times New Roman" w:hAnsi="Times New Roman" w:cs="Times New Roman"/>
          <w:sz w:val="28"/>
          <w:szCs w:val="28"/>
          <w:lang w:val="ru-RU"/>
        </w:rPr>
        <w:t>інки</w:t>
      </w:r>
      <w:proofErr w:type="spellEnd"/>
      <w:r w:rsidR="00060C83" w:rsidRPr="00554413">
        <w:rPr>
          <w:rFonts w:ascii="Times New Roman" w:hAnsi="Times New Roman" w:cs="Times New Roman"/>
          <w:sz w:val="28"/>
          <w:szCs w:val="28"/>
          <w:lang w:val="ru-RU"/>
        </w:rPr>
        <w:t xml:space="preserve"> в </w:t>
      </w:r>
      <w:proofErr w:type="spellStart"/>
      <w:r w:rsidR="00060C83" w:rsidRPr="00554413">
        <w:rPr>
          <w:rFonts w:ascii="Times New Roman" w:hAnsi="Times New Roman" w:cs="Times New Roman"/>
          <w:sz w:val="28"/>
          <w:szCs w:val="28"/>
          <w:lang w:val="ru-RU"/>
        </w:rPr>
        <w:t>середньому</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живуть</w:t>
      </w:r>
      <w:proofErr w:type="spellEnd"/>
      <w:r w:rsidR="00060C83" w:rsidRPr="00554413">
        <w:rPr>
          <w:rFonts w:ascii="Times New Roman" w:hAnsi="Times New Roman" w:cs="Times New Roman"/>
          <w:sz w:val="28"/>
          <w:szCs w:val="28"/>
          <w:lang w:val="ru-RU"/>
        </w:rPr>
        <w:t xml:space="preserve"> на 12,7 </w:t>
      </w:r>
      <w:proofErr w:type="spellStart"/>
      <w:r w:rsidR="00060C83" w:rsidRPr="00554413">
        <w:rPr>
          <w:rFonts w:ascii="Times New Roman" w:hAnsi="Times New Roman" w:cs="Times New Roman"/>
          <w:sz w:val="28"/>
          <w:szCs w:val="28"/>
          <w:lang w:val="ru-RU"/>
        </w:rPr>
        <w:t>років</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довше</w:t>
      </w:r>
      <w:proofErr w:type="spellEnd"/>
      <w:r w:rsidR="00060C83" w:rsidRPr="00554413">
        <w:rPr>
          <w:rFonts w:ascii="Times New Roman" w:hAnsi="Times New Roman" w:cs="Times New Roman"/>
          <w:sz w:val="28"/>
          <w:szCs w:val="28"/>
          <w:lang w:val="ru-RU"/>
        </w:rPr>
        <w:t xml:space="preserve"> за </w:t>
      </w:r>
      <w:proofErr w:type="spellStart"/>
      <w:r w:rsidR="00060C83" w:rsidRPr="00554413">
        <w:rPr>
          <w:rFonts w:ascii="Times New Roman" w:hAnsi="Times New Roman" w:cs="Times New Roman"/>
          <w:sz w:val="28"/>
          <w:szCs w:val="28"/>
          <w:lang w:val="ru-RU"/>
        </w:rPr>
        <w:t>чоловіків</w:t>
      </w:r>
      <w:proofErr w:type="spellEnd"/>
      <w:r w:rsidR="00060C83" w:rsidRPr="00554413">
        <w:rPr>
          <w:rFonts w:ascii="Times New Roman" w:hAnsi="Times New Roman" w:cs="Times New Roman"/>
          <w:sz w:val="28"/>
          <w:szCs w:val="28"/>
          <w:lang w:val="ru-RU"/>
        </w:rPr>
        <w:t xml:space="preserve"> (73,2 роки </w:t>
      </w:r>
      <w:proofErr w:type="spellStart"/>
      <w:r w:rsidR="00060C83" w:rsidRPr="00554413">
        <w:rPr>
          <w:rFonts w:ascii="Times New Roman" w:hAnsi="Times New Roman" w:cs="Times New Roman"/>
          <w:sz w:val="28"/>
          <w:szCs w:val="28"/>
          <w:lang w:val="ru-RU"/>
        </w:rPr>
        <w:t>проти</w:t>
      </w:r>
      <w:proofErr w:type="spellEnd"/>
      <w:r w:rsidR="00060C83" w:rsidRPr="00554413">
        <w:rPr>
          <w:rFonts w:ascii="Times New Roman" w:hAnsi="Times New Roman" w:cs="Times New Roman"/>
          <w:sz w:val="28"/>
          <w:szCs w:val="28"/>
          <w:lang w:val="ru-RU"/>
        </w:rPr>
        <w:t xml:space="preserve"> 60,5 </w:t>
      </w:r>
      <w:proofErr w:type="spellStart"/>
      <w:r w:rsidR="00060C83" w:rsidRPr="00554413">
        <w:rPr>
          <w:rFonts w:ascii="Times New Roman" w:hAnsi="Times New Roman" w:cs="Times New Roman"/>
          <w:sz w:val="28"/>
          <w:szCs w:val="28"/>
          <w:lang w:val="ru-RU"/>
        </w:rPr>
        <w:t>років</w:t>
      </w:r>
      <w:proofErr w:type="spellEnd"/>
      <w:r w:rsidR="00060C83" w:rsidRPr="00554413">
        <w:rPr>
          <w:rFonts w:ascii="Times New Roman" w:hAnsi="Times New Roman" w:cs="Times New Roman"/>
          <w:sz w:val="28"/>
          <w:szCs w:val="28"/>
          <w:lang w:val="ru-RU"/>
        </w:rPr>
        <w:t>).</w:t>
      </w:r>
      <w:r w:rsidR="00940684">
        <w:rPr>
          <w:rFonts w:ascii="Times New Roman" w:hAnsi="Times New Roman" w:cs="Times New Roman"/>
          <w:sz w:val="28"/>
          <w:szCs w:val="28"/>
          <w:lang w:val="ru-RU"/>
        </w:rPr>
        <w:t xml:space="preserve"> </w:t>
      </w:r>
      <w:proofErr w:type="spellStart"/>
      <w:proofErr w:type="gramStart"/>
      <w:r w:rsidR="00060C83" w:rsidRPr="00554413">
        <w:rPr>
          <w:rFonts w:ascii="Times New Roman" w:hAnsi="Times New Roman" w:cs="Times New Roman"/>
          <w:sz w:val="28"/>
          <w:szCs w:val="28"/>
          <w:lang w:val="ru-RU"/>
        </w:rPr>
        <w:t>Це</w:t>
      </w:r>
      <w:proofErr w:type="spellEnd"/>
      <w:proofErr w:type="gram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може</w:t>
      </w:r>
      <w:proofErr w:type="spellEnd"/>
      <w:r w:rsidR="00060C83" w:rsidRPr="00554413">
        <w:rPr>
          <w:rFonts w:ascii="Times New Roman" w:hAnsi="Times New Roman" w:cs="Times New Roman"/>
          <w:sz w:val="28"/>
          <w:szCs w:val="28"/>
          <w:lang w:val="ru-RU"/>
        </w:rPr>
        <w:t xml:space="preserve"> бути </w:t>
      </w:r>
      <w:proofErr w:type="spellStart"/>
      <w:r w:rsidR="00060C83" w:rsidRPr="00554413">
        <w:rPr>
          <w:rFonts w:ascii="Times New Roman" w:hAnsi="Times New Roman" w:cs="Times New Roman"/>
          <w:sz w:val="28"/>
          <w:szCs w:val="28"/>
          <w:lang w:val="ru-RU"/>
        </w:rPr>
        <w:t>пов'язано</w:t>
      </w:r>
      <w:proofErr w:type="spellEnd"/>
      <w:r w:rsidR="00060C83" w:rsidRPr="00554413">
        <w:rPr>
          <w:rFonts w:ascii="Times New Roman" w:hAnsi="Times New Roman" w:cs="Times New Roman"/>
          <w:sz w:val="28"/>
          <w:szCs w:val="28"/>
          <w:lang w:val="ru-RU"/>
        </w:rPr>
        <w:t xml:space="preserve"> з </w:t>
      </w:r>
      <w:proofErr w:type="spellStart"/>
      <w:r w:rsidR="00060C83" w:rsidRPr="00554413">
        <w:rPr>
          <w:rFonts w:ascii="Times New Roman" w:hAnsi="Times New Roman" w:cs="Times New Roman"/>
          <w:sz w:val="28"/>
          <w:szCs w:val="28"/>
          <w:lang w:val="ru-RU"/>
        </w:rPr>
        <w:t>різними</w:t>
      </w:r>
      <w:proofErr w:type="spellEnd"/>
      <w:r w:rsidR="00060C83" w:rsidRPr="00554413">
        <w:rPr>
          <w:rFonts w:ascii="Times New Roman" w:hAnsi="Times New Roman" w:cs="Times New Roman"/>
          <w:sz w:val="28"/>
          <w:szCs w:val="28"/>
          <w:lang w:val="ru-RU"/>
        </w:rPr>
        <w:t xml:space="preserve"> факторами, </w:t>
      </w:r>
      <w:proofErr w:type="spellStart"/>
      <w:r w:rsidR="00060C83" w:rsidRPr="00554413">
        <w:rPr>
          <w:rFonts w:ascii="Times New Roman" w:hAnsi="Times New Roman" w:cs="Times New Roman"/>
          <w:sz w:val="28"/>
          <w:szCs w:val="28"/>
          <w:lang w:val="ru-RU"/>
        </w:rPr>
        <w:t>включаючи</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спосіб</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життя</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шкідливі</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звички</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умови</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праці</w:t>
      </w:r>
      <w:proofErr w:type="spellEnd"/>
      <w:r w:rsidR="00060C83" w:rsidRPr="00554413">
        <w:rPr>
          <w:rFonts w:ascii="Times New Roman" w:hAnsi="Times New Roman" w:cs="Times New Roman"/>
          <w:sz w:val="28"/>
          <w:szCs w:val="28"/>
          <w:lang w:val="ru-RU"/>
        </w:rPr>
        <w:t xml:space="preserve"> та доступ до </w:t>
      </w:r>
      <w:proofErr w:type="spellStart"/>
      <w:r w:rsidR="00060C83" w:rsidRPr="00554413">
        <w:rPr>
          <w:rFonts w:ascii="Times New Roman" w:hAnsi="Times New Roman" w:cs="Times New Roman"/>
          <w:sz w:val="28"/>
          <w:szCs w:val="28"/>
          <w:lang w:val="ru-RU"/>
        </w:rPr>
        <w:t>медичних</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послуг</w:t>
      </w:r>
      <w:proofErr w:type="spellEnd"/>
      <w:r w:rsidR="00060C83" w:rsidRPr="00554413">
        <w:rPr>
          <w:rFonts w:ascii="Times New Roman" w:hAnsi="Times New Roman" w:cs="Times New Roman"/>
          <w:sz w:val="28"/>
          <w:szCs w:val="28"/>
          <w:lang w:val="ru-RU"/>
        </w:rPr>
        <w:t>.</w:t>
      </w:r>
    </w:p>
    <w:p w14:paraId="385F8B75" w14:textId="77777777" w:rsidR="00060C83" w:rsidRPr="00940684" w:rsidRDefault="00060C83" w:rsidP="00F66C45">
      <w:pPr>
        <w:spacing w:after="0" w:line="240" w:lineRule="auto"/>
        <w:ind w:left="360"/>
        <w:rPr>
          <w:rFonts w:ascii="Times New Roman" w:hAnsi="Times New Roman" w:cs="Times New Roman"/>
          <w:i/>
          <w:iCs/>
          <w:sz w:val="28"/>
          <w:szCs w:val="28"/>
          <w:lang w:val="ru-RU"/>
        </w:rPr>
      </w:pPr>
      <w:proofErr w:type="spellStart"/>
      <w:r w:rsidRPr="00940684">
        <w:rPr>
          <w:rFonts w:ascii="Times New Roman" w:hAnsi="Times New Roman" w:cs="Times New Roman"/>
          <w:b/>
          <w:i/>
          <w:iCs/>
          <w:sz w:val="28"/>
          <w:szCs w:val="28"/>
          <w:lang w:val="ru-RU"/>
        </w:rPr>
        <w:t>Захворюваність</w:t>
      </w:r>
      <w:proofErr w:type="spellEnd"/>
      <w:r w:rsidRPr="00940684">
        <w:rPr>
          <w:rFonts w:ascii="Times New Roman" w:hAnsi="Times New Roman" w:cs="Times New Roman"/>
          <w:i/>
          <w:iCs/>
          <w:sz w:val="28"/>
          <w:szCs w:val="28"/>
          <w:lang w:val="ru-RU"/>
        </w:rPr>
        <w:t>:</w:t>
      </w:r>
    </w:p>
    <w:p w14:paraId="4475CF0F" w14:textId="27F57D0A" w:rsidR="00060C83" w:rsidRPr="00554413" w:rsidRDefault="00060C83" w:rsidP="00940684">
      <w:pPr>
        <w:spacing w:after="0" w:line="240" w:lineRule="auto"/>
        <w:ind w:firstLine="360"/>
        <w:jc w:val="both"/>
        <w:rPr>
          <w:rFonts w:ascii="Times New Roman" w:hAnsi="Times New Roman" w:cs="Times New Roman"/>
          <w:sz w:val="28"/>
          <w:szCs w:val="28"/>
          <w:lang w:val="ru-RU"/>
        </w:rPr>
      </w:pPr>
      <w:proofErr w:type="spellStart"/>
      <w:r w:rsidRPr="00940684">
        <w:rPr>
          <w:rFonts w:ascii="Times New Roman" w:hAnsi="Times New Roman" w:cs="Times New Roman"/>
          <w:b/>
          <w:i/>
          <w:iCs/>
          <w:sz w:val="28"/>
          <w:szCs w:val="28"/>
          <w:lang w:val="ru-RU"/>
        </w:rPr>
        <w:t>Туберкульоз</w:t>
      </w:r>
      <w:proofErr w:type="spellEnd"/>
      <w:r w:rsidRPr="00940684">
        <w:rPr>
          <w:rFonts w:ascii="Times New Roman" w:hAnsi="Times New Roman" w:cs="Times New Roman"/>
          <w:i/>
          <w:iCs/>
          <w:sz w:val="28"/>
          <w:szCs w:val="28"/>
          <w:lang w:val="ru-RU"/>
        </w:rPr>
        <w:t>:</w:t>
      </w:r>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Чоловіки</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хворіють</w:t>
      </w:r>
      <w:proofErr w:type="spellEnd"/>
      <w:r w:rsidRPr="00554413">
        <w:rPr>
          <w:rFonts w:ascii="Times New Roman" w:hAnsi="Times New Roman" w:cs="Times New Roman"/>
          <w:sz w:val="28"/>
          <w:szCs w:val="28"/>
          <w:lang w:val="ru-RU"/>
        </w:rPr>
        <w:t xml:space="preserve"> на </w:t>
      </w:r>
      <w:proofErr w:type="spellStart"/>
      <w:r w:rsidRPr="00554413">
        <w:rPr>
          <w:rFonts w:ascii="Times New Roman" w:hAnsi="Times New Roman" w:cs="Times New Roman"/>
          <w:sz w:val="28"/>
          <w:szCs w:val="28"/>
          <w:lang w:val="ru-RU"/>
        </w:rPr>
        <w:t>туберкульоз</w:t>
      </w:r>
      <w:proofErr w:type="spellEnd"/>
      <w:r w:rsidRPr="00554413">
        <w:rPr>
          <w:rFonts w:ascii="Times New Roman" w:hAnsi="Times New Roman" w:cs="Times New Roman"/>
          <w:sz w:val="28"/>
          <w:szCs w:val="28"/>
          <w:lang w:val="ru-RU"/>
        </w:rPr>
        <w:t xml:space="preserve"> в 3,9 раза </w:t>
      </w:r>
      <w:proofErr w:type="spellStart"/>
      <w:r w:rsidRPr="00554413">
        <w:rPr>
          <w:rFonts w:ascii="Times New Roman" w:hAnsi="Times New Roman" w:cs="Times New Roman"/>
          <w:sz w:val="28"/>
          <w:szCs w:val="28"/>
          <w:lang w:val="ru-RU"/>
        </w:rPr>
        <w:t>частіше</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ніж</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жінки</w:t>
      </w:r>
      <w:proofErr w:type="spellEnd"/>
      <w:r w:rsidRPr="00554413">
        <w:rPr>
          <w:rFonts w:ascii="Times New Roman" w:hAnsi="Times New Roman" w:cs="Times New Roman"/>
          <w:sz w:val="28"/>
          <w:szCs w:val="28"/>
          <w:lang w:val="ru-RU"/>
        </w:rPr>
        <w:t>.</w:t>
      </w:r>
    </w:p>
    <w:p w14:paraId="76955E31" w14:textId="77777777" w:rsidR="00060C83" w:rsidRPr="00554413" w:rsidRDefault="00060C83" w:rsidP="00940684">
      <w:pPr>
        <w:spacing w:after="0" w:line="240" w:lineRule="auto"/>
        <w:ind w:firstLine="360"/>
        <w:jc w:val="both"/>
        <w:rPr>
          <w:rFonts w:ascii="Times New Roman" w:hAnsi="Times New Roman" w:cs="Times New Roman"/>
          <w:sz w:val="28"/>
          <w:szCs w:val="28"/>
          <w:lang w:val="ru-RU"/>
        </w:rPr>
      </w:pPr>
      <w:proofErr w:type="spellStart"/>
      <w:r w:rsidRPr="00940684">
        <w:rPr>
          <w:rFonts w:ascii="Times New Roman" w:hAnsi="Times New Roman" w:cs="Times New Roman"/>
          <w:b/>
          <w:i/>
          <w:iCs/>
          <w:sz w:val="28"/>
          <w:szCs w:val="28"/>
          <w:lang w:val="ru-RU"/>
        </w:rPr>
        <w:t>Злоякісні</w:t>
      </w:r>
      <w:proofErr w:type="spellEnd"/>
      <w:r w:rsidRPr="00940684">
        <w:rPr>
          <w:rFonts w:ascii="Times New Roman" w:hAnsi="Times New Roman" w:cs="Times New Roman"/>
          <w:b/>
          <w:i/>
          <w:iCs/>
          <w:sz w:val="28"/>
          <w:szCs w:val="28"/>
          <w:lang w:val="ru-RU"/>
        </w:rPr>
        <w:t xml:space="preserve"> </w:t>
      </w:r>
      <w:proofErr w:type="spellStart"/>
      <w:r w:rsidRPr="00940684">
        <w:rPr>
          <w:rFonts w:ascii="Times New Roman" w:hAnsi="Times New Roman" w:cs="Times New Roman"/>
          <w:b/>
          <w:i/>
          <w:iCs/>
          <w:sz w:val="28"/>
          <w:szCs w:val="28"/>
          <w:lang w:val="ru-RU"/>
        </w:rPr>
        <w:t>новоутворення</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Жінки</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хворіють</w:t>
      </w:r>
      <w:proofErr w:type="spellEnd"/>
      <w:r w:rsidRPr="00554413">
        <w:rPr>
          <w:rFonts w:ascii="Times New Roman" w:hAnsi="Times New Roman" w:cs="Times New Roman"/>
          <w:sz w:val="28"/>
          <w:szCs w:val="28"/>
          <w:lang w:val="ru-RU"/>
        </w:rPr>
        <w:t xml:space="preserve"> на </w:t>
      </w:r>
      <w:proofErr w:type="spellStart"/>
      <w:r w:rsidRPr="00554413">
        <w:rPr>
          <w:rFonts w:ascii="Times New Roman" w:hAnsi="Times New Roman" w:cs="Times New Roman"/>
          <w:sz w:val="28"/>
          <w:szCs w:val="28"/>
          <w:lang w:val="ru-RU"/>
        </w:rPr>
        <w:t>злоякісні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новоутворення</w:t>
      </w:r>
      <w:proofErr w:type="spellEnd"/>
      <w:r w:rsidRPr="00554413">
        <w:rPr>
          <w:rFonts w:ascii="Times New Roman" w:hAnsi="Times New Roman" w:cs="Times New Roman"/>
          <w:sz w:val="28"/>
          <w:szCs w:val="28"/>
          <w:lang w:val="ru-RU"/>
        </w:rPr>
        <w:t xml:space="preserve"> в 4,9 раза </w:t>
      </w:r>
      <w:proofErr w:type="spellStart"/>
      <w:r w:rsidRPr="00554413">
        <w:rPr>
          <w:rFonts w:ascii="Times New Roman" w:hAnsi="Times New Roman" w:cs="Times New Roman"/>
          <w:sz w:val="28"/>
          <w:szCs w:val="28"/>
          <w:lang w:val="ru-RU"/>
        </w:rPr>
        <w:t>частіше</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ніж</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чоловіки</w:t>
      </w:r>
      <w:proofErr w:type="spellEnd"/>
      <w:r w:rsidRPr="00554413">
        <w:rPr>
          <w:rFonts w:ascii="Times New Roman" w:hAnsi="Times New Roman" w:cs="Times New Roman"/>
          <w:sz w:val="28"/>
          <w:szCs w:val="28"/>
          <w:lang w:val="ru-RU"/>
        </w:rPr>
        <w:t>.</w:t>
      </w:r>
    </w:p>
    <w:p w14:paraId="5B4B85A5" w14:textId="77777777" w:rsidR="00060C83" w:rsidRPr="00554413" w:rsidRDefault="00060C83" w:rsidP="00940684">
      <w:pPr>
        <w:spacing w:after="0" w:line="240" w:lineRule="auto"/>
        <w:ind w:firstLine="360"/>
        <w:jc w:val="both"/>
        <w:rPr>
          <w:rFonts w:ascii="Times New Roman" w:hAnsi="Times New Roman" w:cs="Times New Roman"/>
          <w:sz w:val="28"/>
          <w:szCs w:val="28"/>
          <w:lang w:val="ru-RU"/>
        </w:rPr>
      </w:pPr>
      <w:proofErr w:type="spellStart"/>
      <w:r w:rsidRPr="00940684">
        <w:rPr>
          <w:rFonts w:ascii="Times New Roman" w:hAnsi="Times New Roman" w:cs="Times New Roman"/>
          <w:b/>
          <w:i/>
          <w:iCs/>
          <w:sz w:val="28"/>
          <w:szCs w:val="28"/>
          <w:lang w:val="ru-RU"/>
        </w:rPr>
        <w:lastRenderedPageBreak/>
        <w:t>Серцево-судинні</w:t>
      </w:r>
      <w:proofErr w:type="spellEnd"/>
      <w:r w:rsidRPr="00940684">
        <w:rPr>
          <w:rFonts w:ascii="Times New Roman" w:hAnsi="Times New Roman" w:cs="Times New Roman"/>
          <w:b/>
          <w:i/>
          <w:iCs/>
          <w:sz w:val="28"/>
          <w:szCs w:val="28"/>
          <w:lang w:val="ru-RU"/>
        </w:rPr>
        <w:t xml:space="preserve"> </w:t>
      </w:r>
      <w:proofErr w:type="spellStart"/>
      <w:r w:rsidRPr="00940684">
        <w:rPr>
          <w:rFonts w:ascii="Times New Roman" w:hAnsi="Times New Roman" w:cs="Times New Roman"/>
          <w:b/>
          <w:i/>
          <w:iCs/>
          <w:sz w:val="28"/>
          <w:szCs w:val="28"/>
          <w:lang w:val="ru-RU"/>
        </w:rPr>
        <w:t>захворювання</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Вражають</w:t>
      </w:r>
      <w:proofErr w:type="spellEnd"/>
      <w:r w:rsidRPr="00554413">
        <w:rPr>
          <w:rFonts w:ascii="Times New Roman" w:hAnsi="Times New Roman" w:cs="Times New Roman"/>
          <w:sz w:val="28"/>
          <w:szCs w:val="28"/>
          <w:lang w:val="ru-RU"/>
        </w:rPr>
        <w:t xml:space="preserve"> і </w:t>
      </w:r>
      <w:proofErr w:type="spellStart"/>
      <w:r w:rsidRPr="00554413">
        <w:rPr>
          <w:rFonts w:ascii="Times New Roman" w:hAnsi="Times New Roman" w:cs="Times New Roman"/>
          <w:sz w:val="28"/>
          <w:szCs w:val="28"/>
          <w:lang w:val="ru-RU"/>
        </w:rPr>
        <w:t>чоловіків</w:t>
      </w:r>
      <w:proofErr w:type="spellEnd"/>
      <w:r w:rsidRPr="00554413">
        <w:rPr>
          <w:rFonts w:ascii="Times New Roman" w:hAnsi="Times New Roman" w:cs="Times New Roman"/>
          <w:sz w:val="28"/>
          <w:szCs w:val="28"/>
          <w:lang w:val="ru-RU"/>
        </w:rPr>
        <w:t xml:space="preserve">, і </w:t>
      </w:r>
      <w:proofErr w:type="spellStart"/>
      <w:r w:rsidRPr="00554413">
        <w:rPr>
          <w:rFonts w:ascii="Times New Roman" w:hAnsi="Times New Roman" w:cs="Times New Roman"/>
          <w:sz w:val="28"/>
          <w:szCs w:val="28"/>
          <w:lang w:val="ru-RU"/>
        </w:rPr>
        <w:t>жінок</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але</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смертність</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від</w:t>
      </w:r>
      <w:proofErr w:type="spellEnd"/>
      <w:r w:rsidRPr="00554413">
        <w:rPr>
          <w:rFonts w:ascii="Times New Roman" w:hAnsi="Times New Roman" w:cs="Times New Roman"/>
          <w:sz w:val="28"/>
          <w:szCs w:val="28"/>
          <w:lang w:val="ru-RU"/>
        </w:rPr>
        <w:t xml:space="preserve"> них </w:t>
      </w:r>
      <w:proofErr w:type="spellStart"/>
      <w:r w:rsidRPr="00554413">
        <w:rPr>
          <w:rFonts w:ascii="Times New Roman" w:hAnsi="Times New Roman" w:cs="Times New Roman"/>
          <w:sz w:val="28"/>
          <w:szCs w:val="28"/>
          <w:lang w:val="ru-RU"/>
        </w:rPr>
        <w:t>вища</w:t>
      </w:r>
      <w:proofErr w:type="spellEnd"/>
      <w:r w:rsidRPr="00554413">
        <w:rPr>
          <w:rFonts w:ascii="Times New Roman" w:hAnsi="Times New Roman" w:cs="Times New Roman"/>
          <w:sz w:val="28"/>
          <w:szCs w:val="28"/>
          <w:lang w:val="ru-RU"/>
        </w:rPr>
        <w:t xml:space="preserve"> у </w:t>
      </w:r>
      <w:proofErr w:type="spellStart"/>
      <w:r w:rsidRPr="00554413">
        <w:rPr>
          <w:rFonts w:ascii="Times New Roman" w:hAnsi="Times New Roman" w:cs="Times New Roman"/>
          <w:sz w:val="28"/>
          <w:szCs w:val="28"/>
          <w:lang w:val="ru-RU"/>
        </w:rPr>
        <w:t>віці</w:t>
      </w:r>
      <w:proofErr w:type="spellEnd"/>
      <w:r w:rsidRPr="00554413">
        <w:rPr>
          <w:rFonts w:ascii="Times New Roman" w:hAnsi="Times New Roman" w:cs="Times New Roman"/>
          <w:sz w:val="28"/>
          <w:szCs w:val="28"/>
          <w:lang w:val="ru-RU"/>
        </w:rPr>
        <w:t xml:space="preserve"> 60-74 роки.</w:t>
      </w:r>
    </w:p>
    <w:p w14:paraId="7B52F0EA" w14:textId="77777777" w:rsidR="00060C83" w:rsidRPr="00554413" w:rsidRDefault="00060C83" w:rsidP="00940684">
      <w:pPr>
        <w:spacing w:after="0" w:line="240" w:lineRule="auto"/>
        <w:jc w:val="both"/>
        <w:rPr>
          <w:rFonts w:ascii="Times New Roman" w:hAnsi="Times New Roman" w:cs="Times New Roman"/>
          <w:sz w:val="28"/>
          <w:szCs w:val="28"/>
          <w:lang w:val="ru-RU"/>
        </w:rPr>
      </w:pPr>
      <w:proofErr w:type="spellStart"/>
      <w:r w:rsidRPr="00554413">
        <w:rPr>
          <w:rFonts w:ascii="Times New Roman" w:hAnsi="Times New Roman" w:cs="Times New Roman"/>
          <w:sz w:val="28"/>
          <w:szCs w:val="28"/>
          <w:lang w:val="ru-RU"/>
        </w:rPr>
        <w:t>Ці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розбіжності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можуть</w:t>
      </w:r>
      <w:proofErr w:type="spellEnd"/>
      <w:r w:rsidRPr="00554413">
        <w:rPr>
          <w:rFonts w:ascii="Times New Roman" w:hAnsi="Times New Roman" w:cs="Times New Roman"/>
          <w:sz w:val="28"/>
          <w:szCs w:val="28"/>
          <w:lang w:val="ru-RU"/>
        </w:rPr>
        <w:t xml:space="preserve"> бути </w:t>
      </w:r>
      <w:proofErr w:type="spellStart"/>
      <w:r w:rsidRPr="00554413">
        <w:rPr>
          <w:rFonts w:ascii="Times New Roman" w:hAnsi="Times New Roman" w:cs="Times New Roman"/>
          <w:sz w:val="28"/>
          <w:szCs w:val="28"/>
          <w:lang w:val="ru-RU"/>
        </w:rPr>
        <w:t>обумовлені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біологічними</w:t>
      </w:r>
      <w:proofErr w:type="spellEnd"/>
      <w:r w:rsidRPr="00554413">
        <w:rPr>
          <w:rFonts w:ascii="Times New Roman" w:hAnsi="Times New Roman" w:cs="Times New Roman"/>
          <w:sz w:val="28"/>
          <w:szCs w:val="28"/>
          <w:lang w:val="ru-RU"/>
        </w:rPr>
        <w:t xml:space="preserve"> факторами, а також </w:t>
      </w:r>
      <w:proofErr w:type="spellStart"/>
      <w:r w:rsidRPr="00554413">
        <w:rPr>
          <w:rFonts w:ascii="Times New Roman" w:hAnsi="Times New Roman" w:cs="Times New Roman"/>
          <w:sz w:val="28"/>
          <w:szCs w:val="28"/>
          <w:lang w:val="ru-RU"/>
        </w:rPr>
        <w:t>соціальними</w:t>
      </w:r>
      <w:proofErr w:type="spellEnd"/>
      <w:r w:rsidRPr="00554413">
        <w:rPr>
          <w:rFonts w:ascii="Times New Roman" w:hAnsi="Times New Roman" w:cs="Times New Roman"/>
          <w:sz w:val="28"/>
          <w:szCs w:val="28"/>
          <w:lang w:val="ru-RU"/>
        </w:rPr>
        <w:t xml:space="preserve"> ролями та стереотипами, </w:t>
      </w:r>
      <w:proofErr w:type="spellStart"/>
      <w:r w:rsidRPr="00554413">
        <w:rPr>
          <w:rFonts w:ascii="Times New Roman" w:hAnsi="Times New Roman" w:cs="Times New Roman"/>
          <w:sz w:val="28"/>
          <w:szCs w:val="28"/>
          <w:lang w:val="ru-RU"/>
        </w:rPr>
        <w:t>які</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впливають</w:t>
      </w:r>
      <w:proofErr w:type="spellEnd"/>
      <w:r w:rsidRPr="00554413">
        <w:rPr>
          <w:rFonts w:ascii="Times New Roman" w:hAnsi="Times New Roman" w:cs="Times New Roman"/>
          <w:sz w:val="28"/>
          <w:szCs w:val="28"/>
          <w:lang w:val="ru-RU"/>
        </w:rPr>
        <w:t xml:space="preserve"> на </w:t>
      </w:r>
      <w:proofErr w:type="spellStart"/>
      <w:r w:rsidRPr="00554413">
        <w:rPr>
          <w:rFonts w:ascii="Times New Roman" w:hAnsi="Times New Roman" w:cs="Times New Roman"/>
          <w:sz w:val="28"/>
          <w:szCs w:val="28"/>
          <w:lang w:val="ru-RU"/>
        </w:rPr>
        <w:t>спосіб</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життя</w:t>
      </w:r>
      <w:proofErr w:type="spellEnd"/>
      <w:r w:rsidRPr="00554413">
        <w:rPr>
          <w:rFonts w:ascii="Times New Roman" w:hAnsi="Times New Roman" w:cs="Times New Roman"/>
          <w:sz w:val="28"/>
          <w:szCs w:val="28"/>
          <w:lang w:val="ru-RU"/>
        </w:rPr>
        <w:t xml:space="preserve"> та доступ до </w:t>
      </w:r>
      <w:proofErr w:type="spellStart"/>
      <w:r w:rsidRPr="00554413">
        <w:rPr>
          <w:rFonts w:ascii="Times New Roman" w:hAnsi="Times New Roman" w:cs="Times New Roman"/>
          <w:sz w:val="28"/>
          <w:szCs w:val="28"/>
          <w:lang w:val="ru-RU"/>
        </w:rPr>
        <w:t>медичних</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послуг</w:t>
      </w:r>
      <w:proofErr w:type="spellEnd"/>
      <w:r w:rsidRPr="00554413">
        <w:rPr>
          <w:rFonts w:ascii="Times New Roman" w:hAnsi="Times New Roman" w:cs="Times New Roman"/>
          <w:sz w:val="28"/>
          <w:szCs w:val="28"/>
          <w:lang w:val="ru-RU"/>
        </w:rPr>
        <w:t>.</w:t>
      </w:r>
    </w:p>
    <w:p w14:paraId="3E98D831" w14:textId="36809879" w:rsidR="00060C83" w:rsidRPr="00554413" w:rsidRDefault="00060C83" w:rsidP="00940684">
      <w:pPr>
        <w:spacing w:after="0" w:line="240" w:lineRule="auto"/>
        <w:ind w:firstLine="720"/>
        <w:jc w:val="both"/>
        <w:rPr>
          <w:rFonts w:ascii="Times New Roman" w:hAnsi="Times New Roman" w:cs="Times New Roman"/>
          <w:sz w:val="28"/>
          <w:szCs w:val="28"/>
          <w:lang w:val="ru-RU"/>
        </w:rPr>
      </w:pPr>
      <w:proofErr w:type="spellStart"/>
      <w:r w:rsidRPr="00554413">
        <w:rPr>
          <w:rFonts w:ascii="Times New Roman" w:hAnsi="Times New Roman" w:cs="Times New Roman"/>
          <w:sz w:val="28"/>
          <w:szCs w:val="28"/>
          <w:lang w:val="ru-RU"/>
        </w:rPr>
        <w:t>Рівень</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імунізації</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населення</w:t>
      </w:r>
      <w:proofErr w:type="spellEnd"/>
      <w:r w:rsidRPr="00554413">
        <w:rPr>
          <w:rFonts w:ascii="Times New Roman" w:hAnsi="Times New Roman" w:cs="Times New Roman"/>
          <w:sz w:val="28"/>
          <w:szCs w:val="28"/>
          <w:lang w:val="ru-RU"/>
        </w:rPr>
        <w:t xml:space="preserve"> є </w:t>
      </w:r>
      <w:proofErr w:type="spellStart"/>
      <w:r w:rsidRPr="00554413">
        <w:rPr>
          <w:rFonts w:ascii="Times New Roman" w:hAnsi="Times New Roman" w:cs="Times New Roman"/>
          <w:sz w:val="28"/>
          <w:szCs w:val="28"/>
          <w:lang w:val="ru-RU"/>
        </w:rPr>
        <w:t>недостатнім</w:t>
      </w:r>
      <w:proofErr w:type="spellEnd"/>
      <w:r w:rsidRPr="00554413">
        <w:rPr>
          <w:rFonts w:ascii="Times New Roman" w:hAnsi="Times New Roman" w:cs="Times New Roman"/>
          <w:sz w:val="28"/>
          <w:szCs w:val="28"/>
          <w:lang w:val="ru-RU"/>
        </w:rPr>
        <w:t xml:space="preserve">, особливо </w:t>
      </w:r>
      <w:proofErr w:type="spellStart"/>
      <w:r w:rsidRPr="00554413">
        <w:rPr>
          <w:rFonts w:ascii="Times New Roman" w:hAnsi="Times New Roman" w:cs="Times New Roman"/>
          <w:sz w:val="28"/>
          <w:szCs w:val="28"/>
          <w:lang w:val="ru-RU"/>
        </w:rPr>
        <w:t>серед</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дорослих</w:t>
      </w:r>
      <w:proofErr w:type="spellEnd"/>
      <w:r w:rsidRPr="00554413">
        <w:rPr>
          <w:rFonts w:ascii="Times New Roman" w:hAnsi="Times New Roman" w:cs="Times New Roman"/>
          <w:sz w:val="28"/>
          <w:szCs w:val="28"/>
          <w:lang w:val="ru-RU"/>
        </w:rPr>
        <w:t>.</w:t>
      </w:r>
    </w:p>
    <w:p w14:paraId="08AAB45C" w14:textId="77777777" w:rsidR="00060C83" w:rsidRPr="00554413" w:rsidRDefault="00060C83" w:rsidP="00940684">
      <w:pPr>
        <w:spacing w:after="0" w:line="240" w:lineRule="auto"/>
        <w:jc w:val="both"/>
        <w:rPr>
          <w:rFonts w:ascii="Times New Roman" w:hAnsi="Times New Roman" w:cs="Times New Roman"/>
          <w:sz w:val="28"/>
          <w:szCs w:val="28"/>
          <w:lang w:val="ru-RU"/>
        </w:rPr>
      </w:pPr>
      <w:proofErr w:type="spellStart"/>
      <w:r w:rsidRPr="00554413">
        <w:rPr>
          <w:rFonts w:ascii="Times New Roman" w:hAnsi="Times New Roman" w:cs="Times New Roman"/>
          <w:sz w:val="28"/>
          <w:szCs w:val="28"/>
          <w:lang w:val="ru-RU"/>
        </w:rPr>
        <w:t>Це</w:t>
      </w:r>
      <w:proofErr w:type="spellEnd"/>
      <w:r w:rsidRPr="00554413">
        <w:rPr>
          <w:rFonts w:ascii="Times New Roman" w:hAnsi="Times New Roman" w:cs="Times New Roman"/>
          <w:sz w:val="28"/>
          <w:szCs w:val="28"/>
          <w:lang w:val="ru-RU"/>
        </w:rPr>
        <w:t xml:space="preserve"> ставить </w:t>
      </w:r>
      <w:proofErr w:type="spellStart"/>
      <w:r w:rsidRPr="00554413">
        <w:rPr>
          <w:rFonts w:ascii="Times New Roman" w:hAnsi="Times New Roman" w:cs="Times New Roman"/>
          <w:sz w:val="28"/>
          <w:szCs w:val="28"/>
          <w:lang w:val="ru-RU"/>
        </w:rPr>
        <w:t>під</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загрозу</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здоров'я</w:t>
      </w:r>
      <w:proofErr w:type="spellEnd"/>
      <w:r w:rsidRPr="00554413">
        <w:rPr>
          <w:rFonts w:ascii="Times New Roman" w:hAnsi="Times New Roman" w:cs="Times New Roman"/>
          <w:sz w:val="28"/>
          <w:szCs w:val="28"/>
          <w:lang w:val="ru-RU"/>
        </w:rPr>
        <w:t xml:space="preserve"> як самих </w:t>
      </w:r>
      <w:proofErr w:type="spellStart"/>
      <w:r w:rsidRPr="00554413">
        <w:rPr>
          <w:rFonts w:ascii="Times New Roman" w:hAnsi="Times New Roman" w:cs="Times New Roman"/>
          <w:sz w:val="28"/>
          <w:szCs w:val="28"/>
          <w:lang w:val="ru-RU"/>
        </w:rPr>
        <w:t>жителів</w:t>
      </w:r>
      <w:proofErr w:type="spellEnd"/>
      <w:r w:rsidRPr="00554413">
        <w:rPr>
          <w:rFonts w:ascii="Times New Roman" w:hAnsi="Times New Roman" w:cs="Times New Roman"/>
          <w:sz w:val="28"/>
          <w:szCs w:val="28"/>
          <w:lang w:val="ru-RU"/>
        </w:rPr>
        <w:t xml:space="preserve"> </w:t>
      </w:r>
      <w:proofErr w:type="spellStart"/>
      <w:r w:rsidRPr="00554413">
        <w:rPr>
          <w:rFonts w:ascii="Times New Roman" w:hAnsi="Times New Roman" w:cs="Times New Roman"/>
          <w:sz w:val="28"/>
          <w:szCs w:val="28"/>
          <w:lang w:val="ru-RU"/>
        </w:rPr>
        <w:t>громади</w:t>
      </w:r>
      <w:proofErr w:type="spellEnd"/>
      <w:r w:rsidRPr="00554413">
        <w:rPr>
          <w:rFonts w:ascii="Times New Roman" w:hAnsi="Times New Roman" w:cs="Times New Roman"/>
          <w:sz w:val="28"/>
          <w:szCs w:val="28"/>
          <w:lang w:val="ru-RU"/>
        </w:rPr>
        <w:t xml:space="preserve">, так і </w:t>
      </w:r>
      <w:proofErr w:type="spellStart"/>
      <w:r w:rsidRPr="00554413">
        <w:rPr>
          <w:rFonts w:ascii="Times New Roman" w:hAnsi="Times New Roman" w:cs="Times New Roman"/>
          <w:sz w:val="28"/>
          <w:szCs w:val="28"/>
          <w:lang w:val="ru-RU"/>
        </w:rPr>
        <w:t>оточення</w:t>
      </w:r>
      <w:proofErr w:type="spellEnd"/>
      <w:r w:rsidRPr="00554413">
        <w:rPr>
          <w:rFonts w:ascii="Times New Roman" w:hAnsi="Times New Roman" w:cs="Times New Roman"/>
          <w:sz w:val="28"/>
          <w:szCs w:val="28"/>
          <w:lang w:val="ru-RU"/>
        </w:rPr>
        <w:t>.</w:t>
      </w:r>
    </w:p>
    <w:p w14:paraId="17D5D7C2" w14:textId="77777777" w:rsidR="00060C83" w:rsidRPr="00940684" w:rsidRDefault="00060C83" w:rsidP="00F66C45">
      <w:pPr>
        <w:spacing w:after="0" w:line="240" w:lineRule="auto"/>
        <w:ind w:left="720"/>
        <w:jc w:val="both"/>
        <w:rPr>
          <w:rFonts w:ascii="Times New Roman" w:hAnsi="Times New Roman" w:cs="Times New Roman"/>
          <w:sz w:val="28"/>
          <w:szCs w:val="28"/>
          <w:lang w:val="ru-RU"/>
        </w:rPr>
      </w:pPr>
      <w:r w:rsidRPr="00940684">
        <w:rPr>
          <w:rFonts w:ascii="Times New Roman" w:hAnsi="Times New Roman" w:cs="Times New Roman"/>
          <w:b/>
          <w:i/>
          <w:iCs/>
          <w:sz w:val="28"/>
          <w:szCs w:val="28"/>
          <w:lang w:val="ru-RU"/>
        </w:rPr>
        <w:t xml:space="preserve">Доступ до </w:t>
      </w:r>
      <w:proofErr w:type="spellStart"/>
      <w:r w:rsidRPr="00940684">
        <w:rPr>
          <w:rFonts w:ascii="Times New Roman" w:hAnsi="Times New Roman" w:cs="Times New Roman"/>
          <w:b/>
          <w:i/>
          <w:iCs/>
          <w:sz w:val="28"/>
          <w:szCs w:val="28"/>
          <w:lang w:val="ru-RU"/>
        </w:rPr>
        <w:t>медичних</w:t>
      </w:r>
      <w:proofErr w:type="spellEnd"/>
      <w:r w:rsidRPr="00940684">
        <w:rPr>
          <w:rFonts w:ascii="Times New Roman" w:hAnsi="Times New Roman" w:cs="Times New Roman"/>
          <w:b/>
          <w:i/>
          <w:iCs/>
          <w:sz w:val="28"/>
          <w:szCs w:val="28"/>
          <w:lang w:val="ru-RU"/>
        </w:rPr>
        <w:t xml:space="preserve"> </w:t>
      </w:r>
      <w:proofErr w:type="spellStart"/>
      <w:r w:rsidRPr="00940684">
        <w:rPr>
          <w:rFonts w:ascii="Times New Roman" w:hAnsi="Times New Roman" w:cs="Times New Roman"/>
          <w:b/>
          <w:i/>
          <w:iCs/>
          <w:sz w:val="28"/>
          <w:szCs w:val="28"/>
          <w:lang w:val="ru-RU"/>
        </w:rPr>
        <w:t>послуг</w:t>
      </w:r>
      <w:proofErr w:type="spellEnd"/>
      <w:r w:rsidRPr="00940684">
        <w:rPr>
          <w:rFonts w:ascii="Times New Roman" w:hAnsi="Times New Roman" w:cs="Times New Roman"/>
          <w:sz w:val="28"/>
          <w:szCs w:val="28"/>
          <w:lang w:val="ru-RU"/>
        </w:rPr>
        <w:t>:</w:t>
      </w:r>
    </w:p>
    <w:p w14:paraId="01C2F902" w14:textId="6E249443" w:rsidR="00060C83" w:rsidRPr="00554413" w:rsidRDefault="00940684" w:rsidP="00940684">
      <w:pPr>
        <w:spacing w:after="0" w:line="240" w:lineRule="auto"/>
        <w:ind w:left="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о</w:t>
      </w:r>
      <w:r w:rsidR="00060C83" w:rsidRPr="00554413">
        <w:rPr>
          <w:rFonts w:ascii="Times New Roman" w:hAnsi="Times New Roman" w:cs="Times New Roman"/>
          <w:sz w:val="28"/>
          <w:szCs w:val="28"/>
          <w:lang w:val="ru-RU"/>
        </w:rPr>
        <w:t>бмежений</w:t>
      </w:r>
      <w:proofErr w:type="spellEnd"/>
      <w:r w:rsidR="00060C83" w:rsidRPr="00554413">
        <w:rPr>
          <w:rFonts w:ascii="Times New Roman" w:hAnsi="Times New Roman" w:cs="Times New Roman"/>
          <w:sz w:val="28"/>
          <w:szCs w:val="28"/>
          <w:lang w:val="ru-RU"/>
        </w:rPr>
        <w:t xml:space="preserve"> доступ до аптек (</w:t>
      </w:r>
      <w:proofErr w:type="spellStart"/>
      <w:r w:rsidR="00060C83" w:rsidRPr="00554413">
        <w:rPr>
          <w:rFonts w:ascii="Times New Roman" w:hAnsi="Times New Roman" w:cs="Times New Roman"/>
          <w:sz w:val="28"/>
          <w:szCs w:val="28"/>
          <w:lang w:val="ru-RU"/>
        </w:rPr>
        <w:t>лише</w:t>
      </w:r>
      <w:proofErr w:type="spellEnd"/>
      <w:r w:rsidR="00060C83" w:rsidRPr="00554413">
        <w:rPr>
          <w:rFonts w:ascii="Times New Roman" w:hAnsi="Times New Roman" w:cs="Times New Roman"/>
          <w:sz w:val="28"/>
          <w:szCs w:val="28"/>
          <w:lang w:val="ru-RU"/>
        </w:rPr>
        <w:t xml:space="preserve"> один пункт в </w:t>
      </w:r>
      <w:proofErr w:type="spellStart"/>
      <w:r w:rsidR="00060C83" w:rsidRPr="00554413">
        <w:rPr>
          <w:rFonts w:ascii="Times New Roman" w:hAnsi="Times New Roman" w:cs="Times New Roman"/>
          <w:sz w:val="28"/>
          <w:szCs w:val="28"/>
          <w:lang w:val="ru-RU"/>
        </w:rPr>
        <w:t>громаді</w:t>
      </w:r>
      <w:proofErr w:type="spellEnd"/>
      <w:r w:rsidR="00060C83" w:rsidRPr="00554413">
        <w:rPr>
          <w:rFonts w:ascii="Times New Roman" w:hAnsi="Times New Roman" w:cs="Times New Roman"/>
          <w:sz w:val="28"/>
          <w:szCs w:val="28"/>
          <w:lang w:val="ru-RU"/>
        </w:rPr>
        <w:t>)</w:t>
      </w:r>
      <w:r>
        <w:rPr>
          <w:rFonts w:ascii="Times New Roman" w:hAnsi="Times New Roman" w:cs="Times New Roman"/>
          <w:sz w:val="28"/>
          <w:szCs w:val="28"/>
          <w:lang w:val="ru-RU"/>
        </w:rPr>
        <w:t>;</w:t>
      </w:r>
    </w:p>
    <w:p w14:paraId="2FD778CD" w14:textId="0986C962" w:rsidR="00060C83" w:rsidRPr="00554413" w:rsidRDefault="00940684" w:rsidP="0094068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в</w:t>
      </w:r>
      <w:r w:rsidR="00060C83" w:rsidRPr="00554413">
        <w:rPr>
          <w:rFonts w:ascii="Times New Roman" w:hAnsi="Times New Roman" w:cs="Times New Roman"/>
          <w:sz w:val="28"/>
          <w:szCs w:val="28"/>
          <w:lang w:val="ru-RU"/>
        </w:rPr>
        <w:t>ідсутність</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приватних</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закладів</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охорони</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здоров'я</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які</w:t>
      </w:r>
      <w:proofErr w:type="spellEnd"/>
      <w:r w:rsidR="00060C83" w:rsidRPr="00554413">
        <w:rPr>
          <w:rFonts w:ascii="Times New Roman" w:hAnsi="Times New Roman" w:cs="Times New Roman"/>
          <w:sz w:val="28"/>
          <w:szCs w:val="28"/>
          <w:lang w:val="ru-RU"/>
        </w:rPr>
        <w:t xml:space="preserve"> </w:t>
      </w:r>
      <w:proofErr w:type="spellStart"/>
      <w:r w:rsidR="00060C83" w:rsidRPr="00554413">
        <w:rPr>
          <w:rFonts w:ascii="Times New Roman" w:hAnsi="Times New Roman" w:cs="Times New Roman"/>
          <w:sz w:val="28"/>
          <w:szCs w:val="28"/>
          <w:lang w:val="ru-RU"/>
        </w:rPr>
        <w:t>законтрактовані</w:t>
      </w:r>
      <w:proofErr w:type="spellEnd"/>
      <w:r w:rsidR="00060C83" w:rsidRPr="00554413">
        <w:rPr>
          <w:rFonts w:ascii="Times New Roman" w:hAnsi="Times New Roman" w:cs="Times New Roman"/>
          <w:sz w:val="28"/>
          <w:szCs w:val="28"/>
          <w:lang w:val="ru-RU"/>
        </w:rPr>
        <w:t xml:space="preserve"> з НСЗУ</w:t>
      </w:r>
      <w:r>
        <w:rPr>
          <w:rFonts w:ascii="Times New Roman" w:hAnsi="Times New Roman" w:cs="Times New Roman"/>
          <w:sz w:val="28"/>
          <w:szCs w:val="28"/>
          <w:lang w:val="ru-RU"/>
        </w:rPr>
        <w:t>;</w:t>
      </w:r>
    </w:p>
    <w:p w14:paraId="7842175B" w14:textId="5D86B58C" w:rsidR="00057C1E" w:rsidRDefault="00940684" w:rsidP="00940684">
      <w:p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w:t>
      </w:r>
      <w:r w:rsidR="00060C83" w:rsidRPr="00057C1E">
        <w:rPr>
          <w:rFonts w:ascii="Times New Roman" w:hAnsi="Times New Roman" w:cs="Times New Roman"/>
          <w:sz w:val="28"/>
          <w:szCs w:val="28"/>
          <w:lang w:val="ru-RU"/>
        </w:rPr>
        <w:t>е</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створює</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додаткові</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труднощі</w:t>
      </w:r>
      <w:proofErr w:type="spellEnd"/>
      <w:r w:rsidR="00060C83" w:rsidRPr="00057C1E">
        <w:rPr>
          <w:rFonts w:ascii="Times New Roman" w:hAnsi="Times New Roman" w:cs="Times New Roman"/>
          <w:sz w:val="28"/>
          <w:szCs w:val="28"/>
          <w:lang w:val="ru-RU"/>
        </w:rPr>
        <w:t xml:space="preserve"> для </w:t>
      </w:r>
      <w:proofErr w:type="spellStart"/>
      <w:r w:rsidR="00060C83" w:rsidRPr="00057C1E">
        <w:rPr>
          <w:rFonts w:ascii="Times New Roman" w:hAnsi="Times New Roman" w:cs="Times New Roman"/>
          <w:sz w:val="28"/>
          <w:szCs w:val="28"/>
          <w:lang w:val="ru-RU"/>
        </w:rPr>
        <w:t>жителів</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громади</w:t>
      </w:r>
      <w:proofErr w:type="spellEnd"/>
      <w:r w:rsidR="00060C83" w:rsidRPr="00057C1E">
        <w:rPr>
          <w:rFonts w:ascii="Times New Roman" w:hAnsi="Times New Roman" w:cs="Times New Roman"/>
          <w:sz w:val="28"/>
          <w:szCs w:val="28"/>
          <w:lang w:val="ru-RU"/>
        </w:rPr>
        <w:t>, особливо для</w:t>
      </w:r>
      <w:r>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мешканців</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сільської</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місцевості</w:t>
      </w:r>
      <w:proofErr w:type="spellEnd"/>
      <w:r w:rsidR="00060C83" w:rsidRPr="00057C1E">
        <w:rPr>
          <w:rFonts w:ascii="Times New Roman" w:hAnsi="Times New Roman" w:cs="Times New Roman"/>
          <w:sz w:val="28"/>
          <w:szCs w:val="28"/>
          <w:lang w:val="ru-RU"/>
        </w:rPr>
        <w:t xml:space="preserve">, у </w:t>
      </w:r>
      <w:proofErr w:type="spellStart"/>
      <w:r w:rsidR="00060C83" w:rsidRPr="00057C1E">
        <w:rPr>
          <w:rFonts w:ascii="Times New Roman" w:hAnsi="Times New Roman" w:cs="Times New Roman"/>
          <w:sz w:val="28"/>
          <w:szCs w:val="28"/>
          <w:lang w:val="ru-RU"/>
        </w:rPr>
        <w:t>отриманні</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необхідної</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медичної</w:t>
      </w:r>
      <w:proofErr w:type="spellEnd"/>
      <w:r w:rsidR="00060C83" w:rsidRPr="00057C1E">
        <w:rPr>
          <w:rFonts w:ascii="Times New Roman" w:hAnsi="Times New Roman" w:cs="Times New Roman"/>
          <w:sz w:val="28"/>
          <w:szCs w:val="28"/>
          <w:lang w:val="ru-RU"/>
        </w:rPr>
        <w:t xml:space="preserve"> </w:t>
      </w:r>
      <w:proofErr w:type="spellStart"/>
      <w:r w:rsidR="00060C83" w:rsidRPr="00057C1E">
        <w:rPr>
          <w:rFonts w:ascii="Times New Roman" w:hAnsi="Times New Roman" w:cs="Times New Roman"/>
          <w:sz w:val="28"/>
          <w:szCs w:val="28"/>
          <w:lang w:val="ru-RU"/>
        </w:rPr>
        <w:t>допомоги</w:t>
      </w:r>
      <w:proofErr w:type="spellEnd"/>
      <w:r>
        <w:rPr>
          <w:rFonts w:ascii="Times New Roman" w:hAnsi="Times New Roman" w:cs="Times New Roman"/>
          <w:sz w:val="28"/>
          <w:szCs w:val="28"/>
          <w:lang w:val="ru-RU"/>
        </w:rPr>
        <w:t>;</w:t>
      </w:r>
    </w:p>
    <w:p w14:paraId="1A86E876" w14:textId="77777777" w:rsidR="003268D8" w:rsidRPr="00057C1E" w:rsidRDefault="003268D8" w:rsidP="00940684">
      <w:pPr>
        <w:spacing w:after="0" w:line="240" w:lineRule="auto"/>
        <w:ind w:left="720"/>
        <w:jc w:val="both"/>
        <w:rPr>
          <w:rFonts w:ascii="Times New Roman" w:hAnsi="Times New Roman" w:cs="Times New Roman"/>
          <w:sz w:val="28"/>
          <w:szCs w:val="28"/>
          <w:lang w:val="ru-RU"/>
        </w:rPr>
      </w:pPr>
      <w:proofErr w:type="spellStart"/>
      <w:r w:rsidRPr="00057C1E">
        <w:rPr>
          <w:rFonts w:ascii="Times New Roman" w:hAnsi="Times New Roman" w:cs="Times New Roman"/>
          <w:sz w:val="28"/>
          <w:szCs w:val="28"/>
          <w:lang w:val="ru-RU"/>
        </w:rPr>
        <w:t>Основні</w:t>
      </w:r>
      <w:proofErr w:type="spellEnd"/>
      <w:r w:rsidRPr="00057C1E">
        <w:rPr>
          <w:rFonts w:ascii="Times New Roman" w:hAnsi="Times New Roman" w:cs="Times New Roman"/>
          <w:sz w:val="28"/>
          <w:szCs w:val="28"/>
          <w:lang w:val="ru-RU"/>
        </w:rPr>
        <w:t xml:space="preserve"> </w:t>
      </w:r>
      <w:proofErr w:type="spellStart"/>
      <w:r w:rsidRPr="00057C1E">
        <w:rPr>
          <w:rFonts w:ascii="Times New Roman" w:hAnsi="Times New Roman" w:cs="Times New Roman"/>
          <w:sz w:val="28"/>
          <w:szCs w:val="28"/>
          <w:lang w:val="ru-RU"/>
        </w:rPr>
        <w:t>виклики</w:t>
      </w:r>
      <w:proofErr w:type="spellEnd"/>
      <w:r w:rsidRPr="00057C1E">
        <w:rPr>
          <w:rFonts w:ascii="Times New Roman" w:hAnsi="Times New Roman" w:cs="Times New Roman"/>
          <w:sz w:val="28"/>
          <w:szCs w:val="28"/>
          <w:lang w:val="ru-RU"/>
        </w:rPr>
        <w:t xml:space="preserve"> у </w:t>
      </w:r>
      <w:proofErr w:type="spellStart"/>
      <w:r w:rsidRPr="00057C1E">
        <w:rPr>
          <w:rFonts w:ascii="Times New Roman" w:hAnsi="Times New Roman" w:cs="Times New Roman"/>
          <w:sz w:val="28"/>
          <w:szCs w:val="28"/>
          <w:lang w:val="ru-RU"/>
        </w:rPr>
        <w:t>сфері</w:t>
      </w:r>
      <w:proofErr w:type="spellEnd"/>
      <w:r w:rsidRPr="00057C1E">
        <w:rPr>
          <w:rFonts w:ascii="Times New Roman" w:hAnsi="Times New Roman" w:cs="Times New Roman"/>
          <w:sz w:val="28"/>
          <w:szCs w:val="28"/>
          <w:lang w:val="ru-RU"/>
        </w:rPr>
        <w:t xml:space="preserve"> </w:t>
      </w:r>
      <w:proofErr w:type="spellStart"/>
      <w:r w:rsidRPr="00057C1E">
        <w:rPr>
          <w:rFonts w:ascii="Times New Roman" w:hAnsi="Times New Roman" w:cs="Times New Roman"/>
          <w:sz w:val="28"/>
          <w:szCs w:val="28"/>
          <w:lang w:val="ru-RU"/>
        </w:rPr>
        <w:t>охорони</w:t>
      </w:r>
      <w:proofErr w:type="spellEnd"/>
      <w:r w:rsidRPr="00057C1E">
        <w:rPr>
          <w:rFonts w:ascii="Times New Roman" w:hAnsi="Times New Roman" w:cs="Times New Roman"/>
          <w:sz w:val="28"/>
          <w:szCs w:val="28"/>
          <w:lang w:val="ru-RU"/>
        </w:rPr>
        <w:t xml:space="preserve"> </w:t>
      </w:r>
      <w:proofErr w:type="spellStart"/>
      <w:r w:rsidRPr="00057C1E">
        <w:rPr>
          <w:rFonts w:ascii="Times New Roman" w:hAnsi="Times New Roman" w:cs="Times New Roman"/>
          <w:sz w:val="28"/>
          <w:szCs w:val="28"/>
          <w:lang w:val="ru-RU"/>
        </w:rPr>
        <w:t>здоров’я</w:t>
      </w:r>
      <w:proofErr w:type="spellEnd"/>
      <w:r w:rsidRPr="00057C1E">
        <w:rPr>
          <w:rFonts w:ascii="Times New Roman" w:hAnsi="Times New Roman" w:cs="Times New Roman"/>
          <w:sz w:val="28"/>
          <w:szCs w:val="28"/>
          <w:lang w:val="ru-RU"/>
        </w:rPr>
        <w:t xml:space="preserve"> </w:t>
      </w:r>
      <w:proofErr w:type="spellStart"/>
      <w:r w:rsidRPr="00057C1E">
        <w:rPr>
          <w:rFonts w:ascii="Times New Roman" w:hAnsi="Times New Roman" w:cs="Times New Roman"/>
          <w:sz w:val="28"/>
          <w:szCs w:val="28"/>
          <w:lang w:val="ru-RU"/>
        </w:rPr>
        <w:t>громади</w:t>
      </w:r>
      <w:proofErr w:type="spellEnd"/>
      <w:r w:rsidRPr="00057C1E">
        <w:rPr>
          <w:rFonts w:ascii="Times New Roman" w:hAnsi="Times New Roman" w:cs="Times New Roman"/>
          <w:sz w:val="28"/>
          <w:szCs w:val="28"/>
          <w:lang w:val="ru-RU"/>
        </w:rPr>
        <w:t xml:space="preserve"> </w:t>
      </w:r>
      <w:proofErr w:type="spellStart"/>
      <w:r w:rsidRPr="00057C1E">
        <w:rPr>
          <w:rFonts w:ascii="Times New Roman" w:hAnsi="Times New Roman" w:cs="Times New Roman"/>
          <w:sz w:val="28"/>
          <w:szCs w:val="28"/>
          <w:lang w:val="ru-RU"/>
        </w:rPr>
        <w:t>включають</w:t>
      </w:r>
      <w:proofErr w:type="spellEnd"/>
      <w:r w:rsidRPr="00057C1E">
        <w:rPr>
          <w:rFonts w:ascii="Times New Roman" w:hAnsi="Times New Roman" w:cs="Times New Roman"/>
          <w:sz w:val="28"/>
          <w:szCs w:val="28"/>
          <w:lang w:val="ru-RU"/>
        </w:rPr>
        <w:t>:</w:t>
      </w:r>
    </w:p>
    <w:p w14:paraId="4490A7A5" w14:textId="13EFB745" w:rsidR="003268D8" w:rsidRPr="003268D8" w:rsidRDefault="00940684" w:rsidP="00940684">
      <w:pPr>
        <w:pStyle w:val="ae"/>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недостатню</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кількість</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медичних</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кадрів</w:t>
      </w:r>
      <w:proofErr w:type="spellEnd"/>
      <w:r w:rsidR="003268D8" w:rsidRPr="003268D8">
        <w:rPr>
          <w:rFonts w:ascii="Times New Roman" w:hAnsi="Times New Roman" w:cs="Times New Roman"/>
          <w:sz w:val="28"/>
          <w:szCs w:val="28"/>
          <w:lang w:val="ru-RU"/>
        </w:rPr>
        <w:t>;</w:t>
      </w:r>
    </w:p>
    <w:p w14:paraId="7C7C484B" w14:textId="72E45B02" w:rsidR="003268D8" w:rsidRPr="003268D8" w:rsidRDefault="00940684" w:rsidP="00940684">
      <w:pPr>
        <w:pStyle w:val="ae"/>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низький</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рівень</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матеріально-технічного</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забезпечення</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окремих</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закладів</w:t>
      </w:r>
      <w:proofErr w:type="spellEnd"/>
      <w:r w:rsidR="003268D8" w:rsidRPr="003268D8">
        <w:rPr>
          <w:rFonts w:ascii="Times New Roman" w:hAnsi="Times New Roman" w:cs="Times New Roman"/>
          <w:sz w:val="28"/>
          <w:szCs w:val="28"/>
          <w:lang w:val="ru-RU"/>
        </w:rPr>
        <w:t>;</w:t>
      </w:r>
    </w:p>
    <w:p w14:paraId="46EE5FE7" w14:textId="17FE7FB3" w:rsidR="003268D8" w:rsidRPr="003268D8" w:rsidRDefault="00940684" w:rsidP="00940684">
      <w:pPr>
        <w:pStyle w:val="ae"/>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268D8" w:rsidRPr="003268D8">
        <w:rPr>
          <w:rFonts w:ascii="Times New Roman" w:hAnsi="Times New Roman" w:cs="Times New Roman"/>
          <w:sz w:val="28"/>
          <w:szCs w:val="28"/>
          <w:lang w:val="ru-RU"/>
        </w:rPr>
        <w:t>територіальну</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віддаленість</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частини</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населення</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від</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медичних</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амбулаторій</w:t>
      </w:r>
      <w:proofErr w:type="spellEnd"/>
      <w:r w:rsidR="003268D8" w:rsidRPr="003268D8">
        <w:rPr>
          <w:rFonts w:ascii="Times New Roman" w:hAnsi="Times New Roman" w:cs="Times New Roman"/>
          <w:sz w:val="28"/>
          <w:szCs w:val="28"/>
          <w:lang w:val="ru-RU"/>
        </w:rPr>
        <w:t>;</w:t>
      </w:r>
    </w:p>
    <w:p w14:paraId="41E20818" w14:textId="402418B9" w:rsidR="003268D8" w:rsidRPr="003268D8" w:rsidRDefault="00940684" w:rsidP="00940684">
      <w:pPr>
        <w:pStyle w:val="ae"/>
        <w:spacing w:after="0" w:line="24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зростання</w:t>
      </w:r>
      <w:proofErr w:type="spellEnd"/>
      <w:r w:rsidR="003268D8" w:rsidRPr="003268D8">
        <w:rPr>
          <w:rFonts w:ascii="Times New Roman" w:hAnsi="Times New Roman" w:cs="Times New Roman"/>
          <w:sz w:val="28"/>
          <w:szCs w:val="28"/>
          <w:lang w:val="ru-RU"/>
        </w:rPr>
        <w:t xml:space="preserve"> потреби у </w:t>
      </w:r>
      <w:proofErr w:type="spellStart"/>
      <w:r w:rsidR="003268D8" w:rsidRPr="003268D8">
        <w:rPr>
          <w:rFonts w:ascii="Times New Roman" w:hAnsi="Times New Roman" w:cs="Times New Roman"/>
          <w:sz w:val="28"/>
          <w:szCs w:val="28"/>
          <w:lang w:val="ru-RU"/>
        </w:rPr>
        <w:t>наданні</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медичних</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послуг</w:t>
      </w:r>
      <w:proofErr w:type="spellEnd"/>
      <w:r w:rsidR="003268D8" w:rsidRPr="003268D8">
        <w:rPr>
          <w:rFonts w:ascii="Times New Roman" w:hAnsi="Times New Roman" w:cs="Times New Roman"/>
          <w:sz w:val="28"/>
          <w:szCs w:val="28"/>
          <w:lang w:val="ru-RU"/>
        </w:rPr>
        <w:t xml:space="preserve"> у </w:t>
      </w:r>
      <w:proofErr w:type="spellStart"/>
      <w:r w:rsidR="003268D8" w:rsidRPr="003268D8">
        <w:rPr>
          <w:rFonts w:ascii="Times New Roman" w:hAnsi="Times New Roman" w:cs="Times New Roman"/>
          <w:sz w:val="28"/>
          <w:szCs w:val="28"/>
          <w:lang w:val="ru-RU"/>
        </w:rPr>
        <w:t>зв’язку</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зі</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старінням</w:t>
      </w:r>
      <w:proofErr w:type="spellEnd"/>
      <w:r w:rsidR="003268D8" w:rsidRPr="003268D8">
        <w:rPr>
          <w:rFonts w:ascii="Times New Roman" w:hAnsi="Times New Roman" w:cs="Times New Roman"/>
          <w:sz w:val="28"/>
          <w:szCs w:val="28"/>
          <w:lang w:val="ru-RU"/>
        </w:rPr>
        <w:t xml:space="preserve"> </w:t>
      </w:r>
      <w:proofErr w:type="spellStart"/>
      <w:r w:rsidR="003268D8" w:rsidRPr="003268D8">
        <w:rPr>
          <w:rFonts w:ascii="Times New Roman" w:hAnsi="Times New Roman" w:cs="Times New Roman"/>
          <w:sz w:val="28"/>
          <w:szCs w:val="28"/>
          <w:lang w:val="ru-RU"/>
        </w:rPr>
        <w:t>населення</w:t>
      </w:r>
      <w:proofErr w:type="spellEnd"/>
      <w:r w:rsidR="003268D8" w:rsidRPr="003268D8">
        <w:rPr>
          <w:rFonts w:ascii="Times New Roman" w:hAnsi="Times New Roman" w:cs="Times New Roman"/>
          <w:sz w:val="28"/>
          <w:szCs w:val="28"/>
          <w:lang w:val="ru-RU"/>
        </w:rPr>
        <w:t>.</w:t>
      </w:r>
    </w:p>
    <w:p w14:paraId="175D5F22" w14:textId="77777777" w:rsidR="00060C83" w:rsidRPr="000E4A6E" w:rsidRDefault="003268D8" w:rsidP="00F66C45">
      <w:pPr>
        <w:spacing w:after="0" w:line="240" w:lineRule="auto"/>
        <w:ind w:firstLine="720"/>
        <w:jc w:val="both"/>
        <w:rPr>
          <w:rFonts w:ascii="Times New Roman" w:hAnsi="Times New Roman" w:cs="Times New Roman"/>
          <w:sz w:val="28"/>
          <w:szCs w:val="28"/>
          <w:lang w:val="ru-RU"/>
        </w:rPr>
      </w:pPr>
      <w:r w:rsidRPr="000E4A6E">
        <w:rPr>
          <w:rFonts w:ascii="Times New Roman" w:hAnsi="Times New Roman" w:cs="Times New Roman"/>
          <w:sz w:val="28"/>
          <w:szCs w:val="28"/>
          <w:lang w:val="ru-RU"/>
        </w:rPr>
        <w:t xml:space="preserve">Разом з </w:t>
      </w:r>
      <w:proofErr w:type="spellStart"/>
      <w:r w:rsidRPr="000E4A6E">
        <w:rPr>
          <w:rFonts w:ascii="Times New Roman" w:hAnsi="Times New Roman" w:cs="Times New Roman"/>
          <w:sz w:val="28"/>
          <w:szCs w:val="28"/>
          <w:lang w:val="ru-RU"/>
        </w:rPr>
        <w:t>тим</w:t>
      </w:r>
      <w:proofErr w:type="spellEnd"/>
      <w:r w:rsidRPr="000E4A6E">
        <w:rPr>
          <w:rFonts w:ascii="Times New Roman" w:hAnsi="Times New Roman" w:cs="Times New Roman"/>
          <w:sz w:val="28"/>
          <w:szCs w:val="28"/>
          <w:lang w:val="ru-RU"/>
        </w:rPr>
        <w:t xml:space="preserve">, система </w:t>
      </w:r>
      <w:proofErr w:type="spellStart"/>
      <w:r w:rsidRPr="000E4A6E">
        <w:rPr>
          <w:rFonts w:ascii="Times New Roman" w:hAnsi="Times New Roman" w:cs="Times New Roman"/>
          <w:sz w:val="28"/>
          <w:szCs w:val="28"/>
          <w:lang w:val="ru-RU"/>
        </w:rPr>
        <w:t>охорони</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здоров’я</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забезпечує</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базовий</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рівень</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медичного</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обслуговування</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жителів</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громади</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Оновлення</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медичного</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обладнання</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розширення</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переліку</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послуг</w:t>
      </w:r>
      <w:proofErr w:type="spellEnd"/>
      <w:r w:rsidRPr="000E4A6E">
        <w:rPr>
          <w:rFonts w:ascii="Times New Roman" w:hAnsi="Times New Roman" w:cs="Times New Roman"/>
          <w:sz w:val="28"/>
          <w:szCs w:val="28"/>
          <w:lang w:val="ru-RU"/>
        </w:rPr>
        <w:t xml:space="preserve"> та </w:t>
      </w:r>
      <w:proofErr w:type="spellStart"/>
      <w:r w:rsidRPr="000E4A6E">
        <w:rPr>
          <w:rFonts w:ascii="Times New Roman" w:hAnsi="Times New Roman" w:cs="Times New Roman"/>
          <w:sz w:val="28"/>
          <w:szCs w:val="28"/>
          <w:lang w:val="ru-RU"/>
        </w:rPr>
        <w:t>поліпшення</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транспортної</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доступності</w:t>
      </w:r>
      <w:proofErr w:type="spellEnd"/>
      <w:r w:rsidRPr="000E4A6E">
        <w:rPr>
          <w:rFonts w:ascii="Times New Roman" w:hAnsi="Times New Roman" w:cs="Times New Roman"/>
          <w:sz w:val="28"/>
          <w:szCs w:val="28"/>
          <w:lang w:val="ru-RU"/>
        </w:rPr>
        <w:t xml:space="preserve"> до </w:t>
      </w:r>
      <w:proofErr w:type="spellStart"/>
      <w:r w:rsidRPr="000E4A6E">
        <w:rPr>
          <w:rFonts w:ascii="Times New Roman" w:hAnsi="Times New Roman" w:cs="Times New Roman"/>
          <w:sz w:val="28"/>
          <w:szCs w:val="28"/>
          <w:lang w:val="ru-RU"/>
        </w:rPr>
        <w:t>медичних</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закладів</w:t>
      </w:r>
      <w:proofErr w:type="spellEnd"/>
      <w:r w:rsidRPr="000E4A6E">
        <w:rPr>
          <w:rFonts w:ascii="Times New Roman" w:hAnsi="Times New Roman" w:cs="Times New Roman"/>
          <w:sz w:val="28"/>
          <w:szCs w:val="28"/>
          <w:lang w:val="ru-RU"/>
        </w:rPr>
        <w:t xml:space="preserve"> є </w:t>
      </w:r>
      <w:proofErr w:type="spellStart"/>
      <w:r w:rsidRPr="000E4A6E">
        <w:rPr>
          <w:rFonts w:ascii="Times New Roman" w:hAnsi="Times New Roman" w:cs="Times New Roman"/>
          <w:sz w:val="28"/>
          <w:szCs w:val="28"/>
          <w:lang w:val="ru-RU"/>
        </w:rPr>
        <w:t>важливими</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завданнями</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розвитку</w:t>
      </w:r>
      <w:proofErr w:type="spellEnd"/>
      <w:r w:rsidRPr="000E4A6E">
        <w:rPr>
          <w:rFonts w:ascii="Times New Roman" w:hAnsi="Times New Roman" w:cs="Times New Roman"/>
          <w:sz w:val="28"/>
          <w:szCs w:val="28"/>
          <w:lang w:val="ru-RU"/>
        </w:rPr>
        <w:t xml:space="preserve"> </w:t>
      </w:r>
      <w:proofErr w:type="spellStart"/>
      <w:r w:rsidRPr="000E4A6E">
        <w:rPr>
          <w:rFonts w:ascii="Times New Roman" w:hAnsi="Times New Roman" w:cs="Times New Roman"/>
          <w:sz w:val="28"/>
          <w:szCs w:val="28"/>
          <w:lang w:val="ru-RU"/>
        </w:rPr>
        <w:t>галузі</w:t>
      </w:r>
      <w:proofErr w:type="spellEnd"/>
      <w:r w:rsidRPr="000E4A6E">
        <w:rPr>
          <w:rFonts w:ascii="Times New Roman" w:hAnsi="Times New Roman" w:cs="Times New Roman"/>
          <w:sz w:val="28"/>
          <w:szCs w:val="28"/>
          <w:lang w:val="ru-RU"/>
        </w:rPr>
        <w:t xml:space="preserve"> на </w:t>
      </w:r>
      <w:proofErr w:type="spellStart"/>
      <w:r w:rsidRPr="000E4A6E">
        <w:rPr>
          <w:rFonts w:ascii="Times New Roman" w:hAnsi="Times New Roman" w:cs="Times New Roman"/>
          <w:sz w:val="28"/>
          <w:szCs w:val="28"/>
          <w:lang w:val="ru-RU"/>
        </w:rPr>
        <w:t>найближчі</w:t>
      </w:r>
      <w:proofErr w:type="spellEnd"/>
      <w:r w:rsidRPr="000E4A6E">
        <w:rPr>
          <w:rFonts w:ascii="Times New Roman" w:hAnsi="Times New Roman" w:cs="Times New Roman"/>
          <w:sz w:val="28"/>
          <w:szCs w:val="28"/>
          <w:lang w:val="ru-RU"/>
        </w:rPr>
        <w:t xml:space="preserve"> роки.</w:t>
      </w:r>
    </w:p>
    <w:p w14:paraId="741749BB" w14:textId="77777777" w:rsidR="00754797" w:rsidRDefault="00B45820" w:rsidP="00F66C45">
      <w:pPr>
        <w:spacing w:after="0" w:line="240" w:lineRule="auto"/>
        <w:ind w:firstLine="360"/>
        <w:jc w:val="both"/>
        <w:rPr>
          <w:rFonts w:ascii="Times New Roman" w:hAnsi="Times New Roman" w:cs="Times New Roman"/>
          <w:color w:val="000000" w:themeColor="text1"/>
          <w:sz w:val="28"/>
          <w:szCs w:val="28"/>
          <w:lang w:val="ru-RU"/>
        </w:rPr>
      </w:pPr>
      <w:r w:rsidRPr="007D1E50">
        <w:rPr>
          <w:rFonts w:ascii="Times New Roman" w:hAnsi="Times New Roman" w:cs="Times New Roman"/>
          <w:color w:val="000000" w:themeColor="text1"/>
          <w:sz w:val="28"/>
          <w:szCs w:val="28"/>
          <w:lang w:val="ru-RU"/>
        </w:rPr>
        <w:t xml:space="preserve">За </w:t>
      </w:r>
      <w:proofErr w:type="spellStart"/>
      <w:r w:rsidRPr="007D1E50">
        <w:rPr>
          <w:rFonts w:ascii="Times New Roman" w:hAnsi="Times New Roman" w:cs="Times New Roman"/>
          <w:color w:val="000000" w:themeColor="text1"/>
          <w:sz w:val="28"/>
          <w:szCs w:val="28"/>
          <w:lang w:val="ru-RU"/>
        </w:rPr>
        <w:t>умови</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збереження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існуючого</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ситуації</w:t>
      </w:r>
      <w:proofErr w:type="spellEnd"/>
      <w:r w:rsidRPr="007D1E50">
        <w:rPr>
          <w:rFonts w:ascii="Times New Roman" w:hAnsi="Times New Roman" w:cs="Times New Roman"/>
          <w:color w:val="000000" w:themeColor="text1"/>
          <w:sz w:val="28"/>
          <w:szCs w:val="28"/>
          <w:lang w:val="ru-RU"/>
        </w:rPr>
        <w:t xml:space="preserve"> значного </w:t>
      </w:r>
      <w:proofErr w:type="spellStart"/>
      <w:r w:rsidRPr="007D1E50">
        <w:rPr>
          <w:rFonts w:ascii="Times New Roman" w:hAnsi="Times New Roman" w:cs="Times New Roman"/>
          <w:color w:val="000000" w:themeColor="text1"/>
          <w:sz w:val="28"/>
          <w:szCs w:val="28"/>
          <w:lang w:val="ru-RU"/>
        </w:rPr>
        <w:t>збільшення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впливу</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негативних</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факторів</w:t>
      </w:r>
      <w:proofErr w:type="spellEnd"/>
      <w:r w:rsidRPr="007D1E50">
        <w:rPr>
          <w:rFonts w:ascii="Times New Roman" w:hAnsi="Times New Roman" w:cs="Times New Roman"/>
          <w:color w:val="000000" w:themeColor="text1"/>
          <w:sz w:val="28"/>
          <w:szCs w:val="28"/>
          <w:lang w:val="ru-RU"/>
        </w:rPr>
        <w:t xml:space="preserve"> на стан </w:t>
      </w:r>
      <w:proofErr w:type="spellStart"/>
      <w:r w:rsidRPr="007D1E50">
        <w:rPr>
          <w:rFonts w:ascii="Times New Roman" w:hAnsi="Times New Roman" w:cs="Times New Roman"/>
          <w:color w:val="000000" w:themeColor="text1"/>
          <w:sz w:val="28"/>
          <w:szCs w:val="28"/>
          <w:lang w:val="ru-RU"/>
        </w:rPr>
        <w:t>здоров’я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мешканців</w:t>
      </w:r>
      <w:proofErr w:type="spellEnd"/>
      <w:r w:rsidRPr="007D1E50">
        <w:rPr>
          <w:rFonts w:ascii="Times New Roman" w:hAnsi="Times New Roman" w:cs="Times New Roman"/>
          <w:color w:val="000000" w:themeColor="text1"/>
          <w:sz w:val="28"/>
          <w:szCs w:val="28"/>
          <w:lang w:val="ru-RU"/>
        </w:rPr>
        <w:t xml:space="preserve"> не </w:t>
      </w:r>
      <w:proofErr w:type="spellStart"/>
      <w:r w:rsidRPr="007D1E50">
        <w:rPr>
          <w:rFonts w:ascii="Times New Roman" w:hAnsi="Times New Roman" w:cs="Times New Roman"/>
          <w:color w:val="000000" w:themeColor="text1"/>
          <w:sz w:val="28"/>
          <w:szCs w:val="28"/>
          <w:lang w:val="ru-RU"/>
        </w:rPr>
        <w:t>передбачається</w:t>
      </w:r>
      <w:proofErr w:type="spellEnd"/>
      <w:r w:rsidRPr="007D1E50">
        <w:rPr>
          <w:rFonts w:ascii="Times New Roman" w:hAnsi="Times New Roman" w:cs="Times New Roman"/>
          <w:color w:val="000000" w:themeColor="text1"/>
          <w:sz w:val="28"/>
          <w:szCs w:val="28"/>
          <w:lang w:val="ru-RU"/>
        </w:rPr>
        <w:t xml:space="preserve">. У </w:t>
      </w:r>
      <w:proofErr w:type="spellStart"/>
      <w:r w:rsidRPr="007D1E50">
        <w:rPr>
          <w:rFonts w:ascii="Times New Roman" w:hAnsi="Times New Roman" w:cs="Times New Roman"/>
          <w:color w:val="000000" w:themeColor="text1"/>
          <w:sz w:val="28"/>
          <w:szCs w:val="28"/>
          <w:lang w:val="ru-RU"/>
        </w:rPr>
        <w:t>зв'язку</w:t>
      </w:r>
      <w:proofErr w:type="spellEnd"/>
      <w:r w:rsidRPr="007D1E50">
        <w:rPr>
          <w:rFonts w:ascii="Times New Roman" w:hAnsi="Times New Roman" w:cs="Times New Roman"/>
          <w:color w:val="000000" w:themeColor="text1"/>
          <w:sz w:val="28"/>
          <w:szCs w:val="28"/>
          <w:lang w:val="ru-RU"/>
        </w:rPr>
        <w:t xml:space="preserve"> з </w:t>
      </w:r>
      <w:proofErr w:type="spellStart"/>
      <w:r w:rsidRPr="007D1E50">
        <w:rPr>
          <w:rFonts w:ascii="Times New Roman" w:hAnsi="Times New Roman" w:cs="Times New Roman"/>
          <w:color w:val="000000" w:themeColor="text1"/>
          <w:sz w:val="28"/>
          <w:szCs w:val="28"/>
          <w:lang w:val="ru-RU"/>
        </w:rPr>
        <w:t>автомобільними</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викидами</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недостатнім</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очищенням</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стічних</w:t>
      </w:r>
      <w:proofErr w:type="spellEnd"/>
      <w:r w:rsidRPr="007D1E50">
        <w:rPr>
          <w:rFonts w:ascii="Times New Roman" w:hAnsi="Times New Roman" w:cs="Times New Roman"/>
          <w:color w:val="000000" w:themeColor="text1"/>
          <w:sz w:val="28"/>
          <w:szCs w:val="28"/>
          <w:lang w:val="ru-RU"/>
        </w:rPr>
        <w:t xml:space="preserve"> вод, </w:t>
      </w:r>
      <w:proofErr w:type="spellStart"/>
      <w:r w:rsidRPr="007D1E50">
        <w:rPr>
          <w:rFonts w:ascii="Times New Roman" w:hAnsi="Times New Roman" w:cs="Times New Roman"/>
          <w:color w:val="000000" w:themeColor="text1"/>
          <w:sz w:val="28"/>
          <w:szCs w:val="28"/>
          <w:lang w:val="ru-RU"/>
        </w:rPr>
        <w:t>неякісної</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питної</w:t>
      </w:r>
      <w:proofErr w:type="spellEnd"/>
      <w:r w:rsidRPr="007D1E50">
        <w:rPr>
          <w:rFonts w:ascii="Times New Roman" w:hAnsi="Times New Roman" w:cs="Times New Roman"/>
          <w:color w:val="000000" w:themeColor="text1"/>
          <w:sz w:val="28"/>
          <w:szCs w:val="28"/>
          <w:lang w:val="ru-RU"/>
        </w:rPr>
        <w:t xml:space="preserve"> води, </w:t>
      </w:r>
      <w:proofErr w:type="spellStart"/>
      <w:r w:rsidRPr="007D1E50">
        <w:rPr>
          <w:rFonts w:ascii="Times New Roman" w:hAnsi="Times New Roman" w:cs="Times New Roman"/>
          <w:color w:val="000000" w:themeColor="text1"/>
          <w:sz w:val="28"/>
          <w:szCs w:val="28"/>
          <w:lang w:val="ru-RU"/>
        </w:rPr>
        <w:t>нераціонального</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поводження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із</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відходами</w:t>
      </w:r>
      <w:proofErr w:type="spellEnd"/>
      <w:r w:rsidRPr="007D1E50">
        <w:rPr>
          <w:rFonts w:ascii="Times New Roman" w:hAnsi="Times New Roman" w:cs="Times New Roman"/>
          <w:color w:val="000000" w:themeColor="text1"/>
          <w:sz w:val="28"/>
          <w:szCs w:val="28"/>
          <w:lang w:val="ru-RU"/>
        </w:rPr>
        <w:t xml:space="preserve">, в тому </w:t>
      </w:r>
      <w:proofErr w:type="spellStart"/>
      <w:r w:rsidRPr="007D1E50">
        <w:rPr>
          <w:rFonts w:ascii="Times New Roman" w:hAnsi="Times New Roman" w:cs="Times New Roman"/>
          <w:color w:val="000000" w:themeColor="text1"/>
          <w:sz w:val="28"/>
          <w:szCs w:val="28"/>
          <w:lang w:val="ru-RU"/>
        </w:rPr>
        <w:t>числі</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ріст</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кількості</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несанкціонованих</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місць</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складування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відходів</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можливе</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накопичення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шкідливих</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сполук</w:t>
      </w:r>
      <w:proofErr w:type="spellEnd"/>
      <w:r w:rsidRPr="007D1E50">
        <w:rPr>
          <w:rFonts w:ascii="Times New Roman" w:hAnsi="Times New Roman" w:cs="Times New Roman"/>
          <w:color w:val="000000" w:themeColor="text1"/>
          <w:sz w:val="28"/>
          <w:szCs w:val="28"/>
          <w:lang w:val="ru-RU"/>
        </w:rPr>
        <w:t xml:space="preserve"> в </w:t>
      </w:r>
      <w:proofErr w:type="spellStart"/>
      <w:r w:rsidRPr="007D1E50">
        <w:rPr>
          <w:rFonts w:ascii="Times New Roman" w:hAnsi="Times New Roman" w:cs="Times New Roman"/>
          <w:color w:val="000000" w:themeColor="text1"/>
          <w:sz w:val="28"/>
          <w:szCs w:val="28"/>
          <w:lang w:val="ru-RU"/>
        </w:rPr>
        <w:t>ґрунті</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зараження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ґрунтових</w:t>
      </w:r>
      <w:proofErr w:type="spellEnd"/>
      <w:r w:rsidRPr="007D1E50">
        <w:rPr>
          <w:rFonts w:ascii="Times New Roman" w:hAnsi="Times New Roman" w:cs="Times New Roman"/>
          <w:color w:val="000000" w:themeColor="text1"/>
          <w:sz w:val="28"/>
          <w:szCs w:val="28"/>
          <w:lang w:val="ru-RU"/>
        </w:rPr>
        <w:t xml:space="preserve"> вод, </w:t>
      </w:r>
      <w:proofErr w:type="spellStart"/>
      <w:r w:rsidRPr="007D1E50">
        <w:rPr>
          <w:rFonts w:ascii="Times New Roman" w:hAnsi="Times New Roman" w:cs="Times New Roman"/>
          <w:color w:val="000000" w:themeColor="text1"/>
          <w:sz w:val="28"/>
          <w:szCs w:val="28"/>
          <w:lang w:val="ru-RU"/>
        </w:rPr>
        <w:t>поверхневих</w:t>
      </w:r>
      <w:proofErr w:type="spellEnd"/>
      <w:r w:rsidRPr="007D1E50">
        <w:rPr>
          <w:rFonts w:ascii="Times New Roman" w:hAnsi="Times New Roman" w:cs="Times New Roman"/>
          <w:color w:val="000000" w:themeColor="text1"/>
          <w:sz w:val="28"/>
          <w:szCs w:val="28"/>
          <w:lang w:val="ru-RU"/>
        </w:rPr>
        <w:t xml:space="preserve"> вод, </w:t>
      </w:r>
      <w:proofErr w:type="spellStart"/>
      <w:r w:rsidRPr="007D1E50">
        <w:rPr>
          <w:rFonts w:ascii="Times New Roman" w:hAnsi="Times New Roman" w:cs="Times New Roman"/>
          <w:color w:val="000000" w:themeColor="text1"/>
          <w:sz w:val="28"/>
          <w:szCs w:val="28"/>
          <w:lang w:val="ru-RU"/>
        </w:rPr>
        <w:t>повітря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що</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матиме</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систематичний</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негативний</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вплив</w:t>
      </w:r>
      <w:proofErr w:type="spellEnd"/>
      <w:r w:rsidRPr="007D1E50">
        <w:rPr>
          <w:rFonts w:ascii="Times New Roman" w:hAnsi="Times New Roman" w:cs="Times New Roman"/>
          <w:color w:val="000000" w:themeColor="text1"/>
          <w:sz w:val="28"/>
          <w:szCs w:val="28"/>
          <w:lang w:val="ru-RU"/>
        </w:rPr>
        <w:t xml:space="preserve"> на </w:t>
      </w:r>
      <w:proofErr w:type="spellStart"/>
      <w:r w:rsidRPr="007D1E50">
        <w:rPr>
          <w:rFonts w:ascii="Times New Roman" w:hAnsi="Times New Roman" w:cs="Times New Roman"/>
          <w:color w:val="000000" w:themeColor="text1"/>
          <w:sz w:val="28"/>
          <w:szCs w:val="28"/>
          <w:lang w:val="ru-RU"/>
        </w:rPr>
        <w:t>здоров'я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зумовлюючи</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збільшення</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частоти</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хронічних</w:t>
      </w:r>
      <w:proofErr w:type="spellEnd"/>
      <w:r w:rsidRPr="007D1E50">
        <w:rPr>
          <w:rFonts w:ascii="Times New Roman" w:hAnsi="Times New Roman" w:cs="Times New Roman"/>
          <w:color w:val="000000" w:themeColor="text1"/>
          <w:sz w:val="28"/>
          <w:szCs w:val="28"/>
          <w:lang w:val="ru-RU"/>
        </w:rPr>
        <w:t xml:space="preserve"> </w:t>
      </w:r>
      <w:proofErr w:type="spellStart"/>
      <w:r w:rsidRPr="007D1E50">
        <w:rPr>
          <w:rFonts w:ascii="Times New Roman" w:hAnsi="Times New Roman" w:cs="Times New Roman"/>
          <w:color w:val="000000" w:themeColor="text1"/>
          <w:sz w:val="28"/>
          <w:szCs w:val="28"/>
          <w:lang w:val="ru-RU"/>
        </w:rPr>
        <w:t>захворювань</w:t>
      </w:r>
      <w:proofErr w:type="spellEnd"/>
      <w:r w:rsidRPr="007D1E50">
        <w:rPr>
          <w:rFonts w:ascii="Times New Roman" w:hAnsi="Times New Roman" w:cs="Times New Roman"/>
          <w:color w:val="000000" w:themeColor="text1"/>
          <w:sz w:val="28"/>
          <w:szCs w:val="28"/>
          <w:lang w:val="ru-RU"/>
        </w:rPr>
        <w:t>.</w:t>
      </w:r>
    </w:p>
    <w:p w14:paraId="63640119" w14:textId="77777777" w:rsidR="00F66C45" w:rsidRDefault="00F66C45" w:rsidP="00F66C45">
      <w:pPr>
        <w:spacing w:after="0" w:line="240" w:lineRule="auto"/>
        <w:ind w:firstLine="360"/>
        <w:jc w:val="both"/>
        <w:rPr>
          <w:rFonts w:ascii="Times New Roman" w:hAnsi="Times New Roman" w:cs="Times New Roman"/>
          <w:color w:val="000000" w:themeColor="text1"/>
          <w:sz w:val="28"/>
          <w:szCs w:val="28"/>
          <w:lang w:val="ru-RU"/>
        </w:rPr>
      </w:pPr>
    </w:p>
    <w:p w14:paraId="3C74757B" w14:textId="17522F15" w:rsidR="00C04EA8" w:rsidRPr="00754797" w:rsidRDefault="00D97576" w:rsidP="00D97576">
      <w:pPr>
        <w:spacing w:line="240" w:lineRule="auto"/>
        <w:jc w:val="center"/>
        <w:rPr>
          <w:rFonts w:ascii="Times New Roman" w:hAnsi="Times New Roman" w:cs="Times New Roman"/>
          <w:b/>
          <w:color w:val="000000" w:themeColor="text1"/>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684054" w:rsidRPr="00754797">
        <w:rPr>
          <w:rFonts w:ascii="Times New Roman" w:hAnsi="Times New Roman" w:cs="Times New Roman"/>
          <w:b/>
          <w:sz w:val="28"/>
          <w:szCs w:val="28"/>
          <w:lang w:val="ru-RU"/>
        </w:rPr>
        <w:t>3.</w:t>
      </w:r>
      <w:r w:rsidR="00DA3ACA">
        <w:rPr>
          <w:rFonts w:ascii="Times New Roman" w:hAnsi="Times New Roman" w:cs="Times New Roman"/>
          <w:b/>
          <w:sz w:val="28"/>
          <w:szCs w:val="28"/>
          <w:lang w:val="ru-RU"/>
        </w:rPr>
        <w:t>9</w:t>
      </w:r>
      <w:r w:rsidR="00C04EA8" w:rsidRPr="00754797">
        <w:rPr>
          <w:rFonts w:ascii="Times New Roman" w:hAnsi="Times New Roman" w:cs="Times New Roman"/>
          <w:b/>
          <w:sz w:val="28"/>
          <w:szCs w:val="28"/>
          <w:lang w:val="ru-RU"/>
        </w:rPr>
        <w:t xml:space="preserve">. </w:t>
      </w:r>
      <w:proofErr w:type="spellStart"/>
      <w:r w:rsidR="00C04EA8" w:rsidRPr="00754797">
        <w:rPr>
          <w:rFonts w:ascii="Times New Roman" w:hAnsi="Times New Roman" w:cs="Times New Roman"/>
          <w:b/>
          <w:sz w:val="28"/>
          <w:szCs w:val="28"/>
          <w:lang w:val="ru-RU"/>
        </w:rPr>
        <w:t>Освіта</w:t>
      </w:r>
      <w:proofErr w:type="spellEnd"/>
    </w:p>
    <w:p w14:paraId="5ACBD4E9" w14:textId="77777777" w:rsidR="00C04EA8" w:rsidRPr="006929F0" w:rsidRDefault="00C04EA8" w:rsidP="003525E6">
      <w:pPr>
        <w:spacing w:after="0" w:line="240" w:lineRule="auto"/>
        <w:ind w:firstLine="360"/>
        <w:jc w:val="both"/>
        <w:rPr>
          <w:rFonts w:ascii="Times New Roman" w:hAnsi="Times New Roman" w:cs="Times New Roman"/>
          <w:color w:val="000000" w:themeColor="text1"/>
          <w:sz w:val="28"/>
          <w:szCs w:val="28"/>
          <w:lang w:val="ru-RU"/>
        </w:rPr>
      </w:pPr>
      <w:proofErr w:type="spellStart"/>
      <w:r w:rsidRPr="006929F0">
        <w:rPr>
          <w:rFonts w:ascii="Times New Roman" w:hAnsi="Times New Roman" w:cs="Times New Roman"/>
          <w:color w:val="000000" w:themeColor="text1"/>
          <w:sz w:val="28"/>
          <w:szCs w:val="28"/>
          <w:lang w:val="ru-RU"/>
        </w:rPr>
        <w:t>Освітня</w:t>
      </w:r>
      <w:proofErr w:type="spellEnd"/>
      <w:r w:rsidRPr="006929F0">
        <w:rPr>
          <w:rFonts w:ascii="Times New Roman" w:hAnsi="Times New Roman" w:cs="Times New Roman"/>
          <w:color w:val="000000" w:themeColor="text1"/>
          <w:sz w:val="28"/>
          <w:szCs w:val="28"/>
          <w:lang w:val="ru-RU"/>
        </w:rPr>
        <w:t xml:space="preserve"> мережа </w:t>
      </w:r>
      <w:proofErr w:type="spellStart"/>
      <w:r w:rsidRPr="006929F0">
        <w:rPr>
          <w:rFonts w:ascii="Times New Roman" w:hAnsi="Times New Roman" w:cs="Times New Roman"/>
          <w:color w:val="000000" w:themeColor="text1"/>
          <w:sz w:val="28"/>
          <w:szCs w:val="28"/>
          <w:lang w:val="ru-RU"/>
        </w:rPr>
        <w:t>Дмитрівської</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сільської</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територіальної</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громади</w:t>
      </w:r>
      <w:proofErr w:type="spellEnd"/>
      <w:r w:rsidRPr="006929F0">
        <w:rPr>
          <w:rFonts w:ascii="Times New Roman" w:hAnsi="Times New Roman" w:cs="Times New Roman"/>
          <w:color w:val="000000" w:themeColor="text1"/>
          <w:sz w:val="28"/>
          <w:szCs w:val="28"/>
          <w:lang w:val="ru-RU"/>
        </w:rPr>
        <w:t xml:space="preserve"> представлена закладами </w:t>
      </w:r>
      <w:proofErr w:type="spellStart"/>
      <w:r w:rsidRPr="006929F0">
        <w:rPr>
          <w:rFonts w:ascii="Times New Roman" w:hAnsi="Times New Roman" w:cs="Times New Roman"/>
          <w:color w:val="000000" w:themeColor="text1"/>
          <w:sz w:val="28"/>
          <w:szCs w:val="28"/>
          <w:lang w:val="ru-RU"/>
        </w:rPr>
        <w:t>загальної</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середньої</w:t>
      </w:r>
      <w:proofErr w:type="spellEnd"/>
      <w:r w:rsidRPr="006929F0">
        <w:rPr>
          <w:rFonts w:ascii="Times New Roman" w:hAnsi="Times New Roman" w:cs="Times New Roman"/>
          <w:color w:val="000000" w:themeColor="text1"/>
          <w:sz w:val="28"/>
          <w:szCs w:val="28"/>
          <w:lang w:val="ru-RU"/>
        </w:rPr>
        <w:t xml:space="preserve"> та </w:t>
      </w:r>
      <w:proofErr w:type="spellStart"/>
      <w:r w:rsidRPr="006929F0">
        <w:rPr>
          <w:rFonts w:ascii="Times New Roman" w:hAnsi="Times New Roman" w:cs="Times New Roman"/>
          <w:color w:val="000000" w:themeColor="text1"/>
          <w:sz w:val="28"/>
          <w:szCs w:val="28"/>
          <w:lang w:val="ru-RU"/>
        </w:rPr>
        <w:t>дошкільної</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освіти</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які</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забезпечують</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доступність</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навчання</w:t>
      </w:r>
      <w:proofErr w:type="spellEnd"/>
      <w:r w:rsidRPr="006929F0">
        <w:rPr>
          <w:rFonts w:ascii="Times New Roman" w:hAnsi="Times New Roman" w:cs="Times New Roman"/>
          <w:color w:val="000000" w:themeColor="text1"/>
          <w:sz w:val="28"/>
          <w:szCs w:val="28"/>
          <w:lang w:val="ru-RU"/>
        </w:rPr>
        <w:t xml:space="preserve"> для </w:t>
      </w:r>
      <w:proofErr w:type="spellStart"/>
      <w:r w:rsidRPr="006929F0">
        <w:rPr>
          <w:rFonts w:ascii="Times New Roman" w:hAnsi="Times New Roman" w:cs="Times New Roman"/>
          <w:color w:val="000000" w:themeColor="text1"/>
          <w:sz w:val="28"/>
          <w:szCs w:val="28"/>
          <w:lang w:val="ru-RU"/>
        </w:rPr>
        <w:t>дітей</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усіх</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населених</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пунктів</w:t>
      </w:r>
      <w:proofErr w:type="spellEnd"/>
      <w:r w:rsidRPr="006929F0">
        <w:rPr>
          <w:rFonts w:ascii="Times New Roman" w:hAnsi="Times New Roman" w:cs="Times New Roman"/>
          <w:color w:val="000000" w:themeColor="text1"/>
          <w:sz w:val="28"/>
          <w:szCs w:val="28"/>
          <w:lang w:val="ru-RU"/>
        </w:rPr>
        <w:t xml:space="preserve"> </w:t>
      </w:r>
      <w:proofErr w:type="spellStart"/>
      <w:r w:rsidRPr="006929F0">
        <w:rPr>
          <w:rFonts w:ascii="Times New Roman" w:hAnsi="Times New Roman" w:cs="Times New Roman"/>
          <w:color w:val="000000" w:themeColor="text1"/>
          <w:sz w:val="28"/>
          <w:szCs w:val="28"/>
          <w:lang w:val="ru-RU"/>
        </w:rPr>
        <w:t>громади</w:t>
      </w:r>
      <w:proofErr w:type="spellEnd"/>
      <w:r w:rsidRPr="006929F0">
        <w:rPr>
          <w:rFonts w:ascii="Times New Roman" w:hAnsi="Times New Roman" w:cs="Times New Roman"/>
          <w:color w:val="000000" w:themeColor="text1"/>
          <w:sz w:val="28"/>
          <w:szCs w:val="28"/>
          <w:lang w:val="ru-RU"/>
        </w:rPr>
        <w:t>.</w:t>
      </w:r>
    </w:p>
    <w:p w14:paraId="58B3D7B1" w14:textId="77777777" w:rsidR="00C04EA8" w:rsidRPr="00684054" w:rsidRDefault="00C04EA8" w:rsidP="003525E6">
      <w:pPr>
        <w:spacing w:after="0" w:line="240" w:lineRule="auto"/>
        <w:ind w:firstLine="720"/>
        <w:jc w:val="both"/>
        <w:rPr>
          <w:rFonts w:ascii="Times New Roman" w:hAnsi="Times New Roman" w:cs="Times New Roman"/>
          <w:sz w:val="28"/>
          <w:szCs w:val="28"/>
          <w:lang w:val="ru-RU"/>
        </w:rPr>
      </w:pPr>
      <w:r w:rsidRPr="00684054">
        <w:rPr>
          <w:rFonts w:ascii="Times New Roman" w:hAnsi="Times New Roman" w:cs="Times New Roman"/>
          <w:sz w:val="28"/>
          <w:szCs w:val="28"/>
          <w:lang w:val="ru-RU"/>
        </w:rPr>
        <w:t xml:space="preserve">На </w:t>
      </w:r>
      <w:proofErr w:type="spellStart"/>
      <w:r w:rsidRPr="00684054">
        <w:rPr>
          <w:rFonts w:ascii="Times New Roman" w:hAnsi="Times New Roman" w:cs="Times New Roman"/>
          <w:sz w:val="28"/>
          <w:szCs w:val="28"/>
          <w:lang w:val="ru-RU"/>
        </w:rPr>
        <w:t>території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громади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функціонує</w:t>
      </w:r>
      <w:proofErr w:type="spellEnd"/>
      <w:r w:rsidRPr="00684054">
        <w:rPr>
          <w:rFonts w:ascii="Times New Roman" w:hAnsi="Times New Roman" w:cs="Times New Roman"/>
          <w:sz w:val="28"/>
          <w:szCs w:val="28"/>
          <w:lang w:val="ru-RU"/>
        </w:rPr>
        <w:t xml:space="preserve"> один заклад </w:t>
      </w:r>
      <w:proofErr w:type="spellStart"/>
      <w:r w:rsidRPr="00684054">
        <w:rPr>
          <w:rFonts w:ascii="Times New Roman" w:hAnsi="Times New Roman" w:cs="Times New Roman"/>
          <w:sz w:val="28"/>
          <w:szCs w:val="28"/>
          <w:lang w:val="ru-RU"/>
        </w:rPr>
        <w:t>повної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загальної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середньої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освіти</w:t>
      </w:r>
      <w:proofErr w:type="spellEnd"/>
      <w:r w:rsidRPr="00684054">
        <w:rPr>
          <w:rFonts w:ascii="Times New Roman" w:hAnsi="Times New Roman" w:cs="Times New Roman"/>
          <w:sz w:val="28"/>
          <w:szCs w:val="28"/>
          <w:lang w:val="ru-RU"/>
        </w:rPr>
        <w:t xml:space="preserve"> — </w:t>
      </w:r>
      <w:proofErr w:type="spellStart"/>
      <w:r w:rsidRPr="00684054">
        <w:rPr>
          <w:rFonts w:ascii="Times New Roman" w:hAnsi="Times New Roman" w:cs="Times New Roman"/>
          <w:sz w:val="28"/>
          <w:szCs w:val="28"/>
          <w:lang w:val="ru-RU"/>
        </w:rPr>
        <w:t>Дмитрівський</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ліцей</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імені</w:t>
      </w:r>
      <w:proofErr w:type="spellEnd"/>
      <w:r w:rsidRPr="00684054">
        <w:rPr>
          <w:rFonts w:ascii="Times New Roman" w:hAnsi="Times New Roman" w:cs="Times New Roman"/>
          <w:sz w:val="28"/>
          <w:szCs w:val="28"/>
          <w:lang w:val="ru-RU"/>
        </w:rPr>
        <w:t xml:space="preserve"> Т.Г. Шевченка, у </w:t>
      </w:r>
      <w:proofErr w:type="spellStart"/>
      <w:r w:rsidRPr="00684054">
        <w:rPr>
          <w:rFonts w:ascii="Times New Roman" w:hAnsi="Times New Roman" w:cs="Times New Roman"/>
          <w:sz w:val="28"/>
          <w:szCs w:val="28"/>
          <w:lang w:val="ru-RU"/>
        </w:rPr>
        <w:t>якому</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навчається</w:t>
      </w:r>
      <w:proofErr w:type="spellEnd"/>
      <w:r w:rsidRPr="00684054">
        <w:rPr>
          <w:rFonts w:ascii="Times New Roman" w:hAnsi="Times New Roman" w:cs="Times New Roman"/>
          <w:sz w:val="28"/>
          <w:szCs w:val="28"/>
          <w:lang w:val="ru-RU"/>
        </w:rPr>
        <w:t xml:space="preserve"> 267 </w:t>
      </w:r>
      <w:proofErr w:type="spellStart"/>
      <w:r w:rsidRPr="00684054">
        <w:rPr>
          <w:rFonts w:ascii="Times New Roman" w:hAnsi="Times New Roman" w:cs="Times New Roman"/>
          <w:sz w:val="28"/>
          <w:szCs w:val="28"/>
          <w:lang w:val="ru-RU"/>
        </w:rPr>
        <w:t>учнів</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lastRenderedPageBreak/>
        <w:t>Ліцей</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забезпечує</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освітній</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процес</w:t>
      </w:r>
      <w:proofErr w:type="spellEnd"/>
      <w:r w:rsidRPr="00684054">
        <w:rPr>
          <w:rFonts w:ascii="Times New Roman" w:hAnsi="Times New Roman" w:cs="Times New Roman"/>
          <w:sz w:val="28"/>
          <w:szCs w:val="28"/>
          <w:lang w:val="ru-RU"/>
        </w:rPr>
        <w:t xml:space="preserve"> для </w:t>
      </w:r>
      <w:proofErr w:type="spellStart"/>
      <w:r w:rsidRPr="00684054">
        <w:rPr>
          <w:rFonts w:ascii="Times New Roman" w:hAnsi="Times New Roman" w:cs="Times New Roman"/>
          <w:sz w:val="28"/>
          <w:szCs w:val="28"/>
          <w:lang w:val="ru-RU"/>
        </w:rPr>
        <w:t>учнів</w:t>
      </w:r>
      <w:proofErr w:type="spellEnd"/>
      <w:r w:rsidRPr="00684054">
        <w:rPr>
          <w:rFonts w:ascii="Times New Roman" w:hAnsi="Times New Roman" w:cs="Times New Roman"/>
          <w:sz w:val="28"/>
          <w:szCs w:val="28"/>
          <w:lang w:val="ru-RU"/>
        </w:rPr>
        <w:t xml:space="preserve"> 1–11 </w:t>
      </w:r>
      <w:proofErr w:type="spellStart"/>
      <w:r w:rsidRPr="00684054">
        <w:rPr>
          <w:rFonts w:ascii="Times New Roman" w:hAnsi="Times New Roman" w:cs="Times New Roman"/>
          <w:sz w:val="28"/>
          <w:szCs w:val="28"/>
          <w:lang w:val="ru-RU"/>
        </w:rPr>
        <w:t>класів</w:t>
      </w:r>
      <w:proofErr w:type="spellEnd"/>
      <w:r w:rsidRPr="00684054">
        <w:rPr>
          <w:rFonts w:ascii="Times New Roman" w:hAnsi="Times New Roman" w:cs="Times New Roman"/>
          <w:sz w:val="28"/>
          <w:szCs w:val="28"/>
          <w:lang w:val="ru-RU"/>
        </w:rPr>
        <w:t xml:space="preserve"> та є </w:t>
      </w:r>
      <w:proofErr w:type="spellStart"/>
      <w:r w:rsidRPr="00684054">
        <w:rPr>
          <w:rFonts w:ascii="Times New Roman" w:hAnsi="Times New Roman" w:cs="Times New Roman"/>
          <w:sz w:val="28"/>
          <w:szCs w:val="28"/>
          <w:lang w:val="ru-RU"/>
        </w:rPr>
        <w:t>центральним</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осередком</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середньої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громади</w:t>
      </w:r>
      <w:proofErr w:type="spellEnd"/>
      <w:r w:rsidRPr="00684054">
        <w:rPr>
          <w:rFonts w:ascii="Times New Roman" w:hAnsi="Times New Roman" w:cs="Times New Roman"/>
          <w:sz w:val="28"/>
          <w:szCs w:val="28"/>
          <w:lang w:val="ru-RU"/>
        </w:rPr>
        <w:t>.</w:t>
      </w:r>
    </w:p>
    <w:p w14:paraId="06669478" w14:textId="77777777" w:rsidR="00C04EA8" w:rsidRPr="00684054" w:rsidRDefault="00C04EA8" w:rsidP="00614594">
      <w:pPr>
        <w:spacing w:after="0" w:line="240" w:lineRule="auto"/>
        <w:ind w:firstLine="720"/>
        <w:jc w:val="both"/>
        <w:rPr>
          <w:rFonts w:ascii="Times New Roman" w:hAnsi="Times New Roman" w:cs="Times New Roman"/>
          <w:sz w:val="28"/>
          <w:szCs w:val="28"/>
          <w:lang w:val="ru-RU"/>
        </w:rPr>
      </w:pPr>
      <w:proofErr w:type="spellStart"/>
      <w:r w:rsidRPr="00684054">
        <w:rPr>
          <w:rFonts w:ascii="Times New Roman" w:hAnsi="Times New Roman" w:cs="Times New Roman"/>
          <w:sz w:val="28"/>
          <w:szCs w:val="28"/>
          <w:lang w:val="ru-RU"/>
        </w:rPr>
        <w:t>Додатково</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діють</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філії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Дмитрівського</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ліцею</w:t>
      </w:r>
      <w:proofErr w:type="spellEnd"/>
      <w:r w:rsidRPr="00684054">
        <w:rPr>
          <w:rFonts w:ascii="Times New Roman" w:hAnsi="Times New Roman" w:cs="Times New Roman"/>
          <w:sz w:val="28"/>
          <w:szCs w:val="28"/>
          <w:lang w:val="ru-RU"/>
        </w:rPr>
        <w:t>:</w:t>
      </w:r>
    </w:p>
    <w:p w14:paraId="285A7A0A" w14:textId="7B709BCB"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C04EA8" w:rsidRPr="00684054">
        <w:rPr>
          <w:rFonts w:ascii="Times New Roman" w:hAnsi="Times New Roman" w:cs="Times New Roman"/>
          <w:sz w:val="28"/>
          <w:szCs w:val="28"/>
          <w:lang w:val="ru-RU"/>
        </w:rPr>
        <w:t>Дмитрівська</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філія</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діяльність</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тимчасово</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призупинено</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рішенням</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сесії</w:t>
      </w:r>
      <w:proofErr w:type="spellEnd"/>
      <w:r w:rsidR="00C04EA8" w:rsidRPr="00684054">
        <w:rPr>
          <w:rFonts w:ascii="Times New Roman" w:hAnsi="Times New Roman" w:cs="Times New Roman"/>
          <w:sz w:val="28"/>
          <w:szCs w:val="28"/>
          <w:lang w:val="ru-RU"/>
        </w:rPr>
        <w:t>);</w:t>
      </w:r>
    </w:p>
    <w:p w14:paraId="32089F2F" w14:textId="68F7B565"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C04EA8" w:rsidRPr="00684054">
        <w:rPr>
          <w:rFonts w:ascii="Times New Roman" w:hAnsi="Times New Roman" w:cs="Times New Roman"/>
          <w:sz w:val="28"/>
          <w:szCs w:val="28"/>
          <w:lang w:val="ru-RU"/>
        </w:rPr>
        <w:t>Цибулівська</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філія</w:t>
      </w:r>
      <w:proofErr w:type="spellEnd"/>
      <w:r w:rsidR="00C04EA8" w:rsidRPr="00684054">
        <w:rPr>
          <w:rFonts w:ascii="Times New Roman" w:hAnsi="Times New Roman" w:cs="Times New Roman"/>
          <w:sz w:val="28"/>
          <w:szCs w:val="28"/>
          <w:lang w:val="ru-RU"/>
        </w:rPr>
        <w:t xml:space="preserve"> — 75 </w:t>
      </w:r>
      <w:proofErr w:type="spellStart"/>
      <w:r w:rsidR="00C04EA8" w:rsidRPr="00684054">
        <w:rPr>
          <w:rFonts w:ascii="Times New Roman" w:hAnsi="Times New Roman" w:cs="Times New Roman"/>
          <w:sz w:val="28"/>
          <w:szCs w:val="28"/>
          <w:lang w:val="ru-RU"/>
        </w:rPr>
        <w:t>учнів</w:t>
      </w:r>
      <w:proofErr w:type="spellEnd"/>
      <w:r w:rsidR="00C04EA8" w:rsidRPr="00684054">
        <w:rPr>
          <w:rFonts w:ascii="Times New Roman" w:hAnsi="Times New Roman" w:cs="Times New Roman"/>
          <w:sz w:val="28"/>
          <w:szCs w:val="28"/>
          <w:lang w:val="ru-RU"/>
        </w:rPr>
        <w:t>;</w:t>
      </w:r>
    </w:p>
    <w:p w14:paraId="0FCFA7D7" w14:textId="41B94494"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C04EA8" w:rsidRPr="00684054">
        <w:rPr>
          <w:rFonts w:ascii="Times New Roman" w:hAnsi="Times New Roman" w:cs="Times New Roman"/>
          <w:sz w:val="28"/>
          <w:szCs w:val="28"/>
          <w:lang w:val="ru-RU"/>
        </w:rPr>
        <w:t>Іванковецька</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філія</w:t>
      </w:r>
      <w:proofErr w:type="spellEnd"/>
      <w:r w:rsidR="00C04EA8" w:rsidRPr="00684054">
        <w:rPr>
          <w:rFonts w:ascii="Times New Roman" w:hAnsi="Times New Roman" w:cs="Times New Roman"/>
          <w:sz w:val="28"/>
          <w:szCs w:val="28"/>
          <w:lang w:val="ru-RU"/>
        </w:rPr>
        <w:t xml:space="preserve"> — 53 </w:t>
      </w:r>
      <w:proofErr w:type="spellStart"/>
      <w:r w:rsidR="00C04EA8" w:rsidRPr="00684054">
        <w:rPr>
          <w:rFonts w:ascii="Times New Roman" w:hAnsi="Times New Roman" w:cs="Times New Roman"/>
          <w:sz w:val="28"/>
          <w:szCs w:val="28"/>
          <w:lang w:val="ru-RU"/>
        </w:rPr>
        <w:t>учні</w:t>
      </w:r>
      <w:proofErr w:type="spellEnd"/>
      <w:r w:rsidR="00C04EA8" w:rsidRPr="00684054">
        <w:rPr>
          <w:rFonts w:ascii="Times New Roman" w:hAnsi="Times New Roman" w:cs="Times New Roman"/>
          <w:sz w:val="28"/>
          <w:szCs w:val="28"/>
          <w:lang w:val="ru-RU"/>
        </w:rPr>
        <w:t>.</w:t>
      </w:r>
    </w:p>
    <w:p w14:paraId="2C66ADCF" w14:textId="77777777" w:rsidR="00C04EA8" w:rsidRPr="00684054" w:rsidRDefault="00C04EA8" w:rsidP="00614594">
      <w:pPr>
        <w:spacing w:after="0" w:line="240" w:lineRule="auto"/>
        <w:ind w:firstLine="720"/>
        <w:jc w:val="both"/>
        <w:rPr>
          <w:rFonts w:ascii="Times New Roman" w:hAnsi="Times New Roman" w:cs="Times New Roman"/>
          <w:sz w:val="28"/>
          <w:szCs w:val="28"/>
          <w:lang w:val="ru-RU"/>
        </w:rPr>
      </w:pPr>
      <w:proofErr w:type="spellStart"/>
      <w:r w:rsidRPr="00684054">
        <w:rPr>
          <w:rFonts w:ascii="Times New Roman" w:hAnsi="Times New Roman" w:cs="Times New Roman"/>
          <w:sz w:val="28"/>
          <w:szCs w:val="28"/>
          <w:lang w:val="ru-RU"/>
        </w:rPr>
        <w:t>Дошкільна</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освіта</w:t>
      </w:r>
      <w:proofErr w:type="spellEnd"/>
      <w:r w:rsidRPr="00684054">
        <w:rPr>
          <w:rFonts w:ascii="Times New Roman" w:hAnsi="Times New Roman" w:cs="Times New Roman"/>
          <w:sz w:val="28"/>
          <w:szCs w:val="28"/>
          <w:lang w:val="ru-RU"/>
        </w:rPr>
        <w:t xml:space="preserve"> представлена </w:t>
      </w:r>
      <w:proofErr w:type="spellStart"/>
      <w:r w:rsidRPr="00684054">
        <w:rPr>
          <w:rFonts w:ascii="Times New Roman" w:hAnsi="Times New Roman" w:cs="Times New Roman"/>
          <w:sz w:val="28"/>
          <w:szCs w:val="28"/>
          <w:lang w:val="ru-RU"/>
        </w:rPr>
        <w:t>чотирма</w:t>
      </w:r>
      <w:proofErr w:type="spellEnd"/>
      <w:r w:rsidRPr="00684054">
        <w:rPr>
          <w:rFonts w:ascii="Times New Roman" w:hAnsi="Times New Roman" w:cs="Times New Roman"/>
          <w:sz w:val="28"/>
          <w:szCs w:val="28"/>
          <w:lang w:val="ru-RU"/>
        </w:rPr>
        <w:t xml:space="preserve"> закладами:</w:t>
      </w:r>
    </w:p>
    <w:p w14:paraId="7A26BBB5" w14:textId="4EAC8778"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 xml:space="preserve">ЗДО «Веселка» — 59 </w:t>
      </w:r>
      <w:proofErr w:type="spellStart"/>
      <w:r w:rsidR="00C04EA8" w:rsidRPr="00684054">
        <w:rPr>
          <w:rFonts w:ascii="Times New Roman" w:hAnsi="Times New Roman" w:cs="Times New Roman"/>
          <w:sz w:val="28"/>
          <w:szCs w:val="28"/>
          <w:lang w:val="ru-RU"/>
        </w:rPr>
        <w:t>дітей</w:t>
      </w:r>
      <w:proofErr w:type="spellEnd"/>
      <w:r w:rsidR="00C04EA8" w:rsidRPr="00684054">
        <w:rPr>
          <w:rFonts w:ascii="Times New Roman" w:hAnsi="Times New Roman" w:cs="Times New Roman"/>
          <w:sz w:val="28"/>
          <w:szCs w:val="28"/>
          <w:lang w:val="ru-RU"/>
        </w:rPr>
        <w:t>;</w:t>
      </w:r>
    </w:p>
    <w:p w14:paraId="3AFC02F8" w14:textId="70CD2C83"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ЗДО «</w:t>
      </w:r>
      <w:proofErr w:type="spellStart"/>
      <w:r w:rsidR="00C04EA8" w:rsidRPr="00684054">
        <w:rPr>
          <w:rFonts w:ascii="Times New Roman" w:hAnsi="Times New Roman" w:cs="Times New Roman"/>
          <w:sz w:val="28"/>
          <w:szCs w:val="28"/>
          <w:lang w:val="ru-RU"/>
        </w:rPr>
        <w:t>Малятко</w:t>
      </w:r>
      <w:proofErr w:type="spellEnd"/>
      <w:r w:rsidR="00C04EA8" w:rsidRPr="00684054">
        <w:rPr>
          <w:rFonts w:ascii="Times New Roman" w:hAnsi="Times New Roman" w:cs="Times New Roman"/>
          <w:sz w:val="28"/>
          <w:szCs w:val="28"/>
          <w:lang w:val="ru-RU"/>
        </w:rPr>
        <w:t xml:space="preserve">» — 21 </w:t>
      </w:r>
      <w:proofErr w:type="spellStart"/>
      <w:r w:rsidR="00C04EA8" w:rsidRPr="00684054">
        <w:rPr>
          <w:rFonts w:ascii="Times New Roman" w:hAnsi="Times New Roman" w:cs="Times New Roman"/>
          <w:sz w:val="28"/>
          <w:szCs w:val="28"/>
          <w:lang w:val="ru-RU"/>
        </w:rPr>
        <w:t>дитина</w:t>
      </w:r>
      <w:proofErr w:type="spellEnd"/>
      <w:r w:rsidR="00C04EA8" w:rsidRPr="00684054">
        <w:rPr>
          <w:rFonts w:ascii="Times New Roman" w:hAnsi="Times New Roman" w:cs="Times New Roman"/>
          <w:sz w:val="28"/>
          <w:szCs w:val="28"/>
          <w:lang w:val="ru-RU"/>
        </w:rPr>
        <w:t>;</w:t>
      </w:r>
    </w:p>
    <w:p w14:paraId="710AB371" w14:textId="11F49683"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ЗДО «</w:t>
      </w:r>
      <w:proofErr w:type="spellStart"/>
      <w:r w:rsidR="00C04EA8" w:rsidRPr="00684054">
        <w:rPr>
          <w:rFonts w:ascii="Times New Roman" w:hAnsi="Times New Roman" w:cs="Times New Roman"/>
          <w:sz w:val="28"/>
          <w:szCs w:val="28"/>
          <w:lang w:val="ru-RU"/>
        </w:rPr>
        <w:t>Пролісок</w:t>
      </w:r>
      <w:proofErr w:type="spellEnd"/>
      <w:r w:rsidR="00C04EA8" w:rsidRPr="00684054">
        <w:rPr>
          <w:rFonts w:ascii="Times New Roman" w:hAnsi="Times New Roman" w:cs="Times New Roman"/>
          <w:sz w:val="28"/>
          <w:szCs w:val="28"/>
          <w:lang w:val="ru-RU"/>
        </w:rPr>
        <w:t xml:space="preserve">» (с. </w:t>
      </w:r>
      <w:proofErr w:type="spellStart"/>
      <w:r w:rsidR="00C04EA8" w:rsidRPr="00684054">
        <w:rPr>
          <w:rFonts w:ascii="Times New Roman" w:hAnsi="Times New Roman" w:cs="Times New Roman"/>
          <w:sz w:val="28"/>
          <w:szCs w:val="28"/>
          <w:lang w:val="ru-RU"/>
        </w:rPr>
        <w:t>Цибулеве</w:t>
      </w:r>
      <w:proofErr w:type="spellEnd"/>
      <w:r w:rsidR="00C04EA8" w:rsidRPr="00684054">
        <w:rPr>
          <w:rFonts w:ascii="Times New Roman" w:hAnsi="Times New Roman" w:cs="Times New Roman"/>
          <w:sz w:val="28"/>
          <w:szCs w:val="28"/>
          <w:lang w:val="ru-RU"/>
        </w:rPr>
        <w:t xml:space="preserve">) — 22 </w:t>
      </w:r>
      <w:proofErr w:type="spellStart"/>
      <w:r w:rsidR="00C04EA8" w:rsidRPr="00684054">
        <w:rPr>
          <w:rFonts w:ascii="Times New Roman" w:hAnsi="Times New Roman" w:cs="Times New Roman"/>
          <w:sz w:val="28"/>
          <w:szCs w:val="28"/>
          <w:lang w:val="ru-RU"/>
        </w:rPr>
        <w:t>дитини</w:t>
      </w:r>
      <w:proofErr w:type="spellEnd"/>
      <w:r w:rsidR="00C04EA8" w:rsidRPr="00684054">
        <w:rPr>
          <w:rFonts w:ascii="Times New Roman" w:hAnsi="Times New Roman" w:cs="Times New Roman"/>
          <w:sz w:val="28"/>
          <w:szCs w:val="28"/>
          <w:lang w:val="ru-RU"/>
        </w:rPr>
        <w:t>;</w:t>
      </w:r>
    </w:p>
    <w:p w14:paraId="4292DD9A" w14:textId="71EDF512"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ЗДО «</w:t>
      </w:r>
      <w:proofErr w:type="spellStart"/>
      <w:r w:rsidR="00C04EA8" w:rsidRPr="00684054">
        <w:rPr>
          <w:rFonts w:ascii="Times New Roman" w:hAnsi="Times New Roman" w:cs="Times New Roman"/>
          <w:sz w:val="28"/>
          <w:szCs w:val="28"/>
          <w:lang w:val="ru-RU"/>
        </w:rPr>
        <w:t>Ягідка</w:t>
      </w:r>
      <w:proofErr w:type="spellEnd"/>
      <w:r w:rsidR="00C04EA8" w:rsidRPr="00684054">
        <w:rPr>
          <w:rFonts w:ascii="Times New Roman" w:hAnsi="Times New Roman" w:cs="Times New Roman"/>
          <w:sz w:val="28"/>
          <w:szCs w:val="28"/>
          <w:lang w:val="ru-RU"/>
        </w:rPr>
        <w:t xml:space="preserve">» (с. </w:t>
      </w:r>
      <w:proofErr w:type="spellStart"/>
      <w:r w:rsidR="00C04EA8" w:rsidRPr="00684054">
        <w:rPr>
          <w:rFonts w:ascii="Times New Roman" w:hAnsi="Times New Roman" w:cs="Times New Roman"/>
          <w:sz w:val="28"/>
          <w:szCs w:val="28"/>
          <w:lang w:val="ru-RU"/>
        </w:rPr>
        <w:t>Іванківці</w:t>
      </w:r>
      <w:proofErr w:type="spellEnd"/>
      <w:r w:rsidR="00C04EA8" w:rsidRPr="00684054">
        <w:rPr>
          <w:rFonts w:ascii="Times New Roman" w:hAnsi="Times New Roman" w:cs="Times New Roman"/>
          <w:sz w:val="28"/>
          <w:szCs w:val="28"/>
          <w:lang w:val="ru-RU"/>
        </w:rPr>
        <w:t xml:space="preserve">) — 14 </w:t>
      </w:r>
      <w:proofErr w:type="spellStart"/>
      <w:r w:rsidR="00C04EA8" w:rsidRPr="00684054">
        <w:rPr>
          <w:rFonts w:ascii="Times New Roman" w:hAnsi="Times New Roman" w:cs="Times New Roman"/>
          <w:sz w:val="28"/>
          <w:szCs w:val="28"/>
          <w:lang w:val="ru-RU"/>
        </w:rPr>
        <w:t>дітей</w:t>
      </w:r>
      <w:proofErr w:type="spellEnd"/>
      <w:r w:rsidR="00C04EA8" w:rsidRPr="00684054">
        <w:rPr>
          <w:rFonts w:ascii="Times New Roman" w:hAnsi="Times New Roman" w:cs="Times New Roman"/>
          <w:sz w:val="28"/>
          <w:szCs w:val="28"/>
          <w:lang w:val="ru-RU"/>
        </w:rPr>
        <w:t>.</w:t>
      </w:r>
    </w:p>
    <w:p w14:paraId="174C37FC" w14:textId="77777777" w:rsidR="00C04EA8" w:rsidRPr="00684054" w:rsidRDefault="00C04EA8" w:rsidP="003525E6">
      <w:pPr>
        <w:spacing w:after="0" w:line="240" w:lineRule="auto"/>
        <w:ind w:firstLine="720"/>
        <w:jc w:val="both"/>
        <w:rPr>
          <w:rFonts w:ascii="Times New Roman" w:hAnsi="Times New Roman" w:cs="Times New Roman"/>
          <w:sz w:val="28"/>
          <w:szCs w:val="28"/>
          <w:lang w:val="ru-RU"/>
        </w:rPr>
      </w:pPr>
      <w:proofErr w:type="spellStart"/>
      <w:r w:rsidRPr="00684054">
        <w:rPr>
          <w:rFonts w:ascii="Times New Roman" w:hAnsi="Times New Roman" w:cs="Times New Roman"/>
          <w:sz w:val="28"/>
          <w:szCs w:val="28"/>
          <w:lang w:val="ru-RU"/>
        </w:rPr>
        <w:t>Інклюзивне</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навчання</w:t>
      </w:r>
      <w:proofErr w:type="spellEnd"/>
      <w:r w:rsidRPr="00684054">
        <w:rPr>
          <w:rFonts w:ascii="Times New Roman" w:hAnsi="Times New Roman" w:cs="Times New Roman"/>
          <w:sz w:val="28"/>
          <w:szCs w:val="28"/>
          <w:lang w:val="ru-RU"/>
        </w:rPr>
        <w:t xml:space="preserve"> </w:t>
      </w:r>
      <w:proofErr w:type="gramStart"/>
      <w:r w:rsidRPr="00684054">
        <w:rPr>
          <w:rFonts w:ascii="Times New Roman" w:hAnsi="Times New Roman" w:cs="Times New Roman"/>
          <w:sz w:val="28"/>
          <w:szCs w:val="28"/>
          <w:lang w:val="ru-RU"/>
        </w:rPr>
        <w:t>у закладах</w:t>
      </w:r>
      <w:proofErr w:type="gram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громади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наразі</w:t>
      </w:r>
      <w:proofErr w:type="spellEnd"/>
      <w:r w:rsidRPr="00684054">
        <w:rPr>
          <w:rFonts w:ascii="Times New Roman" w:hAnsi="Times New Roman" w:cs="Times New Roman"/>
          <w:sz w:val="28"/>
          <w:szCs w:val="28"/>
          <w:lang w:val="ru-RU"/>
        </w:rPr>
        <w:t xml:space="preserve"> не </w:t>
      </w:r>
      <w:proofErr w:type="spellStart"/>
      <w:r w:rsidRPr="00684054">
        <w:rPr>
          <w:rFonts w:ascii="Times New Roman" w:hAnsi="Times New Roman" w:cs="Times New Roman"/>
          <w:sz w:val="28"/>
          <w:szCs w:val="28"/>
          <w:lang w:val="ru-RU"/>
        </w:rPr>
        <w:t>організовано</w:t>
      </w:r>
      <w:proofErr w:type="spellEnd"/>
      <w:r w:rsidRPr="00684054">
        <w:rPr>
          <w:rFonts w:ascii="Times New Roman" w:hAnsi="Times New Roman" w:cs="Times New Roman"/>
          <w:sz w:val="28"/>
          <w:szCs w:val="28"/>
          <w:lang w:val="ru-RU"/>
        </w:rPr>
        <w:t xml:space="preserve"> через </w:t>
      </w:r>
      <w:proofErr w:type="spellStart"/>
      <w:r w:rsidRPr="00684054">
        <w:rPr>
          <w:rFonts w:ascii="Times New Roman" w:hAnsi="Times New Roman" w:cs="Times New Roman"/>
          <w:sz w:val="28"/>
          <w:szCs w:val="28"/>
          <w:lang w:val="ru-RU"/>
        </w:rPr>
        <w:t>відсутність</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відповідних</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ресурсних</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кімнат</w:t>
      </w:r>
      <w:proofErr w:type="spellEnd"/>
      <w:r w:rsidRPr="00684054">
        <w:rPr>
          <w:rFonts w:ascii="Times New Roman" w:hAnsi="Times New Roman" w:cs="Times New Roman"/>
          <w:sz w:val="28"/>
          <w:szCs w:val="28"/>
          <w:lang w:val="ru-RU"/>
        </w:rPr>
        <w:t xml:space="preserve"> і </w:t>
      </w:r>
      <w:proofErr w:type="spellStart"/>
      <w:r w:rsidRPr="00684054">
        <w:rPr>
          <w:rFonts w:ascii="Times New Roman" w:hAnsi="Times New Roman" w:cs="Times New Roman"/>
          <w:sz w:val="28"/>
          <w:szCs w:val="28"/>
          <w:lang w:val="ru-RU"/>
        </w:rPr>
        <w:t>фахівців</w:t>
      </w:r>
      <w:proofErr w:type="spellEnd"/>
      <w:r w:rsidRPr="00684054">
        <w:rPr>
          <w:rFonts w:ascii="Times New Roman" w:hAnsi="Times New Roman" w:cs="Times New Roman"/>
          <w:sz w:val="28"/>
          <w:szCs w:val="28"/>
          <w:lang w:val="ru-RU"/>
        </w:rPr>
        <w:t>.</w:t>
      </w:r>
    </w:p>
    <w:p w14:paraId="620C8C9F" w14:textId="77777777" w:rsidR="00C04EA8" w:rsidRPr="00684054" w:rsidRDefault="00C04EA8" w:rsidP="003525E6">
      <w:pPr>
        <w:spacing w:after="0" w:line="240" w:lineRule="auto"/>
        <w:ind w:firstLine="720"/>
        <w:jc w:val="both"/>
        <w:rPr>
          <w:rFonts w:ascii="Times New Roman" w:hAnsi="Times New Roman" w:cs="Times New Roman"/>
          <w:sz w:val="28"/>
          <w:szCs w:val="28"/>
          <w:lang w:val="ru-RU"/>
        </w:rPr>
      </w:pPr>
      <w:proofErr w:type="spellStart"/>
      <w:r w:rsidRPr="00684054">
        <w:rPr>
          <w:rFonts w:ascii="Times New Roman" w:hAnsi="Times New Roman" w:cs="Times New Roman"/>
          <w:sz w:val="28"/>
          <w:szCs w:val="28"/>
          <w:lang w:val="ru-RU"/>
        </w:rPr>
        <w:t>Основні</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виклики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освітньої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системи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громади</w:t>
      </w:r>
      <w:proofErr w:type="spellEnd"/>
      <w:r w:rsidRPr="00684054">
        <w:rPr>
          <w:rFonts w:ascii="Times New Roman" w:hAnsi="Times New Roman" w:cs="Times New Roman"/>
          <w:sz w:val="28"/>
          <w:szCs w:val="28"/>
          <w:lang w:val="ru-RU"/>
        </w:rPr>
        <w:t>:</w:t>
      </w:r>
    </w:p>
    <w:p w14:paraId="167B93F2" w14:textId="30ABF599"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зменшення</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чисельності</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дітей</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дошкільного</w:t>
      </w:r>
      <w:proofErr w:type="spellEnd"/>
      <w:r w:rsidR="00C04EA8" w:rsidRPr="00684054">
        <w:rPr>
          <w:rFonts w:ascii="Times New Roman" w:hAnsi="Times New Roman" w:cs="Times New Roman"/>
          <w:sz w:val="28"/>
          <w:szCs w:val="28"/>
          <w:lang w:val="ru-RU"/>
        </w:rPr>
        <w:t xml:space="preserve"> та </w:t>
      </w:r>
      <w:proofErr w:type="spellStart"/>
      <w:r w:rsidR="00C04EA8" w:rsidRPr="00684054">
        <w:rPr>
          <w:rFonts w:ascii="Times New Roman" w:hAnsi="Times New Roman" w:cs="Times New Roman"/>
          <w:sz w:val="28"/>
          <w:szCs w:val="28"/>
          <w:lang w:val="ru-RU"/>
        </w:rPr>
        <w:t>шкільного</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віку</w:t>
      </w:r>
      <w:proofErr w:type="spellEnd"/>
      <w:r w:rsidR="00C04EA8" w:rsidRPr="00684054">
        <w:rPr>
          <w:rFonts w:ascii="Times New Roman" w:hAnsi="Times New Roman" w:cs="Times New Roman"/>
          <w:sz w:val="28"/>
          <w:szCs w:val="28"/>
          <w:lang w:val="ru-RU"/>
        </w:rPr>
        <w:t>;</w:t>
      </w:r>
    </w:p>
    <w:p w14:paraId="1DE758C6" w14:textId="3979EC37"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необхідність</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оновлення</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матеріально-технічної</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бази</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закладів</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освіти</w:t>
      </w:r>
      <w:proofErr w:type="spellEnd"/>
      <w:r w:rsidR="00C04EA8" w:rsidRPr="00684054">
        <w:rPr>
          <w:rFonts w:ascii="Times New Roman" w:hAnsi="Times New Roman" w:cs="Times New Roman"/>
          <w:sz w:val="28"/>
          <w:szCs w:val="28"/>
          <w:lang w:val="ru-RU"/>
        </w:rPr>
        <w:t>;</w:t>
      </w:r>
    </w:p>
    <w:p w14:paraId="4F455DB3" w14:textId="4744FE5B"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 xml:space="preserve"> потреба у </w:t>
      </w:r>
      <w:proofErr w:type="spellStart"/>
      <w:r w:rsidR="00C04EA8" w:rsidRPr="00684054">
        <w:rPr>
          <w:rFonts w:ascii="Times New Roman" w:hAnsi="Times New Roman" w:cs="Times New Roman"/>
          <w:sz w:val="28"/>
          <w:szCs w:val="28"/>
          <w:lang w:val="ru-RU"/>
        </w:rPr>
        <w:t>модернізації</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освітнього</w:t>
      </w:r>
      <w:proofErr w:type="spellEnd"/>
      <w:r w:rsidR="00C04EA8" w:rsidRPr="00684054">
        <w:rPr>
          <w:rFonts w:ascii="Times New Roman" w:hAnsi="Times New Roman" w:cs="Times New Roman"/>
          <w:sz w:val="28"/>
          <w:szCs w:val="28"/>
          <w:lang w:val="ru-RU"/>
        </w:rPr>
        <w:t xml:space="preserve"> простору та </w:t>
      </w:r>
      <w:proofErr w:type="spellStart"/>
      <w:r w:rsidR="00C04EA8" w:rsidRPr="00684054">
        <w:rPr>
          <w:rFonts w:ascii="Times New Roman" w:hAnsi="Times New Roman" w:cs="Times New Roman"/>
          <w:sz w:val="28"/>
          <w:szCs w:val="28"/>
          <w:lang w:val="ru-RU"/>
        </w:rPr>
        <w:t>впровадженні</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сучасних</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освітніх</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технологій</w:t>
      </w:r>
      <w:proofErr w:type="spellEnd"/>
      <w:r w:rsidR="00C04EA8" w:rsidRPr="00684054">
        <w:rPr>
          <w:rFonts w:ascii="Times New Roman" w:hAnsi="Times New Roman" w:cs="Times New Roman"/>
          <w:sz w:val="28"/>
          <w:szCs w:val="28"/>
          <w:lang w:val="ru-RU"/>
        </w:rPr>
        <w:t>;</w:t>
      </w:r>
    </w:p>
    <w:p w14:paraId="33287797" w14:textId="47247788" w:rsidR="00C04EA8" w:rsidRPr="00684054" w:rsidRDefault="00614594" w:rsidP="00614594">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кадровий</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дефіцит</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педагогічних</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працівників</w:t>
      </w:r>
      <w:proofErr w:type="spellEnd"/>
      <w:r w:rsidR="00C04EA8" w:rsidRPr="00684054">
        <w:rPr>
          <w:rFonts w:ascii="Times New Roman" w:hAnsi="Times New Roman" w:cs="Times New Roman"/>
          <w:sz w:val="28"/>
          <w:szCs w:val="28"/>
          <w:lang w:val="ru-RU"/>
        </w:rPr>
        <w:t xml:space="preserve">, особливо в </w:t>
      </w:r>
      <w:proofErr w:type="spellStart"/>
      <w:r w:rsidR="00C04EA8" w:rsidRPr="00684054">
        <w:rPr>
          <w:rFonts w:ascii="Times New Roman" w:hAnsi="Times New Roman" w:cs="Times New Roman"/>
          <w:sz w:val="28"/>
          <w:szCs w:val="28"/>
          <w:lang w:val="ru-RU"/>
        </w:rPr>
        <w:t>сільських</w:t>
      </w:r>
      <w:proofErr w:type="spellEnd"/>
      <w:r w:rsidR="00C04EA8" w:rsidRPr="00684054">
        <w:rPr>
          <w:rFonts w:ascii="Times New Roman" w:hAnsi="Times New Roman" w:cs="Times New Roman"/>
          <w:sz w:val="28"/>
          <w:szCs w:val="28"/>
          <w:lang w:val="ru-RU"/>
        </w:rPr>
        <w:t xml:space="preserve"> </w:t>
      </w:r>
      <w:proofErr w:type="spellStart"/>
      <w:r w:rsidR="00C04EA8" w:rsidRPr="00684054">
        <w:rPr>
          <w:rFonts w:ascii="Times New Roman" w:hAnsi="Times New Roman" w:cs="Times New Roman"/>
          <w:sz w:val="28"/>
          <w:szCs w:val="28"/>
          <w:lang w:val="ru-RU"/>
        </w:rPr>
        <w:t>філіях</w:t>
      </w:r>
      <w:proofErr w:type="spellEnd"/>
      <w:r w:rsidR="00C04EA8" w:rsidRPr="00684054">
        <w:rPr>
          <w:rFonts w:ascii="Times New Roman" w:hAnsi="Times New Roman" w:cs="Times New Roman"/>
          <w:sz w:val="28"/>
          <w:szCs w:val="28"/>
          <w:lang w:val="ru-RU"/>
        </w:rPr>
        <w:t>.</w:t>
      </w:r>
    </w:p>
    <w:p w14:paraId="3280B459" w14:textId="77777777" w:rsidR="007C1DFB" w:rsidRDefault="00C04EA8" w:rsidP="003525E6">
      <w:pPr>
        <w:spacing w:after="0" w:line="240" w:lineRule="auto"/>
        <w:ind w:firstLine="720"/>
        <w:jc w:val="both"/>
        <w:rPr>
          <w:rFonts w:ascii="Times New Roman" w:hAnsi="Times New Roman" w:cs="Times New Roman"/>
          <w:lang w:val="ru-RU"/>
        </w:rPr>
      </w:pPr>
      <w:r w:rsidRPr="00684054">
        <w:rPr>
          <w:rFonts w:ascii="Times New Roman" w:hAnsi="Times New Roman" w:cs="Times New Roman"/>
          <w:sz w:val="28"/>
          <w:szCs w:val="28"/>
          <w:lang w:val="ru-RU"/>
        </w:rPr>
        <w:t xml:space="preserve">Разом з </w:t>
      </w:r>
      <w:proofErr w:type="spellStart"/>
      <w:r w:rsidRPr="00684054">
        <w:rPr>
          <w:rFonts w:ascii="Times New Roman" w:hAnsi="Times New Roman" w:cs="Times New Roman"/>
          <w:sz w:val="28"/>
          <w:szCs w:val="28"/>
          <w:lang w:val="ru-RU"/>
        </w:rPr>
        <w:t>тим</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заклади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громади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забезпечують</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необхідні</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умови</w:t>
      </w:r>
      <w:proofErr w:type="spellEnd"/>
      <w:r w:rsidRPr="00684054">
        <w:rPr>
          <w:rFonts w:ascii="Times New Roman" w:hAnsi="Times New Roman" w:cs="Times New Roman"/>
          <w:sz w:val="28"/>
          <w:szCs w:val="28"/>
          <w:lang w:val="ru-RU"/>
        </w:rPr>
        <w:t xml:space="preserve"> для </w:t>
      </w:r>
      <w:proofErr w:type="spellStart"/>
      <w:r w:rsidRPr="00684054">
        <w:rPr>
          <w:rFonts w:ascii="Times New Roman" w:hAnsi="Times New Roman" w:cs="Times New Roman"/>
          <w:sz w:val="28"/>
          <w:szCs w:val="28"/>
          <w:lang w:val="ru-RU"/>
        </w:rPr>
        <w:t>здобуття</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дошкільної</w:t>
      </w:r>
      <w:proofErr w:type="spellEnd"/>
      <w:r w:rsidRPr="00684054">
        <w:rPr>
          <w:rFonts w:ascii="Times New Roman" w:hAnsi="Times New Roman" w:cs="Times New Roman"/>
          <w:sz w:val="28"/>
          <w:szCs w:val="28"/>
          <w:lang w:val="ru-RU"/>
        </w:rPr>
        <w:t xml:space="preserve"> та </w:t>
      </w:r>
      <w:proofErr w:type="spellStart"/>
      <w:r w:rsidRPr="00684054">
        <w:rPr>
          <w:rFonts w:ascii="Times New Roman" w:hAnsi="Times New Roman" w:cs="Times New Roman"/>
          <w:sz w:val="28"/>
          <w:szCs w:val="28"/>
          <w:lang w:val="ru-RU"/>
        </w:rPr>
        <w:t>загальної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середньої</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Подальший</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розвиток</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галузі</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передбачає</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модернізацію</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інфраструктури</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оптимізацію</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мережі</w:t>
      </w:r>
      <w:proofErr w:type="spellEnd"/>
      <w:r w:rsidRPr="00684054">
        <w:rPr>
          <w:rFonts w:ascii="Times New Roman" w:hAnsi="Times New Roman" w:cs="Times New Roman"/>
          <w:sz w:val="28"/>
          <w:szCs w:val="28"/>
          <w:lang w:val="ru-RU"/>
        </w:rPr>
        <w:t xml:space="preserve"> та </w:t>
      </w:r>
      <w:proofErr w:type="spellStart"/>
      <w:r w:rsidRPr="00684054">
        <w:rPr>
          <w:rFonts w:ascii="Times New Roman" w:hAnsi="Times New Roman" w:cs="Times New Roman"/>
          <w:sz w:val="28"/>
          <w:szCs w:val="28"/>
          <w:lang w:val="ru-RU"/>
        </w:rPr>
        <w:t>підвищення</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якості</w:t>
      </w:r>
      <w:proofErr w:type="spellEnd"/>
      <w:r w:rsidRPr="00684054">
        <w:rPr>
          <w:rFonts w:ascii="Times New Roman" w:hAnsi="Times New Roman" w:cs="Times New Roman"/>
          <w:sz w:val="28"/>
          <w:szCs w:val="28"/>
          <w:lang w:val="ru-RU"/>
        </w:rPr>
        <w:t xml:space="preserve"> </w:t>
      </w:r>
      <w:proofErr w:type="spellStart"/>
      <w:r w:rsidRPr="00684054">
        <w:rPr>
          <w:rFonts w:ascii="Times New Roman" w:hAnsi="Times New Roman" w:cs="Times New Roman"/>
          <w:sz w:val="28"/>
          <w:szCs w:val="28"/>
          <w:lang w:val="ru-RU"/>
        </w:rPr>
        <w:t>освітнього</w:t>
      </w:r>
      <w:proofErr w:type="spellEnd"/>
      <w:r w:rsidRPr="00684054">
        <w:rPr>
          <w:rFonts w:ascii="Times New Roman" w:hAnsi="Times New Roman" w:cs="Times New Roman"/>
          <w:lang w:val="ru-RU"/>
        </w:rPr>
        <w:t xml:space="preserve"> </w:t>
      </w:r>
      <w:proofErr w:type="spellStart"/>
      <w:r w:rsidRPr="00684054">
        <w:rPr>
          <w:rFonts w:ascii="Times New Roman" w:hAnsi="Times New Roman" w:cs="Times New Roman"/>
          <w:sz w:val="28"/>
          <w:szCs w:val="28"/>
          <w:lang w:val="ru-RU"/>
        </w:rPr>
        <w:t>процесу</w:t>
      </w:r>
      <w:proofErr w:type="spellEnd"/>
      <w:r w:rsidRPr="00684054">
        <w:rPr>
          <w:rFonts w:ascii="Times New Roman" w:hAnsi="Times New Roman" w:cs="Times New Roman"/>
          <w:lang w:val="ru-RU"/>
        </w:rPr>
        <w:t>.</w:t>
      </w:r>
    </w:p>
    <w:p w14:paraId="0E9381AB" w14:textId="77777777" w:rsidR="005A0C45" w:rsidRDefault="005A0C45" w:rsidP="003525E6">
      <w:pPr>
        <w:spacing w:after="0" w:line="240" w:lineRule="auto"/>
        <w:ind w:firstLine="720"/>
        <w:jc w:val="both"/>
        <w:rPr>
          <w:rFonts w:ascii="Times New Roman" w:hAnsi="Times New Roman" w:cs="Times New Roman"/>
          <w:lang w:val="ru-RU"/>
        </w:rPr>
      </w:pPr>
    </w:p>
    <w:p w14:paraId="4BE22D99" w14:textId="77537F55" w:rsidR="00C04EA8" w:rsidRDefault="00D97576" w:rsidP="00D97576">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E54680" w:rsidRPr="007C1DFB">
        <w:rPr>
          <w:rFonts w:ascii="Times New Roman" w:hAnsi="Times New Roman" w:cs="Times New Roman"/>
          <w:b/>
          <w:sz w:val="28"/>
          <w:szCs w:val="28"/>
          <w:lang w:val="ru-RU"/>
        </w:rPr>
        <w:t>3.</w:t>
      </w:r>
      <w:r w:rsidR="00DA3ACA">
        <w:rPr>
          <w:rFonts w:ascii="Times New Roman" w:hAnsi="Times New Roman" w:cs="Times New Roman"/>
          <w:b/>
          <w:sz w:val="28"/>
          <w:szCs w:val="28"/>
          <w:lang w:val="ru-RU"/>
        </w:rPr>
        <w:t>10</w:t>
      </w:r>
      <w:r w:rsidR="00E54680" w:rsidRPr="007C1DFB">
        <w:rPr>
          <w:rFonts w:ascii="Times New Roman" w:hAnsi="Times New Roman" w:cs="Times New Roman"/>
          <w:b/>
          <w:sz w:val="28"/>
          <w:szCs w:val="28"/>
          <w:lang w:val="ru-RU"/>
        </w:rPr>
        <w:t xml:space="preserve"> </w:t>
      </w:r>
      <w:proofErr w:type="spellStart"/>
      <w:r w:rsidR="00C04EA8" w:rsidRPr="007C1DFB">
        <w:rPr>
          <w:rFonts w:ascii="Times New Roman" w:hAnsi="Times New Roman" w:cs="Times New Roman"/>
          <w:b/>
          <w:sz w:val="28"/>
          <w:szCs w:val="28"/>
          <w:lang w:val="ru-RU"/>
        </w:rPr>
        <w:t>Демографія</w:t>
      </w:r>
      <w:proofErr w:type="spellEnd"/>
    </w:p>
    <w:p w14:paraId="3EFC346D" w14:textId="77777777" w:rsidR="005A0C45" w:rsidRPr="007C1DFB" w:rsidRDefault="005A0C45" w:rsidP="003525E6">
      <w:pPr>
        <w:spacing w:after="0" w:line="240" w:lineRule="auto"/>
        <w:jc w:val="both"/>
        <w:rPr>
          <w:rFonts w:ascii="Times New Roman" w:hAnsi="Times New Roman" w:cs="Times New Roman"/>
          <w:b/>
          <w:sz w:val="28"/>
          <w:szCs w:val="28"/>
          <w:lang w:val="ru-RU"/>
        </w:rPr>
      </w:pPr>
    </w:p>
    <w:p w14:paraId="6C741E60" w14:textId="23E36964" w:rsidR="007C1DFB" w:rsidRDefault="00C04EA8" w:rsidP="003525E6">
      <w:pPr>
        <w:spacing w:after="0" w:line="240" w:lineRule="auto"/>
        <w:ind w:firstLine="720"/>
        <w:jc w:val="both"/>
        <w:rPr>
          <w:rFonts w:ascii="Times New Roman" w:hAnsi="Times New Roman" w:cs="Times New Roman"/>
          <w:sz w:val="28"/>
          <w:szCs w:val="28"/>
          <w:lang w:val="ru-RU"/>
        </w:rPr>
      </w:pPr>
      <w:proofErr w:type="spellStart"/>
      <w:r w:rsidRPr="00797429">
        <w:rPr>
          <w:rFonts w:ascii="Times New Roman" w:hAnsi="Times New Roman" w:cs="Times New Roman"/>
          <w:color w:val="000000" w:themeColor="text1"/>
          <w:sz w:val="28"/>
          <w:szCs w:val="28"/>
          <w:lang w:val="ru-RU"/>
        </w:rPr>
        <w:t>Населення</w:t>
      </w:r>
      <w:proofErr w:type="spellEnd"/>
      <w:r w:rsidRPr="00797429">
        <w:rPr>
          <w:rFonts w:ascii="Times New Roman" w:hAnsi="Times New Roman" w:cs="Times New Roman"/>
          <w:color w:val="000000" w:themeColor="text1"/>
          <w:sz w:val="28"/>
          <w:szCs w:val="28"/>
          <w:lang w:val="ru-RU"/>
        </w:rPr>
        <w:t xml:space="preserve"> </w:t>
      </w:r>
      <w:proofErr w:type="spellStart"/>
      <w:r w:rsidRPr="00797429">
        <w:rPr>
          <w:rFonts w:ascii="Times New Roman" w:hAnsi="Times New Roman" w:cs="Times New Roman"/>
          <w:color w:val="000000" w:themeColor="text1"/>
          <w:sz w:val="28"/>
          <w:szCs w:val="28"/>
          <w:lang w:val="ru-RU"/>
        </w:rPr>
        <w:t>громади</w:t>
      </w:r>
      <w:proofErr w:type="spellEnd"/>
      <w:r w:rsidRPr="00797429">
        <w:rPr>
          <w:rFonts w:ascii="Times New Roman" w:hAnsi="Times New Roman" w:cs="Times New Roman"/>
          <w:color w:val="000000" w:themeColor="text1"/>
          <w:sz w:val="28"/>
          <w:szCs w:val="28"/>
          <w:lang w:val="ru-RU"/>
        </w:rPr>
        <w:t xml:space="preserve"> — 7480 </w:t>
      </w:r>
      <w:proofErr w:type="spellStart"/>
      <w:r w:rsidRPr="00797429">
        <w:rPr>
          <w:rFonts w:ascii="Times New Roman" w:hAnsi="Times New Roman" w:cs="Times New Roman"/>
          <w:color w:val="000000" w:themeColor="text1"/>
          <w:sz w:val="28"/>
          <w:szCs w:val="28"/>
          <w:lang w:val="ru-RU"/>
        </w:rPr>
        <w:t>осіб</w:t>
      </w:r>
      <w:proofErr w:type="spellEnd"/>
      <w:r w:rsidRPr="00797429">
        <w:rPr>
          <w:rFonts w:ascii="Times New Roman" w:hAnsi="Times New Roman" w:cs="Times New Roman"/>
          <w:color w:val="000000" w:themeColor="text1"/>
          <w:sz w:val="28"/>
          <w:szCs w:val="28"/>
          <w:lang w:val="ru-RU"/>
        </w:rPr>
        <w:t xml:space="preserve">. </w:t>
      </w:r>
      <w:r w:rsidR="00797429" w:rsidRPr="00797429">
        <w:rPr>
          <w:rFonts w:ascii="Times New Roman" w:hAnsi="Times New Roman" w:cs="Times New Roman"/>
          <w:sz w:val="28"/>
          <w:szCs w:val="28"/>
          <w:lang w:val="ru-RU"/>
        </w:rPr>
        <w:t xml:space="preserve">Одним </w:t>
      </w:r>
      <w:proofErr w:type="spellStart"/>
      <w:r w:rsidR="00797429" w:rsidRPr="00797429">
        <w:rPr>
          <w:rFonts w:ascii="Times New Roman" w:hAnsi="Times New Roman" w:cs="Times New Roman"/>
          <w:sz w:val="28"/>
          <w:szCs w:val="28"/>
          <w:lang w:val="ru-RU"/>
        </w:rPr>
        <w:t>із</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важливих</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факторів</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зміни</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чисельності</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є </w:t>
      </w:r>
      <w:proofErr w:type="spellStart"/>
      <w:r w:rsidR="00797429" w:rsidRPr="00797429">
        <w:rPr>
          <w:rFonts w:ascii="Times New Roman" w:hAnsi="Times New Roman" w:cs="Times New Roman"/>
          <w:sz w:val="28"/>
          <w:szCs w:val="28"/>
          <w:lang w:val="ru-RU"/>
        </w:rPr>
        <w:t>міграція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Кожна</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її</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хвиля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забирає</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певну</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частину</w:t>
      </w:r>
      <w:proofErr w:type="spellEnd"/>
      <w:r w:rsidR="00797429" w:rsidRPr="00797429">
        <w:rPr>
          <w:rFonts w:ascii="Times New Roman" w:hAnsi="Times New Roman" w:cs="Times New Roman"/>
          <w:sz w:val="28"/>
          <w:szCs w:val="28"/>
          <w:lang w:val="ru-RU"/>
        </w:rPr>
        <w:t xml:space="preserve"> молодого, </w:t>
      </w:r>
      <w:proofErr w:type="spellStart"/>
      <w:r w:rsidR="00797429" w:rsidRPr="00797429">
        <w:rPr>
          <w:rFonts w:ascii="Times New Roman" w:hAnsi="Times New Roman" w:cs="Times New Roman"/>
          <w:sz w:val="28"/>
          <w:szCs w:val="28"/>
          <w:lang w:val="ru-RU"/>
        </w:rPr>
        <w:t>талановитого</w:t>
      </w:r>
      <w:proofErr w:type="spellEnd"/>
      <w:r w:rsidR="00797429" w:rsidRPr="00797429">
        <w:rPr>
          <w:rFonts w:ascii="Times New Roman" w:hAnsi="Times New Roman" w:cs="Times New Roman"/>
          <w:sz w:val="28"/>
          <w:szCs w:val="28"/>
          <w:lang w:val="ru-RU"/>
        </w:rPr>
        <w:t xml:space="preserve"> та перспективного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країни</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Проблеми</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працевлаштування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безробіття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низького</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рівня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життя</w:t>
      </w:r>
      <w:proofErr w:type="spellEnd"/>
      <w:r w:rsidR="00797429" w:rsidRPr="00797429">
        <w:rPr>
          <w:rFonts w:ascii="Times New Roman" w:hAnsi="Times New Roman" w:cs="Times New Roman"/>
          <w:sz w:val="28"/>
          <w:szCs w:val="28"/>
          <w:lang w:val="ru-RU"/>
        </w:rPr>
        <w:t xml:space="preserve"> – усе </w:t>
      </w:r>
      <w:proofErr w:type="spellStart"/>
      <w:r w:rsidR="00797429" w:rsidRPr="00797429">
        <w:rPr>
          <w:rFonts w:ascii="Times New Roman" w:hAnsi="Times New Roman" w:cs="Times New Roman"/>
          <w:sz w:val="28"/>
          <w:szCs w:val="28"/>
          <w:lang w:val="ru-RU"/>
        </w:rPr>
        <w:t>це</w:t>
      </w:r>
      <w:proofErr w:type="spellEnd"/>
      <w:r w:rsidR="00797429" w:rsidRPr="00797429">
        <w:rPr>
          <w:rFonts w:ascii="Times New Roman" w:hAnsi="Times New Roman" w:cs="Times New Roman"/>
          <w:sz w:val="28"/>
          <w:szCs w:val="28"/>
          <w:lang w:val="ru-RU"/>
        </w:rPr>
        <w:t xml:space="preserve"> є </w:t>
      </w:r>
      <w:proofErr w:type="spellStart"/>
      <w:r w:rsidR="00797429" w:rsidRPr="00797429">
        <w:rPr>
          <w:rFonts w:ascii="Times New Roman" w:hAnsi="Times New Roman" w:cs="Times New Roman"/>
          <w:sz w:val="28"/>
          <w:szCs w:val="28"/>
          <w:lang w:val="ru-RU"/>
        </w:rPr>
        <w:t>безпосереднім</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каталізатором</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збільшення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відтоку</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з </w:t>
      </w:r>
      <w:proofErr w:type="spellStart"/>
      <w:r w:rsidR="00797429" w:rsidRPr="00797429">
        <w:rPr>
          <w:rFonts w:ascii="Times New Roman" w:hAnsi="Times New Roman" w:cs="Times New Roman"/>
          <w:sz w:val="28"/>
          <w:szCs w:val="28"/>
          <w:lang w:val="ru-RU"/>
        </w:rPr>
        <w:t>країни</w:t>
      </w:r>
      <w:proofErr w:type="spellEnd"/>
      <w:r w:rsidR="00797429" w:rsidRPr="00797429">
        <w:rPr>
          <w:rFonts w:ascii="Times New Roman" w:hAnsi="Times New Roman" w:cs="Times New Roman"/>
          <w:sz w:val="28"/>
          <w:szCs w:val="28"/>
          <w:lang w:val="ru-RU"/>
        </w:rPr>
        <w:t xml:space="preserve">, як </w:t>
      </w:r>
      <w:proofErr w:type="spellStart"/>
      <w:r w:rsidR="00797429" w:rsidRPr="00797429">
        <w:rPr>
          <w:rFonts w:ascii="Times New Roman" w:hAnsi="Times New Roman" w:cs="Times New Roman"/>
          <w:sz w:val="28"/>
          <w:szCs w:val="28"/>
          <w:lang w:val="ru-RU"/>
        </w:rPr>
        <w:t>трудових</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мігрантів</w:t>
      </w:r>
      <w:proofErr w:type="spellEnd"/>
      <w:r w:rsidR="00797429" w:rsidRPr="00797429">
        <w:rPr>
          <w:rFonts w:ascii="Times New Roman" w:hAnsi="Times New Roman" w:cs="Times New Roman"/>
          <w:sz w:val="28"/>
          <w:szCs w:val="28"/>
          <w:lang w:val="ru-RU"/>
        </w:rPr>
        <w:t xml:space="preserve">, так і </w:t>
      </w:r>
      <w:proofErr w:type="spellStart"/>
      <w:r w:rsidR="00797429" w:rsidRPr="00797429">
        <w:rPr>
          <w:rFonts w:ascii="Times New Roman" w:hAnsi="Times New Roman" w:cs="Times New Roman"/>
          <w:sz w:val="28"/>
          <w:szCs w:val="28"/>
          <w:lang w:val="ru-RU"/>
        </w:rPr>
        <w:t>студентської</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молоді</w:t>
      </w:r>
      <w:proofErr w:type="spellEnd"/>
      <w:r w:rsidR="00797429" w:rsidRPr="00797429">
        <w:rPr>
          <w:rFonts w:ascii="Times New Roman" w:hAnsi="Times New Roman" w:cs="Times New Roman"/>
          <w:sz w:val="28"/>
          <w:szCs w:val="28"/>
          <w:lang w:val="ru-RU"/>
        </w:rPr>
        <w:t xml:space="preserve"> – </w:t>
      </w:r>
      <w:proofErr w:type="spellStart"/>
      <w:r w:rsidR="00797429" w:rsidRPr="00797429">
        <w:rPr>
          <w:rFonts w:ascii="Times New Roman" w:hAnsi="Times New Roman" w:cs="Times New Roman"/>
          <w:sz w:val="28"/>
          <w:szCs w:val="28"/>
          <w:lang w:val="ru-RU"/>
        </w:rPr>
        <w:t>наймобільнішої</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категорії</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Відчутно</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впливає</w:t>
      </w:r>
      <w:proofErr w:type="spellEnd"/>
      <w:r w:rsidR="00797429" w:rsidRPr="00797429">
        <w:rPr>
          <w:rFonts w:ascii="Times New Roman" w:hAnsi="Times New Roman" w:cs="Times New Roman"/>
          <w:sz w:val="28"/>
          <w:szCs w:val="28"/>
          <w:lang w:val="ru-RU"/>
        </w:rPr>
        <w:t xml:space="preserve"> на </w:t>
      </w:r>
      <w:proofErr w:type="spellStart"/>
      <w:r w:rsidR="00797429" w:rsidRPr="00797429">
        <w:rPr>
          <w:rFonts w:ascii="Times New Roman" w:hAnsi="Times New Roman" w:cs="Times New Roman"/>
          <w:sz w:val="28"/>
          <w:szCs w:val="28"/>
          <w:lang w:val="ru-RU"/>
        </w:rPr>
        <w:t>формування</w:t>
      </w:r>
      <w:proofErr w:type="spellEnd"/>
      <w:r w:rsidR="00797429" w:rsidRPr="00797429">
        <w:rPr>
          <w:rFonts w:ascii="Times New Roman" w:hAnsi="Times New Roman" w:cs="Times New Roman"/>
          <w:sz w:val="28"/>
          <w:szCs w:val="28"/>
          <w:lang w:val="ru-RU"/>
        </w:rPr>
        <w:t xml:space="preserve"> і </w:t>
      </w:r>
      <w:proofErr w:type="spellStart"/>
      <w:r w:rsidR="00797429" w:rsidRPr="00797429">
        <w:rPr>
          <w:rFonts w:ascii="Times New Roman" w:hAnsi="Times New Roman" w:cs="Times New Roman"/>
          <w:sz w:val="28"/>
          <w:szCs w:val="28"/>
          <w:lang w:val="ru-RU"/>
        </w:rPr>
        <w:t>зміну</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структури</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і </w:t>
      </w:r>
      <w:proofErr w:type="spellStart"/>
      <w:r w:rsidR="00797429" w:rsidRPr="00797429">
        <w:rPr>
          <w:rFonts w:ascii="Times New Roman" w:hAnsi="Times New Roman" w:cs="Times New Roman"/>
          <w:sz w:val="28"/>
          <w:szCs w:val="28"/>
          <w:lang w:val="ru-RU"/>
        </w:rPr>
        <w:t>внутрішньодержавна</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міжрегіональна</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міграція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Міграційні</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процеси</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що</w:t>
      </w:r>
      <w:proofErr w:type="spellEnd"/>
      <w:r w:rsidR="00797429" w:rsidRPr="00797429">
        <w:rPr>
          <w:rFonts w:ascii="Times New Roman" w:hAnsi="Times New Roman" w:cs="Times New Roman"/>
          <w:sz w:val="28"/>
          <w:szCs w:val="28"/>
          <w:lang w:val="ru-RU"/>
        </w:rPr>
        <w:t xml:space="preserve"> активно </w:t>
      </w:r>
      <w:proofErr w:type="spellStart"/>
      <w:r w:rsidR="00797429" w:rsidRPr="00797429">
        <w:rPr>
          <w:rFonts w:ascii="Times New Roman" w:hAnsi="Times New Roman" w:cs="Times New Roman"/>
          <w:sz w:val="28"/>
          <w:szCs w:val="28"/>
          <w:lang w:val="ru-RU"/>
        </w:rPr>
        <w:t>посилюються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серед</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молоді</w:t>
      </w:r>
      <w:proofErr w:type="spellEnd"/>
      <w:r w:rsidR="00797429" w:rsidRPr="00797429">
        <w:rPr>
          <w:rFonts w:ascii="Times New Roman" w:hAnsi="Times New Roman" w:cs="Times New Roman"/>
          <w:sz w:val="28"/>
          <w:szCs w:val="28"/>
          <w:lang w:val="ru-RU"/>
        </w:rPr>
        <w:t xml:space="preserve">, негативно </w:t>
      </w:r>
      <w:proofErr w:type="spellStart"/>
      <w:r w:rsidR="00797429" w:rsidRPr="00797429">
        <w:rPr>
          <w:rFonts w:ascii="Times New Roman" w:hAnsi="Times New Roman" w:cs="Times New Roman"/>
          <w:sz w:val="28"/>
          <w:szCs w:val="28"/>
          <w:lang w:val="ru-RU"/>
        </w:rPr>
        <w:t>впливають</w:t>
      </w:r>
      <w:proofErr w:type="spellEnd"/>
      <w:r w:rsidR="00797429" w:rsidRPr="00797429">
        <w:rPr>
          <w:rFonts w:ascii="Times New Roman" w:hAnsi="Times New Roman" w:cs="Times New Roman"/>
          <w:sz w:val="28"/>
          <w:szCs w:val="28"/>
          <w:lang w:val="ru-RU"/>
        </w:rPr>
        <w:t xml:space="preserve"> на </w:t>
      </w:r>
      <w:proofErr w:type="spellStart"/>
      <w:r w:rsidR="00797429" w:rsidRPr="00797429">
        <w:rPr>
          <w:rFonts w:ascii="Times New Roman" w:hAnsi="Times New Roman" w:cs="Times New Roman"/>
          <w:sz w:val="28"/>
          <w:szCs w:val="28"/>
          <w:lang w:val="ru-RU"/>
        </w:rPr>
        <w:t>демографічну</w:t>
      </w:r>
      <w:proofErr w:type="spellEnd"/>
      <w:r w:rsidR="00797429" w:rsidRPr="00797429">
        <w:rPr>
          <w:rFonts w:ascii="Times New Roman" w:hAnsi="Times New Roman" w:cs="Times New Roman"/>
          <w:sz w:val="28"/>
          <w:szCs w:val="28"/>
          <w:lang w:val="ru-RU"/>
        </w:rPr>
        <w:t xml:space="preserve"> та </w:t>
      </w:r>
      <w:proofErr w:type="spellStart"/>
      <w:r w:rsidR="00797429" w:rsidRPr="00797429">
        <w:rPr>
          <w:rFonts w:ascii="Times New Roman" w:hAnsi="Times New Roman" w:cs="Times New Roman"/>
          <w:sz w:val="28"/>
          <w:szCs w:val="28"/>
          <w:lang w:val="ru-RU"/>
        </w:rPr>
        <w:t>економічну</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ситуацію</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Частка</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осіб</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серед</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у </w:t>
      </w:r>
      <w:proofErr w:type="spellStart"/>
      <w:r w:rsidR="00797429" w:rsidRPr="00797429">
        <w:rPr>
          <w:rFonts w:ascii="Times New Roman" w:hAnsi="Times New Roman" w:cs="Times New Roman"/>
          <w:sz w:val="28"/>
          <w:szCs w:val="28"/>
          <w:lang w:val="ru-RU"/>
        </w:rPr>
        <w:t>віці</w:t>
      </w:r>
      <w:proofErr w:type="spellEnd"/>
      <w:r w:rsidR="00797429" w:rsidRPr="00797429">
        <w:rPr>
          <w:rFonts w:ascii="Times New Roman" w:hAnsi="Times New Roman" w:cs="Times New Roman"/>
          <w:sz w:val="28"/>
          <w:szCs w:val="28"/>
          <w:lang w:val="ru-RU"/>
        </w:rPr>
        <w:t xml:space="preserve"> 15-19 </w:t>
      </w:r>
      <w:proofErr w:type="spellStart"/>
      <w:r w:rsidR="00797429" w:rsidRPr="00797429">
        <w:rPr>
          <w:rFonts w:ascii="Times New Roman" w:hAnsi="Times New Roman" w:cs="Times New Roman"/>
          <w:sz w:val="28"/>
          <w:szCs w:val="28"/>
          <w:lang w:val="ru-RU"/>
        </w:rPr>
        <w:t>років</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зменшується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більш</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ніж</w:t>
      </w:r>
      <w:proofErr w:type="spellEnd"/>
      <w:r w:rsidR="00797429" w:rsidRPr="00797429">
        <w:rPr>
          <w:rFonts w:ascii="Times New Roman" w:hAnsi="Times New Roman" w:cs="Times New Roman"/>
          <w:sz w:val="28"/>
          <w:szCs w:val="28"/>
          <w:lang w:val="ru-RU"/>
        </w:rPr>
        <w:t xml:space="preserve"> в </w:t>
      </w:r>
      <w:proofErr w:type="spellStart"/>
      <w:r w:rsidR="00797429" w:rsidRPr="00797429">
        <w:rPr>
          <w:rFonts w:ascii="Times New Roman" w:hAnsi="Times New Roman" w:cs="Times New Roman"/>
          <w:sz w:val="28"/>
          <w:szCs w:val="28"/>
          <w:lang w:val="ru-RU"/>
        </w:rPr>
        <w:t>інших</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вікових</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групах</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Найбільше</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негативне</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міграційне</w:t>
      </w:r>
      <w:proofErr w:type="spellEnd"/>
      <w:r w:rsidR="00797429" w:rsidRPr="00797429">
        <w:rPr>
          <w:rFonts w:ascii="Times New Roman" w:hAnsi="Times New Roman" w:cs="Times New Roman"/>
          <w:sz w:val="28"/>
          <w:szCs w:val="28"/>
          <w:lang w:val="ru-RU"/>
        </w:rPr>
        <w:t xml:space="preserve"> сальдо </w:t>
      </w:r>
      <w:proofErr w:type="spellStart"/>
      <w:r w:rsidR="00797429" w:rsidRPr="00797429">
        <w:rPr>
          <w:rFonts w:ascii="Times New Roman" w:hAnsi="Times New Roman" w:cs="Times New Roman"/>
          <w:sz w:val="28"/>
          <w:szCs w:val="28"/>
          <w:lang w:val="ru-RU"/>
        </w:rPr>
        <w:t>серед</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жінок</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Найбільший</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негативний</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вплив</w:t>
      </w:r>
      <w:proofErr w:type="spellEnd"/>
      <w:r w:rsidR="00797429" w:rsidRPr="00797429">
        <w:rPr>
          <w:rFonts w:ascii="Times New Roman" w:hAnsi="Times New Roman" w:cs="Times New Roman"/>
          <w:sz w:val="28"/>
          <w:szCs w:val="28"/>
          <w:lang w:val="ru-RU"/>
        </w:rPr>
        <w:t xml:space="preserve"> як на </w:t>
      </w:r>
      <w:proofErr w:type="spellStart"/>
      <w:r w:rsidR="00797429" w:rsidRPr="00797429">
        <w:rPr>
          <w:rFonts w:ascii="Times New Roman" w:hAnsi="Times New Roman" w:cs="Times New Roman"/>
          <w:sz w:val="28"/>
          <w:szCs w:val="28"/>
          <w:lang w:val="ru-RU"/>
        </w:rPr>
        <w:t>міграційні</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процеси</w:t>
      </w:r>
      <w:proofErr w:type="spellEnd"/>
      <w:r w:rsidR="00797429" w:rsidRPr="00797429">
        <w:rPr>
          <w:rFonts w:ascii="Times New Roman" w:hAnsi="Times New Roman" w:cs="Times New Roman"/>
          <w:sz w:val="28"/>
          <w:szCs w:val="28"/>
          <w:lang w:val="ru-RU"/>
        </w:rPr>
        <w:t xml:space="preserve">, так і на </w:t>
      </w:r>
      <w:proofErr w:type="spellStart"/>
      <w:r w:rsidR="00797429" w:rsidRPr="00797429">
        <w:rPr>
          <w:rFonts w:ascii="Times New Roman" w:hAnsi="Times New Roman" w:cs="Times New Roman"/>
          <w:sz w:val="28"/>
          <w:szCs w:val="28"/>
          <w:lang w:val="ru-RU"/>
        </w:rPr>
        <w:t>природний</w:t>
      </w:r>
      <w:proofErr w:type="spellEnd"/>
      <w:r w:rsidR="00797429" w:rsidRPr="00797429">
        <w:rPr>
          <w:rFonts w:ascii="Times New Roman" w:hAnsi="Times New Roman" w:cs="Times New Roman"/>
          <w:sz w:val="28"/>
          <w:szCs w:val="28"/>
          <w:lang w:val="ru-RU"/>
        </w:rPr>
        <w:t xml:space="preserve"> рух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здійснює</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війна</w:t>
      </w:r>
      <w:proofErr w:type="spellEnd"/>
      <w:r w:rsidR="00797429" w:rsidRPr="00797429">
        <w:rPr>
          <w:rFonts w:ascii="Times New Roman" w:hAnsi="Times New Roman" w:cs="Times New Roman"/>
          <w:sz w:val="28"/>
          <w:szCs w:val="28"/>
          <w:lang w:val="ru-RU"/>
        </w:rPr>
        <w:t xml:space="preserve"> з </w:t>
      </w:r>
      <w:proofErr w:type="spellStart"/>
      <w:r w:rsidR="00797429" w:rsidRPr="00797429">
        <w:rPr>
          <w:rFonts w:ascii="Times New Roman" w:hAnsi="Times New Roman" w:cs="Times New Roman"/>
          <w:sz w:val="28"/>
          <w:szCs w:val="28"/>
          <w:lang w:val="ru-RU"/>
        </w:rPr>
        <w:t>р</w:t>
      </w:r>
      <w:r w:rsidR="00614594">
        <w:rPr>
          <w:rFonts w:ascii="Times New Roman" w:hAnsi="Times New Roman" w:cs="Times New Roman"/>
          <w:sz w:val="28"/>
          <w:szCs w:val="28"/>
          <w:lang w:val="ru-RU"/>
        </w:rPr>
        <w:t>осійською</w:t>
      </w:r>
      <w:proofErr w:type="spellEnd"/>
      <w:r w:rsidR="00614594">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ф</w:t>
      </w:r>
      <w:r w:rsidR="00614594">
        <w:rPr>
          <w:rFonts w:ascii="Times New Roman" w:hAnsi="Times New Roman" w:cs="Times New Roman"/>
          <w:sz w:val="28"/>
          <w:szCs w:val="28"/>
          <w:lang w:val="ru-RU"/>
        </w:rPr>
        <w:t>едерацією</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що</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викликало</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зовнішню</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міграцію</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з </w:t>
      </w:r>
      <w:proofErr w:type="spellStart"/>
      <w:r w:rsidR="00797429" w:rsidRPr="00797429">
        <w:rPr>
          <w:rFonts w:ascii="Times New Roman" w:hAnsi="Times New Roman" w:cs="Times New Roman"/>
          <w:sz w:val="28"/>
          <w:szCs w:val="28"/>
          <w:lang w:val="ru-RU"/>
        </w:rPr>
        <w:t>території</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громади</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виїзд</w:t>
      </w:r>
      <w:proofErr w:type="spellEnd"/>
      <w:r w:rsidR="00797429" w:rsidRPr="00797429">
        <w:rPr>
          <w:rFonts w:ascii="Times New Roman" w:hAnsi="Times New Roman" w:cs="Times New Roman"/>
          <w:sz w:val="28"/>
          <w:szCs w:val="28"/>
          <w:lang w:val="ru-RU"/>
        </w:rPr>
        <w:t xml:space="preserve"> за кордон), </w:t>
      </w:r>
      <w:proofErr w:type="spellStart"/>
      <w:r w:rsidR="00797429" w:rsidRPr="00797429">
        <w:rPr>
          <w:rFonts w:ascii="Times New Roman" w:hAnsi="Times New Roman" w:cs="Times New Roman"/>
          <w:sz w:val="28"/>
          <w:szCs w:val="28"/>
          <w:lang w:val="ru-RU"/>
        </w:rPr>
        <w:t>збільшення</w:t>
      </w:r>
      <w:proofErr w:type="spellEnd"/>
      <w:r w:rsidR="00797429" w:rsidRPr="00797429">
        <w:rPr>
          <w:rFonts w:ascii="Times New Roman" w:hAnsi="Times New Roman" w:cs="Times New Roman"/>
          <w:sz w:val="28"/>
          <w:szCs w:val="28"/>
          <w:lang w:val="ru-RU"/>
        </w:rPr>
        <w:t xml:space="preserve"> негативного сальдо </w:t>
      </w:r>
      <w:proofErr w:type="spellStart"/>
      <w:r w:rsidR="00797429" w:rsidRPr="00797429">
        <w:rPr>
          <w:rFonts w:ascii="Times New Roman" w:hAnsi="Times New Roman" w:cs="Times New Roman"/>
          <w:sz w:val="28"/>
          <w:szCs w:val="28"/>
          <w:lang w:val="ru-RU"/>
        </w:rPr>
        <w:t>народжуваності</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але</w:t>
      </w:r>
      <w:proofErr w:type="spellEnd"/>
      <w:r w:rsidR="00797429" w:rsidRPr="00797429">
        <w:rPr>
          <w:rFonts w:ascii="Times New Roman" w:hAnsi="Times New Roman" w:cs="Times New Roman"/>
          <w:sz w:val="28"/>
          <w:szCs w:val="28"/>
          <w:lang w:val="ru-RU"/>
        </w:rPr>
        <w:t xml:space="preserve"> з </w:t>
      </w:r>
      <w:proofErr w:type="spellStart"/>
      <w:r w:rsidR="00797429" w:rsidRPr="00797429">
        <w:rPr>
          <w:rFonts w:ascii="Times New Roman" w:hAnsi="Times New Roman" w:cs="Times New Roman"/>
          <w:sz w:val="28"/>
          <w:szCs w:val="28"/>
          <w:lang w:val="ru-RU"/>
        </w:rPr>
        <w:lastRenderedPageBreak/>
        <w:t>іншого</w:t>
      </w:r>
      <w:proofErr w:type="spellEnd"/>
      <w:r w:rsidR="00797429" w:rsidRPr="00797429">
        <w:rPr>
          <w:rFonts w:ascii="Times New Roman" w:hAnsi="Times New Roman" w:cs="Times New Roman"/>
          <w:sz w:val="28"/>
          <w:szCs w:val="28"/>
          <w:lang w:val="ru-RU"/>
        </w:rPr>
        <w:t xml:space="preserve"> боку </w:t>
      </w:r>
      <w:proofErr w:type="spellStart"/>
      <w:r w:rsidR="00797429" w:rsidRPr="00797429">
        <w:rPr>
          <w:rFonts w:ascii="Times New Roman" w:hAnsi="Times New Roman" w:cs="Times New Roman"/>
          <w:sz w:val="28"/>
          <w:szCs w:val="28"/>
          <w:lang w:val="ru-RU"/>
        </w:rPr>
        <w:t>кількість</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наявного</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населення</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збільшилася</w:t>
      </w:r>
      <w:proofErr w:type="spellEnd"/>
      <w:r w:rsidR="00797429" w:rsidRPr="00797429">
        <w:rPr>
          <w:rFonts w:ascii="Times New Roman" w:hAnsi="Times New Roman" w:cs="Times New Roman"/>
          <w:sz w:val="28"/>
          <w:szCs w:val="28"/>
          <w:lang w:val="ru-RU"/>
        </w:rPr>
        <w:t xml:space="preserve"> за </w:t>
      </w:r>
      <w:proofErr w:type="spellStart"/>
      <w:r w:rsidR="00797429" w:rsidRPr="00797429">
        <w:rPr>
          <w:rFonts w:ascii="Times New Roman" w:hAnsi="Times New Roman" w:cs="Times New Roman"/>
          <w:sz w:val="28"/>
          <w:szCs w:val="28"/>
          <w:lang w:val="ru-RU"/>
        </w:rPr>
        <w:t>рахунок</w:t>
      </w:r>
      <w:proofErr w:type="spellEnd"/>
      <w:r w:rsidR="00797429" w:rsidRPr="00797429">
        <w:rPr>
          <w:rFonts w:ascii="Times New Roman" w:hAnsi="Times New Roman" w:cs="Times New Roman"/>
          <w:sz w:val="28"/>
          <w:szCs w:val="28"/>
          <w:lang w:val="ru-RU"/>
        </w:rPr>
        <w:t xml:space="preserve"> </w:t>
      </w:r>
      <w:proofErr w:type="spellStart"/>
      <w:r w:rsidR="00797429" w:rsidRPr="00797429">
        <w:rPr>
          <w:rFonts w:ascii="Times New Roman" w:hAnsi="Times New Roman" w:cs="Times New Roman"/>
          <w:sz w:val="28"/>
          <w:szCs w:val="28"/>
          <w:lang w:val="ru-RU"/>
        </w:rPr>
        <w:t>внутрішньої</w:t>
      </w:r>
      <w:proofErr w:type="spellEnd"/>
      <w:r w:rsidR="00797429" w:rsidRPr="00797429">
        <w:rPr>
          <w:rFonts w:ascii="Times New Roman" w:hAnsi="Times New Roman" w:cs="Times New Roman"/>
          <w:sz w:val="28"/>
          <w:szCs w:val="28"/>
          <w:lang w:val="ru-RU"/>
        </w:rPr>
        <w:t xml:space="preserve"> </w:t>
      </w:r>
      <w:proofErr w:type="spellStart"/>
      <w:r w:rsidR="00797429" w:rsidRPr="000F566B">
        <w:rPr>
          <w:rFonts w:ascii="Times New Roman" w:hAnsi="Times New Roman" w:cs="Times New Roman"/>
          <w:sz w:val="28"/>
          <w:szCs w:val="28"/>
          <w:lang w:val="ru-RU"/>
        </w:rPr>
        <w:t>міграції</w:t>
      </w:r>
      <w:proofErr w:type="spellEnd"/>
      <w:r w:rsidR="00797429" w:rsidRPr="000F566B">
        <w:rPr>
          <w:rFonts w:ascii="Times New Roman" w:hAnsi="Times New Roman" w:cs="Times New Roman"/>
          <w:sz w:val="28"/>
          <w:szCs w:val="28"/>
          <w:lang w:val="ru-RU"/>
        </w:rPr>
        <w:t xml:space="preserve"> ВПО.</w:t>
      </w:r>
    </w:p>
    <w:p w14:paraId="3DBE2E7A" w14:textId="77777777" w:rsidR="009C22CC" w:rsidRDefault="009C22CC" w:rsidP="003525E6">
      <w:pPr>
        <w:spacing w:after="0" w:line="240" w:lineRule="auto"/>
        <w:ind w:firstLine="720"/>
        <w:jc w:val="both"/>
        <w:rPr>
          <w:rFonts w:ascii="Times New Roman" w:hAnsi="Times New Roman" w:cs="Times New Roman"/>
          <w:sz w:val="28"/>
          <w:szCs w:val="28"/>
          <w:lang w:val="ru-RU"/>
        </w:rPr>
      </w:pPr>
    </w:p>
    <w:p w14:paraId="4409E3D9" w14:textId="5CBBF4BD" w:rsidR="00C04EA8" w:rsidRPr="007C1DFB"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E54680" w:rsidRPr="007C1DFB">
        <w:rPr>
          <w:rFonts w:ascii="Times New Roman" w:hAnsi="Times New Roman" w:cs="Times New Roman"/>
          <w:b/>
          <w:sz w:val="28"/>
          <w:szCs w:val="28"/>
          <w:lang w:val="ru-RU"/>
        </w:rPr>
        <w:t>3.</w:t>
      </w:r>
      <w:proofErr w:type="gramStart"/>
      <w:r w:rsidR="007C1DFB" w:rsidRPr="007C1DFB">
        <w:rPr>
          <w:rFonts w:ascii="Times New Roman" w:hAnsi="Times New Roman" w:cs="Times New Roman"/>
          <w:b/>
          <w:sz w:val="28"/>
          <w:szCs w:val="28"/>
          <w:lang w:val="ru-RU"/>
        </w:rPr>
        <w:t>1</w:t>
      </w:r>
      <w:r w:rsidR="00DA3ACA">
        <w:rPr>
          <w:rFonts w:ascii="Times New Roman" w:hAnsi="Times New Roman" w:cs="Times New Roman"/>
          <w:b/>
          <w:sz w:val="28"/>
          <w:szCs w:val="28"/>
          <w:lang w:val="ru-RU"/>
        </w:rPr>
        <w:t>1</w:t>
      </w:r>
      <w:r w:rsidR="00E54680" w:rsidRPr="007C1DFB">
        <w:rPr>
          <w:rFonts w:ascii="Times New Roman" w:hAnsi="Times New Roman" w:cs="Times New Roman"/>
          <w:b/>
          <w:sz w:val="28"/>
          <w:szCs w:val="28"/>
          <w:lang w:val="ru-RU"/>
        </w:rPr>
        <w:t>.</w:t>
      </w:r>
      <w:r w:rsidR="00C04EA8" w:rsidRPr="007C1DFB">
        <w:rPr>
          <w:rFonts w:ascii="Times New Roman" w:hAnsi="Times New Roman" w:cs="Times New Roman"/>
          <w:b/>
          <w:sz w:val="28"/>
          <w:szCs w:val="28"/>
          <w:lang w:val="ru-RU"/>
        </w:rPr>
        <w:t>Транспорт</w:t>
      </w:r>
      <w:proofErr w:type="gramEnd"/>
    </w:p>
    <w:p w14:paraId="4A76DA64" w14:textId="77777777" w:rsidR="00C04EA8" w:rsidRPr="00DA3ACA" w:rsidRDefault="00C04EA8" w:rsidP="003525E6">
      <w:pPr>
        <w:spacing w:after="0" w:line="240" w:lineRule="auto"/>
        <w:ind w:firstLine="720"/>
        <w:jc w:val="both"/>
        <w:rPr>
          <w:rFonts w:ascii="Times New Roman" w:hAnsi="Times New Roman" w:cs="Times New Roman"/>
          <w:sz w:val="28"/>
          <w:szCs w:val="28"/>
          <w:lang w:val="ru-RU"/>
        </w:rPr>
      </w:pPr>
      <w:proofErr w:type="spellStart"/>
      <w:r w:rsidRPr="00DA3ACA">
        <w:rPr>
          <w:rFonts w:ascii="Times New Roman" w:hAnsi="Times New Roman" w:cs="Times New Roman"/>
          <w:sz w:val="28"/>
          <w:szCs w:val="28"/>
          <w:lang w:val="ru-RU"/>
        </w:rPr>
        <w:t>Протяжність</w:t>
      </w:r>
      <w:proofErr w:type="spellEnd"/>
      <w:r w:rsidRPr="00DA3ACA">
        <w:rPr>
          <w:rFonts w:ascii="Times New Roman" w:hAnsi="Times New Roman" w:cs="Times New Roman"/>
          <w:sz w:val="28"/>
          <w:szCs w:val="28"/>
          <w:lang w:val="ru-RU"/>
        </w:rPr>
        <w:t xml:space="preserve"> </w:t>
      </w:r>
      <w:proofErr w:type="spellStart"/>
      <w:r w:rsidRPr="00DA3ACA">
        <w:rPr>
          <w:rFonts w:ascii="Times New Roman" w:hAnsi="Times New Roman" w:cs="Times New Roman"/>
          <w:sz w:val="28"/>
          <w:szCs w:val="28"/>
          <w:lang w:val="ru-RU"/>
        </w:rPr>
        <w:t>автодоріг</w:t>
      </w:r>
      <w:proofErr w:type="spellEnd"/>
      <w:r w:rsidRPr="00DA3ACA">
        <w:rPr>
          <w:rFonts w:ascii="Times New Roman" w:hAnsi="Times New Roman" w:cs="Times New Roman"/>
          <w:sz w:val="28"/>
          <w:szCs w:val="28"/>
          <w:lang w:val="ru-RU"/>
        </w:rPr>
        <w:t xml:space="preserve"> — 126,9</w:t>
      </w:r>
      <w:r w:rsidR="00DA3ACA" w:rsidRPr="00DA3ACA">
        <w:rPr>
          <w:rFonts w:ascii="Times New Roman" w:hAnsi="Times New Roman" w:cs="Times New Roman"/>
          <w:sz w:val="28"/>
          <w:szCs w:val="28"/>
          <w:lang w:val="ru-RU"/>
        </w:rPr>
        <w:t>4</w:t>
      </w:r>
      <w:r w:rsidRPr="00DA3ACA">
        <w:rPr>
          <w:rFonts w:ascii="Times New Roman" w:hAnsi="Times New Roman" w:cs="Times New Roman"/>
          <w:sz w:val="28"/>
          <w:szCs w:val="28"/>
          <w:lang w:val="ru-RU"/>
        </w:rPr>
        <w:t xml:space="preserve"> км. </w:t>
      </w:r>
      <w:proofErr w:type="spellStart"/>
      <w:r w:rsidRPr="00DA3ACA">
        <w:rPr>
          <w:rFonts w:ascii="Times New Roman" w:hAnsi="Times New Roman" w:cs="Times New Roman"/>
          <w:sz w:val="28"/>
          <w:szCs w:val="28"/>
          <w:lang w:val="ru-RU"/>
        </w:rPr>
        <w:t>Забезпеченість</w:t>
      </w:r>
      <w:proofErr w:type="spellEnd"/>
      <w:r w:rsidRPr="00DA3ACA">
        <w:rPr>
          <w:rFonts w:ascii="Times New Roman" w:hAnsi="Times New Roman" w:cs="Times New Roman"/>
          <w:sz w:val="28"/>
          <w:szCs w:val="28"/>
          <w:lang w:val="ru-RU"/>
        </w:rPr>
        <w:t xml:space="preserve"> </w:t>
      </w:r>
      <w:proofErr w:type="spellStart"/>
      <w:r w:rsidRPr="00DA3ACA">
        <w:rPr>
          <w:rFonts w:ascii="Times New Roman" w:hAnsi="Times New Roman" w:cs="Times New Roman"/>
          <w:sz w:val="28"/>
          <w:szCs w:val="28"/>
          <w:lang w:val="ru-RU"/>
        </w:rPr>
        <w:t>автобусним</w:t>
      </w:r>
      <w:proofErr w:type="spellEnd"/>
      <w:r w:rsidRPr="00DA3ACA">
        <w:rPr>
          <w:rFonts w:ascii="Times New Roman" w:hAnsi="Times New Roman" w:cs="Times New Roman"/>
          <w:sz w:val="28"/>
          <w:szCs w:val="28"/>
          <w:lang w:val="ru-RU"/>
        </w:rPr>
        <w:t xml:space="preserve"> </w:t>
      </w:r>
      <w:proofErr w:type="spellStart"/>
      <w:r w:rsidRPr="00DA3ACA">
        <w:rPr>
          <w:rFonts w:ascii="Times New Roman" w:hAnsi="Times New Roman" w:cs="Times New Roman"/>
          <w:sz w:val="28"/>
          <w:szCs w:val="28"/>
          <w:lang w:val="ru-RU"/>
        </w:rPr>
        <w:t>сполученням</w:t>
      </w:r>
      <w:proofErr w:type="spellEnd"/>
      <w:r w:rsidRPr="00DA3ACA">
        <w:rPr>
          <w:rFonts w:ascii="Times New Roman" w:hAnsi="Times New Roman" w:cs="Times New Roman"/>
          <w:sz w:val="28"/>
          <w:szCs w:val="28"/>
          <w:lang w:val="ru-RU"/>
        </w:rPr>
        <w:t xml:space="preserve"> — 50 % </w:t>
      </w:r>
      <w:proofErr w:type="spellStart"/>
      <w:r w:rsidRPr="00DA3ACA">
        <w:rPr>
          <w:rFonts w:ascii="Times New Roman" w:hAnsi="Times New Roman" w:cs="Times New Roman"/>
          <w:sz w:val="28"/>
          <w:szCs w:val="28"/>
          <w:lang w:val="ru-RU"/>
        </w:rPr>
        <w:t>населення</w:t>
      </w:r>
      <w:proofErr w:type="spellEnd"/>
    </w:p>
    <w:p w14:paraId="03F495CE" w14:textId="79D87155" w:rsidR="00614594" w:rsidRPr="00614594" w:rsidRDefault="00614594" w:rsidP="00614594">
      <w:pPr>
        <w:spacing w:after="0" w:line="240" w:lineRule="auto"/>
        <w:ind w:firstLine="720"/>
        <w:jc w:val="both"/>
        <w:rPr>
          <w:rFonts w:ascii="Times New Roman" w:hAnsi="Times New Roman" w:cs="Times New Roman"/>
          <w:sz w:val="28"/>
          <w:szCs w:val="28"/>
          <w:lang w:val="uk-UA"/>
        </w:rPr>
      </w:pPr>
      <w:r w:rsidRPr="00614594">
        <w:rPr>
          <w:rFonts w:ascii="Times New Roman" w:hAnsi="Times New Roman" w:cs="Times New Roman"/>
          <w:sz w:val="28"/>
          <w:szCs w:val="28"/>
          <w:lang w:val="uk-UA"/>
        </w:rPr>
        <w:t>Основні екологічні ризики від транспорту в громаді:</w:t>
      </w:r>
    </w:p>
    <w:p w14:paraId="492A1B2A" w14:textId="353AED29" w:rsidR="00614594" w:rsidRPr="00614594" w:rsidRDefault="00614594" w:rsidP="0061459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614594">
        <w:rPr>
          <w:rFonts w:ascii="Times New Roman" w:hAnsi="Times New Roman" w:cs="Times New Roman"/>
          <w:sz w:val="28"/>
          <w:szCs w:val="28"/>
          <w:lang w:val="uk-UA"/>
        </w:rPr>
        <w:t>абруднення повітря – викиди вихлопних газів (NOₓ, CO, тверді частинки) від старого автопарку та с/г техніки</w:t>
      </w:r>
      <w:r>
        <w:rPr>
          <w:rFonts w:ascii="Times New Roman" w:hAnsi="Times New Roman" w:cs="Times New Roman"/>
          <w:sz w:val="28"/>
          <w:szCs w:val="28"/>
          <w:lang w:val="uk-UA"/>
        </w:rPr>
        <w:t>;</w:t>
      </w:r>
    </w:p>
    <w:p w14:paraId="786113A5" w14:textId="1B735EBC" w:rsidR="00614594" w:rsidRPr="00614594" w:rsidRDefault="00614594" w:rsidP="0061459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w:t>
      </w:r>
      <w:r w:rsidRPr="00614594">
        <w:rPr>
          <w:rFonts w:ascii="Times New Roman" w:hAnsi="Times New Roman" w:cs="Times New Roman"/>
          <w:sz w:val="28"/>
          <w:szCs w:val="28"/>
          <w:lang w:val="uk-UA"/>
        </w:rPr>
        <w:t>умове навантаження – особливо від великогабаритної техніки та вантажного транспорту</w:t>
      </w:r>
      <w:r>
        <w:rPr>
          <w:rFonts w:ascii="Times New Roman" w:hAnsi="Times New Roman" w:cs="Times New Roman"/>
          <w:sz w:val="28"/>
          <w:szCs w:val="28"/>
          <w:lang w:val="uk-UA"/>
        </w:rPr>
        <w:t>;</w:t>
      </w:r>
    </w:p>
    <w:p w14:paraId="6AB67BD0" w14:textId="2B21A361" w:rsidR="00614594" w:rsidRPr="00614594" w:rsidRDefault="00614594" w:rsidP="0061459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614594">
        <w:rPr>
          <w:rFonts w:ascii="Times New Roman" w:hAnsi="Times New Roman" w:cs="Times New Roman"/>
          <w:sz w:val="28"/>
          <w:szCs w:val="28"/>
          <w:lang w:val="uk-UA"/>
        </w:rPr>
        <w:t>абруднення ґрунтів і води – витоки пального та мастил, миття техніки у непризначених місцях</w:t>
      </w:r>
      <w:r>
        <w:rPr>
          <w:rFonts w:ascii="Times New Roman" w:hAnsi="Times New Roman" w:cs="Times New Roman"/>
          <w:sz w:val="28"/>
          <w:szCs w:val="28"/>
          <w:lang w:val="uk-UA"/>
        </w:rPr>
        <w:t>;</w:t>
      </w:r>
    </w:p>
    <w:p w14:paraId="4A803E7E" w14:textId="4E6F3D74" w:rsidR="00614594" w:rsidRPr="00614594" w:rsidRDefault="00614594" w:rsidP="0061459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14594">
        <w:rPr>
          <w:rFonts w:ascii="Times New Roman" w:hAnsi="Times New Roman" w:cs="Times New Roman"/>
          <w:sz w:val="28"/>
          <w:szCs w:val="28"/>
          <w:lang w:val="uk-UA"/>
        </w:rPr>
        <w:t>илові викиди від ґрунтових доріг – особливо в суху пору року</w:t>
      </w:r>
      <w:r>
        <w:rPr>
          <w:rFonts w:ascii="Times New Roman" w:hAnsi="Times New Roman" w:cs="Times New Roman"/>
          <w:sz w:val="28"/>
          <w:szCs w:val="28"/>
          <w:lang w:val="uk-UA"/>
        </w:rPr>
        <w:t>;</w:t>
      </w:r>
    </w:p>
    <w:p w14:paraId="1CD513D3" w14:textId="77777777" w:rsidR="00614594" w:rsidRPr="00614594" w:rsidRDefault="00614594" w:rsidP="00614594">
      <w:pPr>
        <w:spacing w:after="0" w:line="240" w:lineRule="auto"/>
        <w:ind w:firstLine="720"/>
        <w:jc w:val="both"/>
        <w:rPr>
          <w:rFonts w:ascii="Times New Roman" w:hAnsi="Times New Roman" w:cs="Times New Roman"/>
          <w:sz w:val="28"/>
          <w:szCs w:val="28"/>
          <w:lang w:val="uk-UA"/>
        </w:rPr>
      </w:pPr>
      <w:r w:rsidRPr="00614594">
        <w:rPr>
          <w:rFonts w:ascii="Times New Roman" w:hAnsi="Times New Roman" w:cs="Times New Roman"/>
          <w:sz w:val="28"/>
          <w:szCs w:val="28"/>
          <w:lang w:val="uk-UA"/>
        </w:rPr>
        <w:t>Ризик руйнування доріг і узбіч – що веде до вторинного забруднення (пил, уламки покриття).</w:t>
      </w:r>
    </w:p>
    <w:p w14:paraId="738A5C08" w14:textId="328440CB" w:rsidR="00E06B05" w:rsidRDefault="00614594" w:rsidP="00614594">
      <w:pPr>
        <w:spacing w:after="0" w:line="240" w:lineRule="auto"/>
        <w:ind w:firstLine="720"/>
        <w:jc w:val="both"/>
        <w:rPr>
          <w:rFonts w:ascii="Times New Roman" w:hAnsi="Times New Roman" w:cs="Times New Roman"/>
          <w:sz w:val="28"/>
          <w:szCs w:val="28"/>
          <w:lang w:val="uk-UA"/>
        </w:rPr>
      </w:pPr>
      <w:r w:rsidRPr="00614594">
        <w:rPr>
          <w:rFonts w:ascii="Times New Roman" w:hAnsi="Times New Roman" w:cs="Times New Roman"/>
          <w:sz w:val="28"/>
          <w:szCs w:val="28"/>
          <w:lang w:val="uk-UA"/>
        </w:rPr>
        <w:t xml:space="preserve">Вплив на біорізноманіття – знищення зелених насаджень уздовж доріг, зростання смертності тварин через </w:t>
      </w:r>
      <w:proofErr w:type="spellStart"/>
      <w:r w:rsidRPr="00614594">
        <w:rPr>
          <w:rFonts w:ascii="Times New Roman" w:hAnsi="Times New Roman" w:cs="Times New Roman"/>
          <w:sz w:val="28"/>
          <w:szCs w:val="28"/>
          <w:lang w:val="uk-UA"/>
        </w:rPr>
        <w:t>зіткнення.</w:t>
      </w:r>
      <w:r w:rsidR="00267366" w:rsidRPr="00DA3ACA">
        <w:rPr>
          <w:rFonts w:ascii="Times New Roman" w:hAnsi="Times New Roman" w:cs="Times New Roman"/>
          <w:sz w:val="28"/>
          <w:szCs w:val="28"/>
          <w:lang w:val="uk-UA"/>
        </w:rPr>
        <w:t>Загалом</w:t>
      </w:r>
      <w:proofErr w:type="spellEnd"/>
      <w:r w:rsidR="00267366" w:rsidRPr="00DA3ACA">
        <w:rPr>
          <w:rFonts w:ascii="Times New Roman" w:hAnsi="Times New Roman" w:cs="Times New Roman"/>
          <w:sz w:val="28"/>
          <w:szCs w:val="28"/>
          <w:lang w:val="uk-UA"/>
        </w:rPr>
        <w:t xml:space="preserve"> стан довкілля можна охарактеризувати як стабільний, але такий, що потребує системної підтримки, моніторингу та впровадження природоохоронних заходів.</w:t>
      </w:r>
    </w:p>
    <w:p w14:paraId="1DF984BC" w14:textId="77777777" w:rsidR="00AB4D09" w:rsidRPr="00DA3ACA" w:rsidRDefault="00AB4D09" w:rsidP="003525E6">
      <w:pPr>
        <w:spacing w:after="0" w:line="240" w:lineRule="auto"/>
        <w:ind w:firstLine="720"/>
        <w:jc w:val="both"/>
        <w:rPr>
          <w:rFonts w:ascii="Times New Roman" w:hAnsi="Times New Roman" w:cs="Times New Roman"/>
          <w:sz w:val="28"/>
          <w:szCs w:val="28"/>
          <w:lang w:val="uk-UA"/>
        </w:rPr>
      </w:pPr>
    </w:p>
    <w:p w14:paraId="0865F472" w14:textId="4CFF0035" w:rsidR="00B52577" w:rsidRDefault="00D97576" w:rsidP="00D97576">
      <w:pPr>
        <w:spacing w:after="0" w:line="240" w:lineRule="auto"/>
        <w:jc w:val="center"/>
        <w:rPr>
          <w:rFonts w:ascii="Times New Roman" w:hAnsi="Times New Roman" w:cs="Times New Roman"/>
          <w:bCs/>
          <w:color w:val="000000" w:themeColor="text1"/>
          <w:sz w:val="28"/>
          <w:szCs w:val="28"/>
          <w:lang w:val="uk-UA"/>
        </w:rPr>
      </w:pPr>
      <w:bookmarkStart w:id="3" w:name="_Hlk215569291"/>
      <w:r>
        <w:rPr>
          <w:rFonts w:ascii="Times New Roman" w:hAnsi="Times New Roman" w:cs="Times New Roman"/>
          <w:b/>
          <w:bCs/>
          <w:color w:val="000000" w:themeColor="text1"/>
          <w:sz w:val="28"/>
          <w:szCs w:val="28"/>
          <w:lang w:val="uk-UA"/>
        </w:rPr>
        <w:t xml:space="preserve">Розділ </w:t>
      </w:r>
      <w:r w:rsidR="00965B62" w:rsidRPr="000F566B">
        <w:rPr>
          <w:rFonts w:ascii="Times New Roman" w:hAnsi="Times New Roman" w:cs="Times New Roman"/>
          <w:b/>
          <w:bCs/>
          <w:color w:val="000000" w:themeColor="text1"/>
          <w:sz w:val="28"/>
          <w:szCs w:val="28"/>
          <w:lang w:val="uk-UA"/>
        </w:rPr>
        <w:t xml:space="preserve">4 </w:t>
      </w:r>
      <w:r w:rsidR="00E06B05" w:rsidRPr="000F566B">
        <w:rPr>
          <w:rFonts w:ascii="Times New Roman" w:hAnsi="Times New Roman" w:cs="Times New Roman"/>
          <w:b/>
          <w:bCs/>
          <w:color w:val="000000" w:themeColor="text1"/>
          <w:sz w:val="28"/>
          <w:szCs w:val="28"/>
          <w:lang w:val="uk-UA"/>
        </w:rPr>
        <w:t>ПРОГНОЗ</w:t>
      </w:r>
      <w:r w:rsidR="009C22CC">
        <w:rPr>
          <w:rFonts w:ascii="Times New Roman" w:hAnsi="Times New Roman" w:cs="Times New Roman"/>
          <w:b/>
          <w:bCs/>
          <w:color w:val="000000" w:themeColor="text1"/>
          <w:sz w:val="28"/>
          <w:szCs w:val="28"/>
          <w:lang w:val="uk-UA"/>
        </w:rPr>
        <w:t xml:space="preserve"> </w:t>
      </w:r>
      <w:r w:rsidR="00E06B05" w:rsidRPr="000F566B">
        <w:rPr>
          <w:rFonts w:ascii="Times New Roman" w:hAnsi="Times New Roman" w:cs="Times New Roman"/>
          <w:b/>
          <w:bCs/>
          <w:color w:val="000000" w:themeColor="text1"/>
          <w:sz w:val="28"/>
          <w:szCs w:val="28"/>
          <w:lang w:val="uk-UA"/>
        </w:rPr>
        <w:t>І ЗМІНИ СТАНУ ДОВКІЛЛЯ ДМИТРІВСЬКОЇ СІЛЬСЬКОЇ ТЕРИТОРІАЛЬНОЇ ГРОМАДИ, ЯКЩО ДОКУМЕНТ ДЕРЖАВНОГО ПЛАНУВАННЯ НЕ БУДЕ ЗАТВЕРДЖЕНИЙ</w:t>
      </w:r>
      <w:bookmarkEnd w:id="3"/>
    </w:p>
    <w:p w14:paraId="4A5F6C37" w14:textId="77777777" w:rsidR="00381749" w:rsidRDefault="00381749" w:rsidP="00A87E85">
      <w:pPr>
        <w:spacing w:after="0" w:line="240" w:lineRule="auto"/>
        <w:rPr>
          <w:rFonts w:ascii="Times New Roman" w:hAnsi="Times New Roman" w:cs="Times New Roman"/>
          <w:bCs/>
          <w:color w:val="000000" w:themeColor="text1"/>
          <w:sz w:val="28"/>
          <w:szCs w:val="28"/>
          <w:lang w:val="uk-UA"/>
        </w:rPr>
      </w:pPr>
    </w:p>
    <w:p w14:paraId="49C759AA" w14:textId="789DBDC0" w:rsidR="00541F74" w:rsidRPr="00B52577" w:rsidRDefault="00073E73" w:rsidP="00A87E85">
      <w:pPr>
        <w:spacing w:after="0" w:line="240" w:lineRule="auto"/>
        <w:ind w:firstLine="720"/>
        <w:jc w:val="both"/>
        <w:rPr>
          <w:rFonts w:ascii="Times New Roman" w:hAnsi="Times New Roman" w:cs="Times New Roman"/>
          <w:color w:val="000000" w:themeColor="text1"/>
          <w:sz w:val="28"/>
          <w:szCs w:val="28"/>
          <w:lang w:val="uk-UA"/>
        </w:rPr>
      </w:pPr>
      <w:proofErr w:type="spellStart"/>
      <w:r w:rsidRPr="00B52577">
        <w:rPr>
          <w:rFonts w:ascii="Times New Roman" w:hAnsi="Times New Roman" w:cs="Times New Roman"/>
          <w:color w:val="000000" w:themeColor="text1"/>
          <w:sz w:val="28"/>
          <w:szCs w:val="28"/>
          <w:lang w:val="uk-UA"/>
        </w:rPr>
        <w:t>Проєктом</w:t>
      </w:r>
      <w:proofErr w:type="spellEnd"/>
      <w:r w:rsidRPr="00B52577">
        <w:rPr>
          <w:rFonts w:ascii="Times New Roman" w:hAnsi="Times New Roman" w:cs="Times New Roman"/>
          <w:color w:val="000000" w:themeColor="text1"/>
          <w:sz w:val="28"/>
          <w:szCs w:val="28"/>
          <w:lang w:val="uk-UA"/>
        </w:rPr>
        <w:t xml:space="preserve"> </w:t>
      </w:r>
      <w:r w:rsidR="00CA5401" w:rsidRPr="00B52577">
        <w:rPr>
          <w:rFonts w:ascii="Times New Roman" w:hAnsi="Times New Roman" w:cs="Times New Roman"/>
          <w:color w:val="000000" w:themeColor="text1"/>
          <w:sz w:val="28"/>
          <w:szCs w:val="28"/>
          <w:lang w:val="uk-UA"/>
        </w:rPr>
        <w:t>документа державного планування</w:t>
      </w:r>
      <w:r w:rsidRPr="00B52577">
        <w:rPr>
          <w:rFonts w:ascii="Times New Roman" w:hAnsi="Times New Roman" w:cs="Times New Roman"/>
          <w:color w:val="000000" w:themeColor="text1"/>
          <w:sz w:val="28"/>
          <w:szCs w:val="28"/>
          <w:lang w:val="uk-UA"/>
        </w:rPr>
        <w:t xml:space="preserve"> визначено пріоритетні напрями економічного і соціального розвитку </w:t>
      </w:r>
      <w:r w:rsidR="00FF20CD" w:rsidRPr="00B52577">
        <w:rPr>
          <w:rFonts w:ascii="Times New Roman" w:hAnsi="Times New Roman" w:cs="Times New Roman"/>
          <w:color w:val="000000" w:themeColor="text1"/>
          <w:sz w:val="28"/>
          <w:szCs w:val="28"/>
          <w:lang w:val="uk-UA"/>
        </w:rPr>
        <w:t>Дмитрівської сільської територіальної громади на 2026 рік</w:t>
      </w:r>
      <w:r w:rsidRPr="00B52577">
        <w:rPr>
          <w:rFonts w:ascii="Times New Roman" w:hAnsi="Times New Roman" w:cs="Times New Roman"/>
          <w:color w:val="000000" w:themeColor="text1"/>
          <w:sz w:val="28"/>
          <w:szCs w:val="28"/>
          <w:lang w:val="uk-UA"/>
        </w:rPr>
        <w:t xml:space="preserve">. </w:t>
      </w:r>
      <w:r w:rsidR="00755077" w:rsidRPr="00B52577">
        <w:rPr>
          <w:rFonts w:ascii="Times New Roman" w:hAnsi="Times New Roman" w:cs="Times New Roman"/>
          <w:color w:val="000000" w:themeColor="text1"/>
          <w:sz w:val="28"/>
          <w:szCs w:val="28"/>
          <w:lang w:val="uk-UA"/>
        </w:rPr>
        <w:t>Після визначення загальних цілей та напрямків проекту документа державного планування , створюються детальні плани дій, які включають необхідні ресурси, виконавців та часові рамки для досягнення поставлених завдань. </w:t>
      </w:r>
      <w:r w:rsidR="00F779E7" w:rsidRPr="00B52577">
        <w:rPr>
          <w:rFonts w:ascii="Times New Roman" w:hAnsi="Times New Roman" w:cs="Times New Roman"/>
          <w:color w:val="000000" w:themeColor="text1"/>
          <w:sz w:val="28"/>
          <w:szCs w:val="28"/>
          <w:lang w:val="uk-UA"/>
        </w:rPr>
        <w:t>Шляхи виконання передбачають розробку проектів та заходів, які можуть включати види діяльності, що потребують</w:t>
      </w:r>
      <w:r w:rsidR="00B771F4">
        <w:rPr>
          <w:rFonts w:ascii="Times New Roman" w:hAnsi="Times New Roman" w:cs="Times New Roman"/>
          <w:color w:val="000000" w:themeColor="text1"/>
          <w:sz w:val="28"/>
          <w:szCs w:val="28"/>
          <w:lang w:val="uk-UA"/>
        </w:rPr>
        <w:t xml:space="preserve"> </w:t>
      </w:r>
      <w:r w:rsidR="00F779E7" w:rsidRPr="00614594">
        <w:rPr>
          <w:rFonts w:ascii="Times New Roman" w:hAnsi="Times New Roman" w:cs="Times New Roman"/>
          <w:bCs/>
          <w:iCs/>
          <w:color w:val="000000" w:themeColor="text1"/>
          <w:sz w:val="28"/>
          <w:szCs w:val="28"/>
          <w:lang w:val="uk-UA"/>
        </w:rPr>
        <w:t>оцінки впливу на довкілля</w:t>
      </w:r>
      <w:r w:rsidR="00F779E7" w:rsidRPr="00B52577">
        <w:rPr>
          <w:b/>
          <w:bCs/>
          <w:color w:val="000000" w:themeColor="text1"/>
          <w:sz w:val="28"/>
          <w:szCs w:val="28"/>
          <w:lang w:val="uk-UA"/>
        </w:rPr>
        <w:t xml:space="preserve"> </w:t>
      </w:r>
      <w:r w:rsidR="00F779E7" w:rsidRPr="00B52577">
        <w:rPr>
          <w:rFonts w:ascii="Times New Roman" w:hAnsi="Times New Roman" w:cs="Times New Roman"/>
          <w:color w:val="000000" w:themeColor="text1"/>
          <w:sz w:val="28"/>
          <w:szCs w:val="28"/>
          <w:lang w:val="uk-UA"/>
        </w:rPr>
        <w:t>згідно із Законом України</w:t>
      </w:r>
      <w:r w:rsidR="0019176E" w:rsidRPr="00B52577">
        <w:rPr>
          <w:rFonts w:ascii="Times New Roman" w:hAnsi="Times New Roman" w:cs="Times New Roman"/>
          <w:color w:val="000000" w:themeColor="text1"/>
          <w:sz w:val="28"/>
          <w:szCs w:val="28"/>
          <w:lang w:val="uk-UA"/>
        </w:rPr>
        <w:t>.</w:t>
      </w:r>
      <w:r w:rsidR="00F779E7" w:rsidRPr="00B52577">
        <w:rPr>
          <w:rFonts w:ascii="Times New Roman" w:hAnsi="Times New Roman" w:cs="Times New Roman"/>
          <w:color w:val="000000" w:themeColor="text1"/>
          <w:sz w:val="28"/>
          <w:szCs w:val="28"/>
          <w:lang w:val="uk-UA"/>
        </w:rPr>
        <w:t xml:space="preserve"> а також</w:t>
      </w:r>
      <w:r w:rsidR="00B771F4">
        <w:rPr>
          <w:rFonts w:ascii="Times New Roman" w:hAnsi="Times New Roman" w:cs="Times New Roman"/>
          <w:color w:val="000000" w:themeColor="text1"/>
          <w:sz w:val="28"/>
          <w:szCs w:val="28"/>
          <w:lang w:val="uk-UA"/>
        </w:rPr>
        <w:t xml:space="preserve"> </w:t>
      </w:r>
      <w:r w:rsidR="00F779E7" w:rsidRPr="00B52577">
        <w:rPr>
          <w:rFonts w:ascii="Times New Roman" w:hAnsi="Times New Roman" w:cs="Times New Roman"/>
          <w:color w:val="000000" w:themeColor="text1"/>
          <w:sz w:val="28"/>
          <w:szCs w:val="28"/>
          <w:lang w:val="uk-UA"/>
        </w:rPr>
        <w:t>передбачити заходи для усунення негативних наслідків, які можуть виникнути.</w:t>
      </w:r>
      <w:r w:rsidR="000F566B" w:rsidRPr="00B52577">
        <w:rPr>
          <w:rFonts w:ascii="Times New Roman" w:hAnsi="Times New Roman" w:cs="Times New Roman"/>
          <w:color w:val="000000" w:themeColor="text1"/>
          <w:sz w:val="28"/>
          <w:szCs w:val="28"/>
          <w:lang w:val="uk-UA"/>
        </w:rPr>
        <w:t xml:space="preserve"> </w:t>
      </w:r>
      <w:r w:rsidRPr="00B52577">
        <w:rPr>
          <w:rFonts w:ascii="Times New Roman" w:hAnsi="Times New Roman" w:cs="Times New Roman"/>
          <w:color w:val="000000" w:themeColor="text1"/>
          <w:sz w:val="28"/>
          <w:szCs w:val="28"/>
          <w:lang w:val="uk-UA"/>
        </w:rPr>
        <w:t xml:space="preserve">Відмова від реалізації </w:t>
      </w:r>
      <w:r w:rsidR="00014849" w:rsidRPr="00B52577">
        <w:rPr>
          <w:rFonts w:ascii="Times New Roman" w:hAnsi="Times New Roman" w:cs="Times New Roman"/>
          <w:color w:val="000000" w:themeColor="text1"/>
          <w:sz w:val="28"/>
          <w:szCs w:val="28"/>
          <w:lang w:val="uk-UA"/>
        </w:rPr>
        <w:t>документа державного планування</w:t>
      </w:r>
      <w:r w:rsidRPr="00B52577">
        <w:rPr>
          <w:rFonts w:ascii="Times New Roman" w:hAnsi="Times New Roman" w:cs="Times New Roman"/>
          <w:color w:val="000000" w:themeColor="text1"/>
          <w:sz w:val="28"/>
          <w:szCs w:val="28"/>
          <w:lang w:val="uk-UA"/>
        </w:rPr>
        <w:t>, забезпечить відсутність</w:t>
      </w:r>
      <w:r w:rsidR="000F566B" w:rsidRPr="00B52577">
        <w:rPr>
          <w:rFonts w:ascii="Times New Roman" w:hAnsi="Times New Roman" w:cs="Times New Roman"/>
          <w:color w:val="000000" w:themeColor="text1"/>
          <w:sz w:val="28"/>
          <w:szCs w:val="28"/>
          <w:lang w:val="uk-UA"/>
        </w:rPr>
        <w:t xml:space="preserve"> </w:t>
      </w:r>
      <w:r w:rsidR="00E525DC" w:rsidRPr="00B52577">
        <w:rPr>
          <w:rFonts w:ascii="Times New Roman" w:hAnsi="Times New Roman" w:cs="Times New Roman"/>
          <w:color w:val="000000" w:themeColor="text1"/>
          <w:sz w:val="28"/>
          <w:szCs w:val="28"/>
          <w:lang w:val="uk-UA"/>
        </w:rPr>
        <w:t>появи нових джерел впливу на довкілля від реалізації завдань Програми</w:t>
      </w:r>
      <w:r w:rsidR="0075348C" w:rsidRPr="00B52577">
        <w:rPr>
          <w:rFonts w:ascii="Times New Roman" w:hAnsi="Times New Roman" w:cs="Times New Roman"/>
          <w:color w:val="000000" w:themeColor="text1"/>
          <w:sz w:val="28"/>
          <w:szCs w:val="28"/>
          <w:lang w:val="uk-UA"/>
        </w:rPr>
        <w:t xml:space="preserve"> тобто</w:t>
      </w:r>
      <w:r w:rsidR="00E525DC" w:rsidRPr="00B52577">
        <w:rPr>
          <w:rFonts w:ascii="Times New Roman" w:hAnsi="Times New Roman" w:cs="Times New Roman"/>
          <w:color w:val="000000" w:themeColor="text1"/>
          <w:sz w:val="28"/>
          <w:szCs w:val="28"/>
          <w:lang w:val="uk-UA"/>
        </w:rPr>
        <w:t xml:space="preserve"> </w:t>
      </w:r>
      <w:r w:rsidR="0075348C" w:rsidRPr="00B52577">
        <w:rPr>
          <w:rFonts w:ascii="Times New Roman" w:hAnsi="Times New Roman" w:cs="Times New Roman"/>
          <w:color w:val="000000" w:themeColor="text1"/>
          <w:sz w:val="28"/>
          <w:szCs w:val="28"/>
          <w:lang w:val="uk-UA"/>
        </w:rPr>
        <w:t xml:space="preserve">в свою чергу, погіршує стан довкілля, впливає на здоров'я населення, знижує інвестиційну привабливість громади та перешкоджає сталому розвитку. </w:t>
      </w:r>
      <w:r w:rsidR="00E525DC" w:rsidRPr="00B52577">
        <w:rPr>
          <w:rFonts w:ascii="Times New Roman" w:hAnsi="Times New Roman" w:cs="Times New Roman"/>
          <w:color w:val="000000" w:themeColor="text1"/>
          <w:sz w:val="28"/>
          <w:szCs w:val="28"/>
          <w:lang w:val="uk-UA"/>
        </w:rPr>
        <w:t xml:space="preserve">Забруднення компонентів довкілля залишиться на існуючому рівні, з подальшим поступовим погіршенням якості </w:t>
      </w:r>
      <w:r w:rsidR="00E525DC" w:rsidRPr="00B52577">
        <w:rPr>
          <w:rFonts w:ascii="Times New Roman" w:hAnsi="Times New Roman" w:cs="Times New Roman"/>
          <w:color w:val="000000" w:themeColor="text1"/>
          <w:sz w:val="28"/>
          <w:szCs w:val="28"/>
          <w:lang w:val="uk-UA"/>
        </w:rPr>
        <w:lastRenderedPageBreak/>
        <w:t xml:space="preserve">атмосферного повітря, поверхневих та підземних вод, збільшення обсягів накопичення побутових та промислових відходів. </w:t>
      </w:r>
    </w:p>
    <w:p w14:paraId="7EEC44DE" w14:textId="77777777" w:rsidR="00614594" w:rsidRDefault="00E525DC" w:rsidP="00A87E85">
      <w:pPr>
        <w:spacing w:after="0" w:line="240" w:lineRule="auto"/>
        <w:ind w:firstLine="720"/>
        <w:jc w:val="both"/>
        <w:rPr>
          <w:rFonts w:ascii="Times New Roman" w:hAnsi="Times New Roman" w:cs="Times New Roman"/>
          <w:color w:val="000000" w:themeColor="text1"/>
          <w:sz w:val="28"/>
          <w:szCs w:val="28"/>
          <w:lang w:val="uk-UA"/>
        </w:rPr>
      </w:pPr>
      <w:r w:rsidRPr="00C14A57">
        <w:rPr>
          <w:rFonts w:ascii="Times New Roman" w:hAnsi="Times New Roman" w:cs="Times New Roman"/>
          <w:sz w:val="28"/>
          <w:szCs w:val="28"/>
          <w:lang w:val="uk-UA"/>
        </w:rPr>
        <w:t xml:space="preserve">Серед пріоритетних цілей </w:t>
      </w:r>
      <w:r w:rsidRPr="002B57CF">
        <w:rPr>
          <w:rFonts w:ascii="Times New Roman" w:hAnsi="Times New Roman" w:cs="Times New Roman"/>
          <w:color w:val="000000" w:themeColor="text1"/>
          <w:sz w:val="28"/>
          <w:szCs w:val="28"/>
          <w:lang w:val="uk-UA"/>
        </w:rPr>
        <w:t xml:space="preserve">є цілі </w:t>
      </w:r>
      <w:r w:rsidR="00C14A57" w:rsidRPr="002B57CF">
        <w:rPr>
          <w:rFonts w:ascii="Times New Roman" w:hAnsi="Times New Roman" w:cs="Times New Roman"/>
          <w:color w:val="000000" w:themeColor="text1"/>
          <w:sz w:val="28"/>
          <w:szCs w:val="28"/>
          <w:lang w:val="uk-UA"/>
        </w:rPr>
        <w:t xml:space="preserve">які </w:t>
      </w:r>
      <w:r w:rsidRPr="002B57CF">
        <w:rPr>
          <w:rFonts w:ascii="Times New Roman" w:hAnsi="Times New Roman" w:cs="Times New Roman"/>
          <w:color w:val="000000" w:themeColor="text1"/>
          <w:sz w:val="28"/>
          <w:szCs w:val="28"/>
          <w:lang w:val="uk-UA"/>
        </w:rPr>
        <w:t>безпосередньо спрямовані на підтримку задовільного стану довкілля, а саме:</w:t>
      </w:r>
    </w:p>
    <w:p w14:paraId="04A97392" w14:textId="77777777" w:rsidR="008149C4" w:rsidRDefault="00E525DC" w:rsidP="00A87E85">
      <w:pPr>
        <w:spacing w:after="0" w:line="240" w:lineRule="auto"/>
        <w:ind w:firstLine="720"/>
        <w:jc w:val="both"/>
        <w:rPr>
          <w:rFonts w:ascii="Times New Roman" w:hAnsi="Times New Roman" w:cs="Times New Roman"/>
          <w:color w:val="000000" w:themeColor="text1"/>
          <w:sz w:val="28"/>
          <w:szCs w:val="28"/>
          <w:lang w:val="uk-UA"/>
        </w:rPr>
      </w:pPr>
      <w:r w:rsidRPr="002B57CF">
        <w:rPr>
          <w:rFonts w:ascii="Times New Roman" w:hAnsi="Times New Roman" w:cs="Times New Roman"/>
          <w:color w:val="000000" w:themeColor="text1"/>
          <w:sz w:val="28"/>
          <w:szCs w:val="28"/>
          <w:lang w:val="uk-UA"/>
        </w:rPr>
        <w:t xml:space="preserve"> - забезпечення екологічної безпеки у сфері поводження з відходами: очищення території громади від невідомих, непридатних та заборонених до використання пестицидів і агрохімікатів та тари від них (відходів пестицидів); впровадження сталої системи управління відходами;</w:t>
      </w:r>
    </w:p>
    <w:p w14:paraId="29CB5AEB" w14:textId="77777777" w:rsidR="008149C4" w:rsidRDefault="00E525DC" w:rsidP="00A87E85">
      <w:pPr>
        <w:spacing w:after="0" w:line="240" w:lineRule="auto"/>
        <w:ind w:firstLine="720"/>
        <w:jc w:val="both"/>
        <w:rPr>
          <w:rFonts w:ascii="Times New Roman" w:hAnsi="Times New Roman" w:cs="Times New Roman"/>
          <w:color w:val="000000" w:themeColor="text1"/>
          <w:sz w:val="28"/>
          <w:szCs w:val="28"/>
          <w:lang w:val="uk-UA"/>
        </w:rPr>
      </w:pPr>
      <w:r w:rsidRPr="002B57CF">
        <w:rPr>
          <w:rFonts w:ascii="Times New Roman" w:hAnsi="Times New Roman" w:cs="Times New Roman"/>
          <w:color w:val="000000" w:themeColor="text1"/>
          <w:sz w:val="28"/>
          <w:szCs w:val="28"/>
          <w:lang w:val="uk-UA"/>
        </w:rPr>
        <w:t xml:space="preserve"> - поліпшення якості атмосферного повітря: запровадження сучасної регіональної системи державного моніторингу в галузі охорони атмосферного повітря; зменшення рівня забруднення атмосферного повітря;</w:t>
      </w:r>
    </w:p>
    <w:p w14:paraId="0DBD4EBB" w14:textId="77777777" w:rsidR="008149C4" w:rsidRDefault="00E525DC" w:rsidP="00A87E85">
      <w:pPr>
        <w:spacing w:after="0" w:line="240" w:lineRule="auto"/>
        <w:ind w:firstLine="720"/>
        <w:jc w:val="both"/>
        <w:rPr>
          <w:rFonts w:ascii="Times New Roman" w:hAnsi="Times New Roman" w:cs="Times New Roman"/>
          <w:color w:val="000000" w:themeColor="text1"/>
          <w:sz w:val="28"/>
          <w:szCs w:val="28"/>
          <w:lang w:val="uk-UA"/>
        </w:rPr>
      </w:pPr>
      <w:r w:rsidRPr="002B57CF">
        <w:rPr>
          <w:rFonts w:ascii="Times New Roman" w:hAnsi="Times New Roman" w:cs="Times New Roman"/>
          <w:color w:val="000000" w:themeColor="text1"/>
          <w:sz w:val="28"/>
          <w:szCs w:val="28"/>
          <w:lang w:val="uk-UA"/>
        </w:rPr>
        <w:t xml:space="preserve"> - покращення стану водних ресурсів </w:t>
      </w:r>
      <w:r w:rsidR="00731775">
        <w:rPr>
          <w:rFonts w:ascii="Times New Roman" w:hAnsi="Times New Roman" w:cs="Times New Roman"/>
          <w:color w:val="000000" w:themeColor="text1"/>
          <w:sz w:val="28"/>
          <w:szCs w:val="28"/>
          <w:lang w:val="uk-UA"/>
        </w:rPr>
        <w:t>громади</w:t>
      </w:r>
      <w:r w:rsidRPr="002B57CF">
        <w:rPr>
          <w:rFonts w:ascii="Times New Roman" w:hAnsi="Times New Roman" w:cs="Times New Roman"/>
          <w:color w:val="000000" w:themeColor="text1"/>
          <w:sz w:val="28"/>
          <w:szCs w:val="28"/>
          <w:lang w:val="uk-UA"/>
        </w:rPr>
        <w:t xml:space="preserve">; реалізація </w:t>
      </w:r>
      <w:proofErr w:type="spellStart"/>
      <w:r w:rsidRPr="002B57CF">
        <w:rPr>
          <w:rFonts w:ascii="Times New Roman" w:hAnsi="Times New Roman" w:cs="Times New Roman"/>
          <w:color w:val="000000" w:themeColor="text1"/>
          <w:sz w:val="28"/>
          <w:szCs w:val="28"/>
          <w:lang w:val="uk-UA"/>
        </w:rPr>
        <w:t>проєктів</w:t>
      </w:r>
      <w:proofErr w:type="spellEnd"/>
      <w:r w:rsidRPr="002B57CF">
        <w:rPr>
          <w:rFonts w:ascii="Times New Roman" w:hAnsi="Times New Roman" w:cs="Times New Roman"/>
          <w:color w:val="000000" w:themeColor="text1"/>
          <w:sz w:val="28"/>
          <w:szCs w:val="28"/>
          <w:lang w:val="uk-UA"/>
        </w:rPr>
        <w:t xml:space="preserve"> з відновлення і підтримання сприятливого гідрологічного режиму та санітарного стану річок</w:t>
      </w:r>
      <w:r w:rsidR="008149C4">
        <w:rPr>
          <w:rFonts w:ascii="Times New Roman" w:hAnsi="Times New Roman" w:cs="Times New Roman"/>
          <w:color w:val="000000" w:themeColor="text1"/>
          <w:sz w:val="28"/>
          <w:szCs w:val="28"/>
          <w:lang w:val="uk-UA"/>
        </w:rPr>
        <w:t>;</w:t>
      </w:r>
    </w:p>
    <w:p w14:paraId="42FA9C4A" w14:textId="77777777" w:rsidR="008149C4" w:rsidRDefault="00E525DC" w:rsidP="00A87E85">
      <w:pPr>
        <w:spacing w:after="0" w:line="240" w:lineRule="auto"/>
        <w:ind w:firstLine="720"/>
        <w:jc w:val="both"/>
        <w:rPr>
          <w:rFonts w:ascii="Times New Roman" w:hAnsi="Times New Roman" w:cs="Times New Roman"/>
          <w:color w:val="000000" w:themeColor="text1"/>
          <w:sz w:val="28"/>
          <w:szCs w:val="28"/>
          <w:lang w:val="uk-UA"/>
        </w:rPr>
      </w:pPr>
      <w:r w:rsidRPr="002B57CF">
        <w:rPr>
          <w:rFonts w:ascii="Times New Roman" w:hAnsi="Times New Roman" w:cs="Times New Roman"/>
          <w:color w:val="000000" w:themeColor="text1"/>
          <w:sz w:val="28"/>
          <w:szCs w:val="28"/>
          <w:lang w:val="uk-UA"/>
        </w:rPr>
        <w:t xml:space="preserve"> - розвиток природно-заповідного фонду та збереження біологічного, ландшафтного різноманіття;</w:t>
      </w:r>
    </w:p>
    <w:p w14:paraId="7FC7A6DF" w14:textId="32821208" w:rsidR="00731775" w:rsidRDefault="00E525DC" w:rsidP="00A87E85">
      <w:pPr>
        <w:spacing w:after="0" w:line="240" w:lineRule="auto"/>
        <w:ind w:firstLine="720"/>
        <w:jc w:val="both"/>
        <w:rPr>
          <w:rFonts w:ascii="Times New Roman" w:hAnsi="Times New Roman" w:cs="Times New Roman"/>
          <w:color w:val="000000" w:themeColor="text1"/>
          <w:sz w:val="28"/>
          <w:szCs w:val="28"/>
          <w:lang w:val="uk-UA"/>
        </w:rPr>
      </w:pPr>
      <w:r w:rsidRPr="002B57CF">
        <w:rPr>
          <w:rFonts w:ascii="Times New Roman" w:hAnsi="Times New Roman" w:cs="Times New Roman"/>
          <w:color w:val="000000" w:themeColor="text1"/>
          <w:sz w:val="28"/>
          <w:szCs w:val="28"/>
          <w:lang w:val="uk-UA"/>
        </w:rPr>
        <w:t xml:space="preserve"> - збереження та відтворення лісів. </w:t>
      </w:r>
    </w:p>
    <w:p w14:paraId="2959AA3B" w14:textId="77777777" w:rsidR="00E525DC" w:rsidRDefault="00E525DC" w:rsidP="00A87E85">
      <w:pPr>
        <w:spacing w:after="0" w:line="240" w:lineRule="auto"/>
        <w:ind w:firstLine="720"/>
        <w:jc w:val="both"/>
        <w:rPr>
          <w:rFonts w:ascii="Times New Roman" w:hAnsi="Times New Roman" w:cs="Times New Roman"/>
          <w:sz w:val="28"/>
          <w:szCs w:val="28"/>
          <w:lang w:val="ru-RU"/>
        </w:rPr>
      </w:pPr>
      <w:r w:rsidRPr="00D13910">
        <w:rPr>
          <w:rFonts w:ascii="Times New Roman" w:hAnsi="Times New Roman" w:cs="Times New Roman"/>
          <w:color w:val="000000" w:themeColor="text1"/>
          <w:sz w:val="28"/>
          <w:szCs w:val="28"/>
          <w:lang w:val="ru-RU"/>
        </w:rPr>
        <w:t xml:space="preserve">Тому, у </w:t>
      </w:r>
      <w:proofErr w:type="spellStart"/>
      <w:r w:rsidRPr="00D13910">
        <w:rPr>
          <w:rFonts w:ascii="Times New Roman" w:hAnsi="Times New Roman" w:cs="Times New Roman"/>
          <w:color w:val="000000" w:themeColor="text1"/>
          <w:sz w:val="28"/>
          <w:szCs w:val="28"/>
          <w:lang w:val="ru-RU"/>
        </w:rPr>
        <w:t>разі</w:t>
      </w:r>
      <w:proofErr w:type="spellEnd"/>
      <w:r w:rsidRPr="00D13910">
        <w:rPr>
          <w:rFonts w:ascii="Times New Roman" w:hAnsi="Times New Roman" w:cs="Times New Roman"/>
          <w:color w:val="000000" w:themeColor="text1"/>
          <w:sz w:val="28"/>
          <w:szCs w:val="28"/>
          <w:lang w:val="ru-RU"/>
        </w:rPr>
        <w:t xml:space="preserve"> не </w:t>
      </w:r>
      <w:proofErr w:type="spellStart"/>
      <w:r w:rsidRPr="00D13910">
        <w:rPr>
          <w:rFonts w:ascii="Times New Roman" w:hAnsi="Times New Roman" w:cs="Times New Roman"/>
          <w:color w:val="000000" w:themeColor="text1"/>
          <w:sz w:val="28"/>
          <w:szCs w:val="28"/>
          <w:lang w:val="ru-RU"/>
        </w:rPr>
        <w:t>затвердження</w:t>
      </w:r>
      <w:proofErr w:type="spellEnd"/>
      <w:r w:rsidRPr="00D13910">
        <w:rPr>
          <w:rFonts w:ascii="Times New Roman" w:hAnsi="Times New Roman" w:cs="Times New Roman"/>
          <w:color w:val="000000" w:themeColor="text1"/>
          <w:sz w:val="28"/>
          <w:szCs w:val="28"/>
          <w:lang w:val="ru-RU"/>
        </w:rPr>
        <w:t xml:space="preserve"> </w:t>
      </w:r>
      <w:proofErr w:type="spellStart"/>
      <w:r w:rsidRPr="001A43A7">
        <w:rPr>
          <w:rFonts w:ascii="Times New Roman" w:hAnsi="Times New Roman" w:cs="Times New Roman"/>
          <w:sz w:val="28"/>
          <w:szCs w:val="28"/>
          <w:lang w:val="ru-RU"/>
        </w:rPr>
        <w:t>цієї</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Програми</w:t>
      </w:r>
      <w:proofErr w:type="spellEnd"/>
      <w:r w:rsidRPr="001A43A7">
        <w:rPr>
          <w:rFonts w:ascii="Times New Roman" w:hAnsi="Times New Roman" w:cs="Times New Roman"/>
          <w:sz w:val="28"/>
          <w:szCs w:val="28"/>
          <w:lang w:val="ru-RU"/>
        </w:rPr>
        <w:t xml:space="preserve"> та не </w:t>
      </w:r>
      <w:proofErr w:type="spellStart"/>
      <w:r w:rsidRPr="001A43A7">
        <w:rPr>
          <w:rFonts w:ascii="Times New Roman" w:hAnsi="Times New Roman" w:cs="Times New Roman"/>
          <w:sz w:val="28"/>
          <w:szCs w:val="28"/>
          <w:lang w:val="ru-RU"/>
        </w:rPr>
        <w:t>реалізації</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даних</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цілей</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це</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призведе</w:t>
      </w:r>
      <w:proofErr w:type="spellEnd"/>
      <w:r w:rsidRPr="001A43A7">
        <w:rPr>
          <w:rFonts w:ascii="Times New Roman" w:hAnsi="Times New Roman" w:cs="Times New Roman"/>
          <w:sz w:val="28"/>
          <w:szCs w:val="28"/>
          <w:lang w:val="ru-RU"/>
        </w:rPr>
        <w:t xml:space="preserve"> до </w:t>
      </w:r>
      <w:proofErr w:type="spellStart"/>
      <w:r w:rsidRPr="001A43A7">
        <w:rPr>
          <w:rFonts w:ascii="Times New Roman" w:hAnsi="Times New Roman" w:cs="Times New Roman"/>
          <w:sz w:val="28"/>
          <w:szCs w:val="28"/>
          <w:lang w:val="ru-RU"/>
        </w:rPr>
        <w:t>зниження</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якості</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екологічних</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показників</w:t>
      </w:r>
      <w:proofErr w:type="spellEnd"/>
      <w:r w:rsidRPr="001A43A7">
        <w:rPr>
          <w:rFonts w:ascii="Times New Roman" w:hAnsi="Times New Roman" w:cs="Times New Roman"/>
          <w:sz w:val="28"/>
          <w:szCs w:val="28"/>
          <w:lang w:val="ru-RU"/>
        </w:rPr>
        <w:t xml:space="preserve"> стану </w:t>
      </w:r>
      <w:proofErr w:type="spellStart"/>
      <w:r w:rsidRPr="001A43A7">
        <w:rPr>
          <w:rFonts w:ascii="Times New Roman" w:hAnsi="Times New Roman" w:cs="Times New Roman"/>
          <w:sz w:val="28"/>
          <w:szCs w:val="28"/>
          <w:lang w:val="ru-RU"/>
        </w:rPr>
        <w:t>довкілля</w:t>
      </w:r>
      <w:proofErr w:type="spellEnd"/>
      <w:r w:rsidRPr="001A43A7">
        <w:rPr>
          <w:rFonts w:ascii="Times New Roman" w:hAnsi="Times New Roman" w:cs="Times New Roman"/>
          <w:sz w:val="28"/>
          <w:szCs w:val="28"/>
          <w:lang w:val="ru-RU"/>
        </w:rPr>
        <w:t xml:space="preserve"> та </w:t>
      </w:r>
      <w:proofErr w:type="spellStart"/>
      <w:r w:rsidRPr="001A43A7">
        <w:rPr>
          <w:rFonts w:ascii="Times New Roman" w:hAnsi="Times New Roman" w:cs="Times New Roman"/>
          <w:sz w:val="28"/>
          <w:szCs w:val="28"/>
          <w:lang w:val="ru-RU"/>
        </w:rPr>
        <w:t>санітарно-гігієнічних</w:t>
      </w:r>
      <w:proofErr w:type="spellEnd"/>
      <w:r w:rsidRPr="001A43A7">
        <w:rPr>
          <w:rFonts w:ascii="Times New Roman" w:hAnsi="Times New Roman" w:cs="Times New Roman"/>
          <w:sz w:val="28"/>
          <w:szCs w:val="28"/>
          <w:lang w:val="ru-RU"/>
        </w:rPr>
        <w:t xml:space="preserve"> умов </w:t>
      </w:r>
      <w:proofErr w:type="spellStart"/>
      <w:r w:rsidRPr="001A43A7">
        <w:rPr>
          <w:rFonts w:ascii="Times New Roman" w:hAnsi="Times New Roman" w:cs="Times New Roman"/>
          <w:sz w:val="28"/>
          <w:szCs w:val="28"/>
          <w:lang w:val="ru-RU"/>
        </w:rPr>
        <w:t>проживання</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населення</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громади</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Крім</w:t>
      </w:r>
      <w:proofErr w:type="spellEnd"/>
      <w:r w:rsidRPr="001A43A7">
        <w:rPr>
          <w:rFonts w:ascii="Times New Roman" w:hAnsi="Times New Roman" w:cs="Times New Roman"/>
          <w:sz w:val="28"/>
          <w:szCs w:val="28"/>
          <w:lang w:val="ru-RU"/>
        </w:rPr>
        <w:t xml:space="preserve"> того, не буде </w:t>
      </w:r>
      <w:proofErr w:type="spellStart"/>
      <w:r w:rsidRPr="001A43A7">
        <w:rPr>
          <w:rFonts w:ascii="Times New Roman" w:hAnsi="Times New Roman" w:cs="Times New Roman"/>
          <w:sz w:val="28"/>
          <w:szCs w:val="28"/>
          <w:lang w:val="ru-RU"/>
        </w:rPr>
        <w:t>забезпечено</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досягнення</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цілей</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Державної</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стратегії</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регіонального</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розвитку</w:t>
      </w:r>
      <w:proofErr w:type="spellEnd"/>
      <w:r w:rsidRPr="001A43A7">
        <w:rPr>
          <w:rFonts w:ascii="Times New Roman" w:hAnsi="Times New Roman" w:cs="Times New Roman"/>
          <w:sz w:val="28"/>
          <w:szCs w:val="28"/>
          <w:lang w:val="ru-RU"/>
        </w:rPr>
        <w:t xml:space="preserve"> на 2021-2027 роки та </w:t>
      </w:r>
      <w:proofErr w:type="spellStart"/>
      <w:r w:rsidRPr="001A43A7">
        <w:rPr>
          <w:rFonts w:ascii="Times New Roman" w:hAnsi="Times New Roman" w:cs="Times New Roman"/>
          <w:sz w:val="28"/>
          <w:szCs w:val="28"/>
          <w:lang w:val="ru-RU"/>
        </w:rPr>
        <w:t>Стратегії</w:t>
      </w:r>
      <w:proofErr w:type="spellEnd"/>
      <w:r w:rsidRPr="001A43A7">
        <w:rPr>
          <w:rFonts w:ascii="Times New Roman" w:hAnsi="Times New Roman" w:cs="Times New Roman"/>
          <w:sz w:val="28"/>
          <w:szCs w:val="28"/>
          <w:lang w:val="ru-RU"/>
        </w:rPr>
        <w:t xml:space="preserve"> </w:t>
      </w:r>
      <w:proofErr w:type="spellStart"/>
      <w:r w:rsidRPr="001A43A7">
        <w:rPr>
          <w:rFonts w:ascii="Times New Roman" w:hAnsi="Times New Roman" w:cs="Times New Roman"/>
          <w:sz w:val="28"/>
          <w:szCs w:val="28"/>
          <w:lang w:val="ru-RU"/>
        </w:rPr>
        <w:t>розвитку</w:t>
      </w:r>
      <w:proofErr w:type="spellEnd"/>
      <w:r w:rsidRPr="001A43A7">
        <w:rPr>
          <w:rFonts w:ascii="Times New Roman" w:hAnsi="Times New Roman" w:cs="Times New Roman"/>
          <w:sz w:val="28"/>
          <w:szCs w:val="28"/>
          <w:lang w:val="ru-RU"/>
        </w:rPr>
        <w:t xml:space="preserve"> </w:t>
      </w:r>
      <w:proofErr w:type="spellStart"/>
      <w:r w:rsidRPr="008200D2">
        <w:rPr>
          <w:rFonts w:ascii="Times New Roman" w:hAnsi="Times New Roman" w:cs="Times New Roman"/>
          <w:sz w:val="28"/>
          <w:szCs w:val="28"/>
          <w:lang w:val="ru-RU"/>
        </w:rPr>
        <w:t>Кіровоградської</w:t>
      </w:r>
      <w:proofErr w:type="spellEnd"/>
      <w:r w:rsidRPr="008200D2">
        <w:rPr>
          <w:rFonts w:ascii="Times New Roman" w:hAnsi="Times New Roman" w:cs="Times New Roman"/>
          <w:sz w:val="28"/>
          <w:szCs w:val="28"/>
          <w:lang w:val="ru-RU"/>
        </w:rPr>
        <w:t xml:space="preserve"> </w:t>
      </w:r>
      <w:proofErr w:type="spellStart"/>
      <w:r w:rsidRPr="008200D2">
        <w:rPr>
          <w:rFonts w:ascii="Times New Roman" w:hAnsi="Times New Roman" w:cs="Times New Roman"/>
          <w:sz w:val="28"/>
          <w:szCs w:val="28"/>
          <w:lang w:val="ru-RU"/>
        </w:rPr>
        <w:t>області</w:t>
      </w:r>
      <w:proofErr w:type="spellEnd"/>
      <w:r w:rsidRPr="008200D2">
        <w:rPr>
          <w:rFonts w:ascii="Times New Roman" w:hAnsi="Times New Roman" w:cs="Times New Roman"/>
          <w:sz w:val="28"/>
          <w:szCs w:val="28"/>
          <w:lang w:val="ru-RU"/>
        </w:rPr>
        <w:t xml:space="preserve"> на 2021-2027 роки. Не </w:t>
      </w:r>
      <w:proofErr w:type="spellStart"/>
      <w:r w:rsidRPr="008200D2">
        <w:rPr>
          <w:rFonts w:ascii="Times New Roman" w:hAnsi="Times New Roman" w:cs="Times New Roman"/>
          <w:sz w:val="28"/>
          <w:szCs w:val="28"/>
          <w:lang w:val="ru-RU"/>
        </w:rPr>
        <w:t>схвалення</w:t>
      </w:r>
      <w:proofErr w:type="spellEnd"/>
      <w:r w:rsidRPr="008200D2">
        <w:rPr>
          <w:rFonts w:ascii="Times New Roman" w:hAnsi="Times New Roman" w:cs="Times New Roman"/>
          <w:sz w:val="28"/>
          <w:szCs w:val="28"/>
          <w:lang w:val="ru-RU"/>
        </w:rPr>
        <w:t xml:space="preserve"> документа</w:t>
      </w:r>
      <w:r w:rsidRPr="00755077">
        <w:rPr>
          <w:rFonts w:ascii="Times New Roman" w:hAnsi="Times New Roman" w:cs="Times New Roman"/>
          <w:sz w:val="28"/>
          <w:szCs w:val="28"/>
          <w:lang w:val="ru-RU"/>
        </w:rPr>
        <w:t xml:space="preserve"> державного </w:t>
      </w:r>
      <w:proofErr w:type="spellStart"/>
      <w:r w:rsidRPr="00755077">
        <w:rPr>
          <w:rFonts w:ascii="Times New Roman" w:hAnsi="Times New Roman" w:cs="Times New Roman"/>
          <w:sz w:val="28"/>
          <w:szCs w:val="28"/>
          <w:lang w:val="ru-RU"/>
        </w:rPr>
        <w:t>планування</w:t>
      </w:r>
      <w:proofErr w:type="spellEnd"/>
      <w:r w:rsidRPr="00755077">
        <w:rPr>
          <w:rFonts w:ascii="Times New Roman" w:hAnsi="Times New Roman" w:cs="Times New Roman"/>
          <w:sz w:val="28"/>
          <w:szCs w:val="28"/>
          <w:lang w:val="ru-RU"/>
        </w:rPr>
        <w:t xml:space="preserve"> </w:t>
      </w:r>
      <w:proofErr w:type="spellStart"/>
      <w:r w:rsidRPr="00755077">
        <w:rPr>
          <w:rFonts w:ascii="Times New Roman" w:hAnsi="Times New Roman" w:cs="Times New Roman"/>
          <w:sz w:val="28"/>
          <w:szCs w:val="28"/>
          <w:lang w:val="ru-RU"/>
        </w:rPr>
        <w:t>унеможливлює</w:t>
      </w:r>
      <w:proofErr w:type="spellEnd"/>
      <w:r w:rsidRPr="00755077">
        <w:rPr>
          <w:rFonts w:ascii="Times New Roman" w:hAnsi="Times New Roman" w:cs="Times New Roman"/>
          <w:sz w:val="28"/>
          <w:szCs w:val="28"/>
          <w:lang w:val="ru-RU"/>
        </w:rPr>
        <w:t xml:space="preserve"> </w:t>
      </w:r>
      <w:proofErr w:type="spellStart"/>
      <w:r w:rsidRPr="00755077">
        <w:rPr>
          <w:rFonts w:ascii="Times New Roman" w:hAnsi="Times New Roman" w:cs="Times New Roman"/>
          <w:sz w:val="28"/>
          <w:szCs w:val="28"/>
          <w:lang w:val="ru-RU"/>
        </w:rPr>
        <w:t>виконання</w:t>
      </w:r>
      <w:proofErr w:type="spellEnd"/>
      <w:r w:rsidRPr="00755077">
        <w:rPr>
          <w:rFonts w:ascii="Times New Roman" w:hAnsi="Times New Roman" w:cs="Times New Roman"/>
          <w:sz w:val="28"/>
          <w:szCs w:val="28"/>
          <w:lang w:val="ru-RU"/>
        </w:rPr>
        <w:t xml:space="preserve"> </w:t>
      </w:r>
      <w:proofErr w:type="spellStart"/>
      <w:r w:rsidRPr="00755077">
        <w:rPr>
          <w:rFonts w:ascii="Times New Roman" w:hAnsi="Times New Roman" w:cs="Times New Roman"/>
          <w:sz w:val="28"/>
          <w:szCs w:val="28"/>
          <w:lang w:val="ru-RU"/>
        </w:rPr>
        <w:t>природоохоронних</w:t>
      </w:r>
      <w:proofErr w:type="spellEnd"/>
      <w:r w:rsidRPr="00755077">
        <w:rPr>
          <w:rFonts w:ascii="Times New Roman" w:hAnsi="Times New Roman" w:cs="Times New Roman"/>
          <w:sz w:val="28"/>
          <w:szCs w:val="28"/>
          <w:lang w:val="ru-RU"/>
        </w:rPr>
        <w:t xml:space="preserve"> </w:t>
      </w:r>
      <w:proofErr w:type="spellStart"/>
      <w:r w:rsidRPr="00755077">
        <w:rPr>
          <w:rFonts w:ascii="Times New Roman" w:hAnsi="Times New Roman" w:cs="Times New Roman"/>
          <w:sz w:val="28"/>
          <w:szCs w:val="28"/>
          <w:lang w:val="ru-RU"/>
        </w:rPr>
        <w:t>заходів</w:t>
      </w:r>
      <w:proofErr w:type="spellEnd"/>
      <w:r w:rsidRPr="00755077">
        <w:rPr>
          <w:rFonts w:ascii="Times New Roman" w:hAnsi="Times New Roman" w:cs="Times New Roman"/>
          <w:sz w:val="28"/>
          <w:szCs w:val="28"/>
          <w:lang w:val="ru-RU"/>
        </w:rPr>
        <w:t>.</w:t>
      </w:r>
    </w:p>
    <w:p w14:paraId="6FE45E97" w14:textId="77777777" w:rsidR="007D1736" w:rsidRDefault="007D1736" w:rsidP="00A87E85">
      <w:pPr>
        <w:spacing w:after="0" w:line="240" w:lineRule="auto"/>
        <w:ind w:firstLine="720"/>
        <w:jc w:val="both"/>
        <w:rPr>
          <w:rFonts w:ascii="Times New Roman" w:hAnsi="Times New Roman" w:cs="Times New Roman"/>
          <w:sz w:val="28"/>
          <w:szCs w:val="28"/>
          <w:lang w:val="ru-RU"/>
        </w:rPr>
      </w:pPr>
    </w:p>
    <w:p w14:paraId="270DB9CC" w14:textId="43144A4D" w:rsidR="00AC35F7" w:rsidRDefault="00D97576" w:rsidP="00D97576">
      <w:pPr>
        <w:spacing w:line="240" w:lineRule="auto"/>
        <w:jc w:val="center"/>
        <w:rPr>
          <w:rFonts w:ascii="Times New Roman" w:hAnsi="Times New Roman" w:cs="Times New Roman"/>
          <w:sz w:val="28"/>
          <w:szCs w:val="28"/>
          <w:lang w:val="ru-RU"/>
        </w:rPr>
      </w:pPr>
      <w:proofErr w:type="spellStart"/>
      <w:r>
        <w:rPr>
          <w:rFonts w:ascii="Times New Roman" w:hAnsi="Times New Roman" w:cs="Times New Roman"/>
          <w:b/>
          <w:bCs/>
          <w:sz w:val="28"/>
          <w:szCs w:val="28"/>
          <w:lang w:val="ru-RU"/>
        </w:rPr>
        <w:t>Розділ</w:t>
      </w:r>
      <w:proofErr w:type="spellEnd"/>
      <w:r>
        <w:rPr>
          <w:rFonts w:ascii="Times New Roman" w:hAnsi="Times New Roman" w:cs="Times New Roman"/>
          <w:b/>
          <w:bCs/>
          <w:sz w:val="28"/>
          <w:szCs w:val="28"/>
          <w:lang w:val="ru-RU"/>
        </w:rPr>
        <w:t xml:space="preserve"> </w:t>
      </w:r>
      <w:r w:rsidR="001E553E">
        <w:rPr>
          <w:rFonts w:ascii="Times New Roman" w:hAnsi="Times New Roman" w:cs="Times New Roman"/>
          <w:b/>
          <w:bCs/>
          <w:sz w:val="28"/>
          <w:szCs w:val="28"/>
          <w:lang w:val="ru-RU"/>
        </w:rPr>
        <w:t>5</w:t>
      </w:r>
      <w:r>
        <w:rPr>
          <w:rFonts w:ascii="Times New Roman" w:hAnsi="Times New Roman" w:cs="Times New Roman"/>
          <w:b/>
          <w:bCs/>
          <w:sz w:val="28"/>
          <w:szCs w:val="28"/>
          <w:lang w:val="ru-RU"/>
        </w:rPr>
        <w:t xml:space="preserve"> </w:t>
      </w:r>
      <w:r w:rsidR="00AC35F7" w:rsidRPr="00AC35F7">
        <w:rPr>
          <w:rFonts w:ascii="Times New Roman" w:hAnsi="Times New Roman" w:cs="Times New Roman"/>
          <w:b/>
          <w:bCs/>
          <w:sz w:val="28"/>
          <w:szCs w:val="28"/>
          <w:lang w:val="ru-RU"/>
        </w:rPr>
        <w:t>Х</w:t>
      </w:r>
      <w:r w:rsidR="009E726E">
        <w:rPr>
          <w:rFonts w:ascii="Times New Roman" w:hAnsi="Times New Roman" w:cs="Times New Roman"/>
          <w:b/>
          <w:bCs/>
          <w:sz w:val="28"/>
          <w:szCs w:val="28"/>
          <w:lang w:val="ru-RU"/>
        </w:rPr>
        <w:t>АРАКТЕРИСТИКА СТАНУ ДОВКІЛЛЯ, УМОВ ЖИТТЄДІЯЛЬНОСТІ НАСЕЛЕННЯ ТА СТАНУ ЙОГО ЗДОРОВ</w:t>
      </w:r>
      <w:r w:rsidR="009E726E" w:rsidRPr="00AC35F7">
        <w:rPr>
          <w:rFonts w:ascii="Times New Roman" w:hAnsi="Times New Roman" w:cs="Times New Roman"/>
          <w:b/>
          <w:bCs/>
          <w:sz w:val="28"/>
          <w:szCs w:val="28"/>
          <w:lang w:val="ru-RU"/>
        </w:rPr>
        <w:t>’</w:t>
      </w:r>
      <w:r w:rsidR="009E726E">
        <w:rPr>
          <w:rFonts w:ascii="Times New Roman" w:hAnsi="Times New Roman" w:cs="Times New Roman"/>
          <w:b/>
          <w:bCs/>
          <w:sz w:val="28"/>
          <w:szCs w:val="28"/>
          <w:lang w:val="ru-RU"/>
        </w:rPr>
        <w:t>Я НА ТЕР</w:t>
      </w:r>
      <w:r w:rsidR="008149C4">
        <w:rPr>
          <w:rFonts w:ascii="Times New Roman" w:hAnsi="Times New Roman" w:cs="Times New Roman"/>
          <w:b/>
          <w:bCs/>
          <w:sz w:val="28"/>
          <w:szCs w:val="28"/>
          <w:lang w:val="ru-RU"/>
        </w:rPr>
        <w:t>И</w:t>
      </w:r>
      <w:r w:rsidR="009E726E">
        <w:rPr>
          <w:rFonts w:ascii="Times New Roman" w:hAnsi="Times New Roman" w:cs="Times New Roman"/>
          <w:b/>
          <w:bCs/>
          <w:sz w:val="28"/>
          <w:szCs w:val="28"/>
          <w:lang w:val="ru-RU"/>
        </w:rPr>
        <w:t>ТОРІЯХ, ЯКІ ЙМОВІРНО ЗАЗНАЮТЬ ВПЛИВУ</w:t>
      </w:r>
    </w:p>
    <w:p w14:paraId="549D9329" w14:textId="384853BC" w:rsidR="002C34BE" w:rsidRDefault="00AC35F7" w:rsidP="00A87E85">
      <w:pPr>
        <w:spacing w:after="0" w:line="240" w:lineRule="auto"/>
        <w:ind w:firstLine="720"/>
        <w:jc w:val="both"/>
        <w:rPr>
          <w:rFonts w:ascii="Times New Roman" w:hAnsi="Times New Roman" w:cs="Times New Roman"/>
          <w:sz w:val="28"/>
          <w:szCs w:val="28"/>
          <w:lang w:val="ru-RU"/>
        </w:rPr>
      </w:pPr>
      <w:r w:rsidRPr="00AC35F7">
        <w:rPr>
          <w:rFonts w:ascii="Times New Roman" w:hAnsi="Times New Roman" w:cs="Times New Roman"/>
          <w:sz w:val="28"/>
          <w:szCs w:val="28"/>
          <w:lang w:val="ru-RU"/>
        </w:rPr>
        <w:t>С</w:t>
      </w:r>
      <w:r w:rsidR="008149C4">
        <w:rPr>
          <w:rFonts w:ascii="Times New Roman" w:hAnsi="Times New Roman" w:cs="Times New Roman"/>
          <w:sz w:val="28"/>
          <w:szCs w:val="28"/>
          <w:lang w:val="ru-RU"/>
        </w:rPr>
        <w:t>ЕО</w:t>
      </w:r>
      <w:r w:rsidRPr="00AC35F7">
        <w:rPr>
          <w:rFonts w:ascii="Times New Roman" w:hAnsi="Times New Roman" w:cs="Times New Roman"/>
          <w:sz w:val="28"/>
          <w:szCs w:val="28"/>
          <w:lang w:val="ru-RU"/>
        </w:rPr>
        <w:t xml:space="preserve"> </w:t>
      </w:r>
      <w:proofErr w:type="spellStart"/>
      <w:r w:rsidR="00CD2F52" w:rsidRPr="00CD2F52">
        <w:rPr>
          <w:rFonts w:ascii="Times New Roman" w:hAnsi="Times New Roman" w:cs="Times New Roman"/>
          <w:sz w:val="28"/>
          <w:szCs w:val="28"/>
          <w:lang w:val="ru-RU"/>
        </w:rPr>
        <w:t>охоплює</w:t>
      </w:r>
      <w:proofErr w:type="spellEnd"/>
      <w:r w:rsidR="00CD2F52" w:rsidRPr="00CD2F52">
        <w:rPr>
          <w:rFonts w:ascii="Times New Roman" w:hAnsi="Times New Roman" w:cs="Times New Roman"/>
          <w:sz w:val="28"/>
          <w:szCs w:val="28"/>
          <w:lang w:val="ru-RU"/>
        </w:rPr>
        <w:t xml:space="preserve"> </w:t>
      </w:r>
      <w:proofErr w:type="spellStart"/>
      <w:r w:rsidR="00CD2F52" w:rsidRPr="00CD2F52">
        <w:rPr>
          <w:rFonts w:ascii="Times New Roman" w:hAnsi="Times New Roman" w:cs="Times New Roman"/>
          <w:sz w:val="28"/>
          <w:szCs w:val="28"/>
          <w:lang w:val="ru-RU"/>
        </w:rPr>
        <w:t>визначення</w:t>
      </w:r>
      <w:proofErr w:type="spellEnd"/>
      <w:r w:rsidR="00CD2F52" w:rsidRPr="00CD2F52">
        <w:rPr>
          <w:rFonts w:ascii="Times New Roman" w:hAnsi="Times New Roman" w:cs="Times New Roman"/>
          <w:sz w:val="28"/>
          <w:szCs w:val="28"/>
          <w:lang w:val="ru-RU"/>
        </w:rPr>
        <w:t xml:space="preserve">, </w:t>
      </w:r>
      <w:proofErr w:type="spellStart"/>
      <w:r w:rsidR="00CD2F52" w:rsidRPr="00CD2F52">
        <w:rPr>
          <w:rFonts w:ascii="Times New Roman" w:hAnsi="Times New Roman" w:cs="Times New Roman"/>
          <w:sz w:val="28"/>
          <w:szCs w:val="28"/>
          <w:lang w:val="ru-RU"/>
        </w:rPr>
        <w:t>опис</w:t>
      </w:r>
      <w:proofErr w:type="spellEnd"/>
      <w:r w:rsidR="00CD2F52" w:rsidRPr="00CD2F52">
        <w:rPr>
          <w:rFonts w:ascii="Times New Roman" w:hAnsi="Times New Roman" w:cs="Times New Roman"/>
          <w:sz w:val="28"/>
          <w:szCs w:val="28"/>
          <w:lang w:val="ru-RU"/>
        </w:rPr>
        <w:t xml:space="preserve"> та </w:t>
      </w:r>
      <w:proofErr w:type="spellStart"/>
      <w:r w:rsidR="00CD2F52" w:rsidRPr="00CD2F52">
        <w:rPr>
          <w:rFonts w:ascii="Times New Roman" w:hAnsi="Times New Roman" w:cs="Times New Roman"/>
          <w:sz w:val="28"/>
          <w:szCs w:val="28"/>
          <w:lang w:val="ru-RU"/>
        </w:rPr>
        <w:t>аналіз</w:t>
      </w:r>
      <w:proofErr w:type="spellEnd"/>
      <w:r w:rsidR="00CD2F52" w:rsidRPr="00CD2F52">
        <w:rPr>
          <w:rFonts w:ascii="Times New Roman" w:hAnsi="Times New Roman" w:cs="Times New Roman"/>
          <w:sz w:val="28"/>
          <w:szCs w:val="28"/>
          <w:lang w:val="ru-RU"/>
        </w:rPr>
        <w:t xml:space="preserve"> </w:t>
      </w:r>
      <w:proofErr w:type="spellStart"/>
      <w:r w:rsidR="00CD2F52" w:rsidRPr="00CD2F52">
        <w:rPr>
          <w:rFonts w:ascii="Times New Roman" w:hAnsi="Times New Roman" w:cs="Times New Roman"/>
          <w:sz w:val="28"/>
          <w:szCs w:val="28"/>
          <w:lang w:val="ru-RU"/>
        </w:rPr>
        <w:t>наслідків</w:t>
      </w:r>
      <w:proofErr w:type="spellEnd"/>
      <w:r w:rsidR="00CD2F52" w:rsidRPr="00CD2F52">
        <w:rPr>
          <w:rFonts w:ascii="Times New Roman" w:hAnsi="Times New Roman" w:cs="Times New Roman"/>
          <w:sz w:val="28"/>
          <w:szCs w:val="28"/>
          <w:lang w:val="ru-RU"/>
        </w:rPr>
        <w:t xml:space="preserve"> </w:t>
      </w:r>
      <w:proofErr w:type="spellStart"/>
      <w:r w:rsidR="00CD2F52" w:rsidRPr="00CD2F52">
        <w:rPr>
          <w:rFonts w:ascii="Times New Roman" w:hAnsi="Times New Roman" w:cs="Times New Roman"/>
          <w:sz w:val="28"/>
          <w:szCs w:val="28"/>
          <w:lang w:val="ru-RU"/>
        </w:rPr>
        <w:t>реалізації</w:t>
      </w:r>
      <w:proofErr w:type="spellEnd"/>
      <w:r w:rsidR="002C34BE">
        <w:rPr>
          <w:rFonts w:ascii="Times New Roman" w:hAnsi="Times New Roman" w:cs="Times New Roman"/>
          <w:sz w:val="28"/>
          <w:szCs w:val="28"/>
          <w:lang w:val="ru-RU"/>
        </w:rPr>
        <w:t xml:space="preserve"> </w:t>
      </w:r>
      <w:r w:rsidR="00CD2F52" w:rsidRPr="00CD2F52">
        <w:rPr>
          <w:rStyle w:val="af6"/>
          <w:rFonts w:ascii="Times New Roman" w:hAnsi="Times New Roman" w:cs="Times New Roman"/>
          <w:color w:val="0A0A0A"/>
          <w:sz w:val="28"/>
          <w:szCs w:val="28"/>
          <w:shd w:val="clear" w:color="auto" w:fill="FFFFFF"/>
          <w:lang w:val="ru-RU"/>
        </w:rPr>
        <w:t>документ</w:t>
      </w:r>
      <w:r w:rsidR="00060618">
        <w:rPr>
          <w:rStyle w:val="af6"/>
          <w:rFonts w:ascii="Times New Roman" w:hAnsi="Times New Roman" w:cs="Times New Roman"/>
          <w:color w:val="0A0A0A"/>
          <w:sz w:val="28"/>
          <w:szCs w:val="28"/>
          <w:shd w:val="clear" w:color="auto" w:fill="FFFFFF"/>
          <w:lang w:val="ru-RU"/>
        </w:rPr>
        <w:t>а</w:t>
      </w:r>
      <w:r w:rsidR="00CD2F52" w:rsidRPr="00CD2F52">
        <w:rPr>
          <w:rStyle w:val="af6"/>
          <w:rFonts w:ascii="Times New Roman" w:hAnsi="Times New Roman" w:cs="Times New Roman"/>
          <w:color w:val="0A0A0A"/>
          <w:sz w:val="28"/>
          <w:szCs w:val="28"/>
          <w:shd w:val="clear" w:color="auto" w:fill="FFFFFF"/>
          <w:lang w:val="ru-RU"/>
        </w:rPr>
        <w:t xml:space="preserve"> державного</w:t>
      </w:r>
      <w:r w:rsidR="00060618">
        <w:rPr>
          <w:rStyle w:val="af6"/>
          <w:rFonts w:ascii="Times New Roman" w:hAnsi="Times New Roman" w:cs="Times New Roman"/>
          <w:color w:val="0A0A0A"/>
          <w:sz w:val="28"/>
          <w:szCs w:val="28"/>
          <w:shd w:val="clear" w:color="auto" w:fill="FFFFFF"/>
          <w:lang w:val="ru-RU"/>
        </w:rPr>
        <w:t xml:space="preserve"> </w:t>
      </w:r>
      <w:proofErr w:type="spellStart"/>
      <w:r w:rsidR="00060618">
        <w:rPr>
          <w:rStyle w:val="af6"/>
          <w:rFonts w:ascii="Times New Roman" w:hAnsi="Times New Roman" w:cs="Times New Roman"/>
          <w:color w:val="0A0A0A"/>
          <w:sz w:val="28"/>
          <w:szCs w:val="28"/>
          <w:shd w:val="clear" w:color="auto" w:fill="FFFFFF"/>
          <w:lang w:val="ru-RU"/>
        </w:rPr>
        <w:t>планування</w:t>
      </w:r>
      <w:proofErr w:type="spellEnd"/>
      <w:r w:rsidR="00CD2F52" w:rsidRPr="00CD2F52">
        <w:rPr>
          <w:rStyle w:val="af6"/>
          <w:rFonts w:ascii="Times New Roman" w:hAnsi="Times New Roman" w:cs="Times New Roman"/>
          <w:color w:val="0A0A0A"/>
          <w:sz w:val="28"/>
          <w:szCs w:val="28"/>
          <w:shd w:val="clear" w:color="auto" w:fill="FFFFFF"/>
          <w:lang w:val="ru-RU"/>
        </w:rPr>
        <w:t xml:space="preserve"> </w:t>
      </w:r>
      <w:r w:rsidR="00CD2F52" w:rsidRPr="00CD2F52">
        <w:rPr>
          <w:rFonts w:ascii="Times New Roman" w:hAnsi="Times New Roman" w:cs="Times New Roman"/>
          <w:color w:val="0A0A0A"/>
          <w:sz w:val="28"/>
          <w:szCs w:val="28"/>
          <w:shd w:val="clear" w:color="auto" w:fill="FFFFFF"/>
          <w:lang w:val="ru-RU"/>
        </w:rPr>
        <w:t xml:space="preserve">для </w:t>
      </w:r>
      <w:proofErr w:type="spellStart"/>
      <w:r w:rsidR="00CD2F52" w:rsidRPr="00CD2F52">
        <w:rPr>
          <w:rFonts w:ascii="Times New Roman" w:hAnsi="Times New Roman" w:cs="Times New Roman"/>
          <w:color w:val="0A0A0A"/>
          <w:sz w:val="28"/>
          <w:szCs w:val="28"/>
          <w:shd w:val="clear" w:color="auto" w:fill="FFFFFF"/>
          <w:lang w:val="ru-RU"/>
        </w:rPr>
        <w:t>довкілля</w:t>
      </w:r>
      <w:proofErr w:type="spellEnd"/>
      <w:r w:rsidR="00CD2F52" w:rsidRPr="00CD2F52">
        <w:rPr>
          <w:rFonts w:ascii="Times New Roman" w:hAnsi="Times New Roman" w:cs="Times New Roman"/>
          <w:color w:val="0A0A0A"/>
          <w:sz w:val="28"/>
          <w:szCs w:val="28"/>
          <w:shd w:val="clear" w:color="auto" w:fill="FFFFFF"/>
          <w:lang w:val="ru-RU"/>
        </w:rPr>
        <w:t xml:space="preserve"> та </w:t>
      </w:r>
      <w:proofErr w:type="spellStart"/>
      <w:r w:rsidR="00CD2F52" w:rsidRPr="00CD2F52">
        <w:rPr>
          <w:rFonts w:ascii="Times New Roman" w:hAnsi="Times New Roman" w:cs="Times New Roman"/>
          <w:color w:val="0A0A0A"/>
          <w:sz w:val="28"/>
          <w:szCs w:val="28"/>
          <w:shd w:val="clear" w:color="auto" w:fill="FFFFFF"/>
          <w:lang w:val="ru-RU"/>
        </w:rPr>
        <w:t>здоров'я</w:t>
      </w:r>
      <w:proofErr w:type="spellEnd"/>
      <w:r w:rsidR="00CD2F52" w:rsidRPr="00CD2F52">
        <w:rPr>
          <w:rFonts w:ascii="Times New Roman" w:hAnsi="Times New Roman" w:cs="Times New Roman"/>
          <w:color w:val="0A0A0A"/>
          <w:sz w:val="28"/>
          <w:szCs w:val="28"/>
          <w:shd w:val="clear" w:color="auto" w:fill="FFFFFF"/>
          <w:lang w:val="ru-RU"/>
        </w:rPr>
        <w:t xml:space="preserve"> </w:t>
      </w:r>
      <w:proofErr w:type="spellStart"/>
      <w:r w:rsidR="00CD2F52" w:rsidRPr="00CD2F52">
        <w:rPr>
          <w:rFonts w:ascii="Times New Roman" w:hAnsi="Times New Roman" w:cs="Times New Roman"/>
          <w:color w:val="0A0A0A"/>
          <w:sz w:val="28"/>
          <w:szCs w:val="28"/>
          <w:shd w:val="clear" w:color="auto" w:fill="FFFFFF"/>
          <w:lang w:val="ru-RU"/>
        </w:rPr>
        <w:t>населенн</w:t>
      </w:r>
      <w:r w:rsidR="008374D6" w:rsidRPr="008374D6">
        <w:rPr>
          <w:rFonts w:ascii="Times New Roman" w:hAnsi="Times New Roman" w:cs="Times New Roman"/>
          <w:color w:val="0A0A0A"/>
          <w:sz w:val="28"/>
          <w:szCs w:val="28"/>
          <w:shd w:val="clear" w:color="auto" w:fill="FFFFFF"/>
          <w:lang w:val="ru-RU"/>
        </w:rPr>
        <w:t>я</w:t>
      </w:r>
      <w:proofErr w:type="spellEnd"/>
      <w:r w:rsidR="00CD2F52" w:rsidRPr="008374D6">
        <w:rPr>
          <w:rFonts w:ascii="Times New Roman" w:hAnsi="Times New Roman" w:cs="Times New Roman"/>
          <w:color w:val="000000" w:themeColor="text1"/>
          <w:sz w:val="28"/>
          <w:szCs w:val="28"/>
          <w:lang w:val="uk-UA"/>
        </w:rPr>
        <w:t xml:space="preserve"> </w:t>
      </w:r>
      <w:r w:rsidR="00D93E52" w:rsidRPr="00D93E52">
        <w:rPr>
          <w:rFonts w:ascii="Times New Roman" w:hAnsi="Times New Roman" w:cs="Times New Roman"/>
          <w:color w:val="000000" w:themeColor="text1"/>
          <w:sz w:val="28"/>
          <w:szCs w:val="28"/>
          <w:lang w:val="uk-UA"/>
        </w:rPr>
        <w:t>Дмитрівської сільської територіальної громади</w:t>
      </w:r>
      <w:r w:rsidR="00D93E52" w:rsidRPr="008200D2">
        <w:rPr>
          <w:rFonts w:ascii="Times New Roman" w:hAnsi="Times New Roman" w:cs="Times New Roman"/>
          <w:color w:val="000000" w:themeColor="text1"/>
          <w:lang w:val="uk-UA"/>
        </w:rPr>
        <w:t xml:space="preserve"> </w:t>
      </w:r>
      <w:r w:rsidRPr="00AC35F7">
        <w:rPr>
          <w:rFonts w:ascii="Times New Roman" w:hAnsi="Times New Roman" w:cs="Times New Roman"/>
          <w:sz w:val="28"/>
          <w:szCs w:val="28"/>
          <w:lang w:val="ru-RU"/>
        </w:rPr>
        <w:t>в</w:t>
      </w:r>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результаті</w:t>
      </w:r>
      <w:proofErr w:type="spellEnd"/>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реалізації</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Програми</w:t>
      </w:r>
      <w:proofErr w:type="spellEnd"/>
      <w:r w:rsidRPr="00AC35F7">
        <w:rPr>
          <w:rFonts w:ascii="Times New Roman" w:hAnsi="Times New Roman" w:cs="Times New Roman"/>
          <w:sz w:val="28"/>
          <w:szCs w:val="28"/>
          <w:lang w:val="ru-RU"/>
        </w:rPr>
        <w:t>,</w:t>
      </w:r>
      <w:r w:rsidR="00060618">
        <w:rPr>
          <w:rFonts w:ascii="Times New Roman" w:hAnsi="Times New Roman" w:cs="Times New Roman"/>
          <w:sz w:val="28"/>
          <w:szCs w:val="28"/>
          <w:lang w:val="ru-RU"/>
        </w:rPr>
        <w:t xml:space="preserve"> </w:t>
      </w:r>
      <w:r w:rsidRPr="00AC35F7">
        <w:rPr>
          <w:rFonts w:ascii="Times New Roman" w:hAnsi="Times New Roman" w:cs="Times New Roman"/>
          <w:sz w:val="28"/>
          <w:szCs w:val="28"/>
          <w:lang w:val="ru-RU"/>
        </w:rPr>
        <w:t>яка</w:t>
      </w:r>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відображає</w:t>
      </w:r>
      <w:proofErr w:type="spellEnd"/>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проекти</w:t>
      </w:r>
      <w:proofErr w:type="spellEnd"/>
      <w:r w:rsidRPr="00AC35F7">
        <w:rPr>
          <w:rFonts w:ascii="Times New Roman" w:hAnsi="Times New Roman" w:cs="Times New Roman"/>
          <w:sz w:val="28"/>
          <w:szCs w:val="28"/>
          <w:lang w:val="ru-RU"/>
        </w:rPr>
        <w:t xml:space="preserve"> та заходи </w:t>
      </w:r>
      <w:proofErr w:type="spellStart"/>
      <w:r w:rsidRPr="00AC35F7">
        <w:rPr>
          <w:rFonts w:ascii="Times New Roman" w:hAnsi="Times New Roman" w:cs="Times New Roman"/>
          <w:sz w:val="28"/>
          <w:szCs w:val="28"/>
          <w:lang w:val="ru-RU"/>
        </w:rPr>
        <w:t>передбачені</w:t>
      </w:r>
      <w:proofErr w:type="spellEnd"/>
      <w:r w:rsidRPr="00AC35F7">
        <w:rPr>
          <w:rFonts w:ascii="Times New Roman" w:hAnsi="Times New Roman" w:cs="Times New Roman"/>
          <w:sz w:val="28"/>
          <w:szCs w:val="28"/>
          <w:lang w:val="ru-RU"/>
        </w:rPr>
        <w:t xml:space="preserve"> в </w:t>
      </w:r>
      <w:proofErr w:type="spellStart"/>
      <w:r w:rsidRPr="00AC35F7">
        <w:rPr>
          <w:rFonts w:ascii="Times New Roman" w:hAnsi="Times New Roman" w:cs="Times New Roman"/>
          <w:sz w:val="28"/>
          <w:szCs w:val="28"/>
          <w:lang w:val="ru-RU"/>
        </w:rPr>
        <w:t>Програмі</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Аналіз</w:t>
      </w:r>
      <w:proofErr w:type="spellEnd"/>
      <w:r w:rsidRPr="00AC35F7">
        <w:rPr>
          <w:rFonts w:ascii="Times New Roman" w:hAnsi="Times New Roman" w:cs="Times New Roman"/>
          <w:sz w:val="28"/>
          <w:szCs w:val="28"/>
          <w:lang w:val="ru-RU"/>
        </w:rPr>
        <w:t xml:space="preserve"> поточного стану </w:t>
      </w:r>
      <w:proofErr w:type="spellStart"/>
      <w:r w:rsidRPr="00AC35F7">
        <w:rPr>
          <w:rFonts w:ascii="Times New Roman" w:hAnsi="Times New Roman" w:cs="Times New Roman"/>
          <w:sz w:val="28"/>
          <w:szCs w:val="28"/>
          <w:lang w:val="ru-RU"/>
        </w:rPr>
        <w:t>навколишнього</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середовища</w:t>
      </w:r>
      <w:proofErr w:type="spellEnd"/>
      <w:r w:rsidRPr="00AC35F7">
        <w:rPr>
          <w:rFonts w:ascii="Times New Roman" w:hAnsi="Times New Roman" w:cs="Times New Roman"/>
          <w:sz w:val="28"/>
          <w:szCs w:val="28"/>
          <w:lang w:val="ru-RU"/>
        </w:rPr>
        <w:t xml:space="preserve">, в тому </w:t>
      </w:r>
      <w:proofErr w:type="spellStart"/>
      <w:r w:rsidRPr="00AC35F7">
        <w:rPr>
          <w:rFonts w:ascii="Times New Roman" w:hAnsi="Times New Roman" w:cs="Times New Roman"/>
          <w:sz w:val="28"/>
          <w:szCs w:val="28"/>
          <w:lang w:val="ru-RU"/>
        </w:rPr>
        <w:t>числі</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здоров’я</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населення</w:t>
      </w:r>
      <w:proofErr w:type="spellEnd"/>
      <w:r w:rsidRPr="00AC35F7">
        <w:rPr>
          <w:rFonts w:ascii="Times New Roman" w:hAnsi="Times New Roman" w:cs="Times New Roman"/>
          <w:sz w:val="28"/>
          <w:szCs w:val="28"/>
          <w:lang w:val="ru-RU"/>
        </w:rPr>
        <w:t xml:space="preserve">, дозволив </w:t>
      </w:r>
      <w:proofErr w:type="spellStart"/>
      <w:r w:rsidRPr="00AC35F7">
        <w:rPr>
          <w:rFonts w:ascii="Times New Roman" w:hAnsi="Times New Roman" w:cs="Times New Roman"/>
          <w:sz w:val="28"/>
          <w:szCs w:val="28"/>
          <w:lang w:val="ru-RU"/>
        </w:rPr>
        <w:t>виявити</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основні</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соціально-економічні</w:t>
      </w:r>
      <w:proofErr w:type="spellEnd"/>
      <w:r w:rsidRPr="00AC35F7">
        <w:rPr>
          <w:rFonts w:ascii="Times New Roman" w:hAnsi="Times New Roman" w:cs="Times New Roman"/>
          <w:sz w:val="28"/>
          <w:szCs w:val="28"/>
          <w:lang w:val="ru-RU"/>
        </w:rPr>
        <w:t xml:space="preserve"> та </w:t>
      </w:r>
      <w:proofErr w:type="spellStart"/>
      <w:r w:rsidRPr="00AC35F7">
        <w:rPr>
          <w:rFonts w:ascii="Times New Roman" w:hAnsi="Times New Roman" w:cs="Times New Roman"/>
          <w:sz w:val="28"/>
          <w:szCs w:val="28"/>
          <w:lang w:val="ru-RU"/>
        </w:rPr>
        <w:t>екологічні</w:t>
      </w:r>
      <w:proofErr w:type="spellEnd"/>
      <w:r w:rsidRPr="00AC35F7">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проблеми</w:t>
      </w:r>
      <w:proofErr w:type="spellEnd"/>
      <w:r w:rsidRPr="00AC35F7">
        <w:rPr>
          <w:rFonts w:ascii="Times New Roman" w:hAnsi="Times New Roman" w:cs="Times New Roman"/>
          <w:sz w:val="28"/>
          <w:szCs w:val="28"/>
          <w:lang w:val="ru-RU"/>
        </w:rPr>
        <w:t>,</w:t>
      </w:r>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що</w:t>
      </w:r>
      <w:proofErr w:type="spellEnd"/>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уповільнюють</w:t>
      </w:r>
      <w:proofErr w:type="spellEnd"/>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розвиток</w:t>
      </w:r>
      <w:proofErr w:type="spellEnd"/>
      <w:r w:rsidR="00060618">
        <w:rPr>
          <w:rFonts w:ascii="Times New Roman" w:hAnsi="Times New Roman" w:cs="Times New Roman"/>
          <w:sz w:val="28"/>
          <w:szCs w:val="28"/>
          <w:lang w:val="ru-RU"/>
        </w:rPr>
        <w:t xml:space="preserve"> </w:t>
      </w:r>
      <w:proofErr w:type="spellStart"/>
      <w:r w:rsidRPr="00AC35F7">
        <w:rPr>
          <w:rFonts w:ascii="Times New Roman" w:hAnsi="Times New Roman" w:cs="Times New Roman"/>
          <w:sz w:val="28"/>
          <w:szCs w:val="28"/>
          <w:lang w:val="ru-RU"/>
        </w:rPr>
        <w:t>громади</w:t>
      </w:r>
      <w:proofErr w:type="spellEnd"/>
      <w:r w:rsidRPr="00AC35F7">
        <w:rPr>
          <w:rFonts w:ascii="Times New Roman" w:hAnsi="Times New Roman" w:cs="Times New Roman"/>
          <w:sz w:val="28"/>
          <w:szCs w:val="28"/>
          <w:lang w:val="ru-RU"/>
        </w:rPr>
        <w:t xml:space="preserve">. </w:t>
      </w:r>
    </w:p>
    <w:p w14:paraId="3C2373BF" w14:textId="5B9EB177" w:rsidR="00256CE2" w:rsidRDefault="00F31924" w:rsidP="00A87E85">
      <w:pPr>
        <w:spacing w:after="0" w:line="240" w:lineRule="auto"/>
        <w:ind w:firstLine="720"/>
        <w:jc w:val="both"/>
        <w:rPr>
          <w:rFonts w:ascii="Times New Roman" w:hAnsi="Times New Roman" w:cs="Times New Roman"/>
          <w:sz w:val="28"/>
          <w:szCs w:val="28"/>
          <w:lang w:val="ru-RU"/>
        </w:rPr>
      </w:pPr>
      <w:r w:rsidRPr="006F5B0E">
        <w:rPr>
          <w:rFonts w:ascii="Times New Roman" w:hAnsi="Times New Roman" w:cs="Times New Roman"/>
          <w:sz w:val="28"/>
          <w:szCs w:val="28"/>
          <w:lang w:val="ru-RU"/>
        </w:rPr>
        <w:t xml:space="preserve">Для </w:t>
      </w:r>
      <w:proofErr w:type="spellStart"/>
      <w:r w:rsidRPr="006F5B0E">
        <w:rPr>
          <w:rFonts w:ascii="Times New Roman" w:hAnsi="Times New Roman" w:cs="Times New Roman"/>
          <w:sz w:val="28"/>
          <w:szCs w:val="28"/>
          <w:lang w:val="ru-RU"/>
        </w:rPr>
        <w:t>визначення</w:t>
      </w:r>
      <w:proofErr w:type="spellEnd"/>
      <w:r w:rsidRPr="006F5B0E">
        <w:rPr>
          <w:rFonts w:ascii="Times New Roman" w:hAnsi="Times New Roman" w:cs="Times New Roman"/>
          <w:sz w:val="28"/>
          <w:szCs w:val="28"/>
          <w:lang w:val="ru-RU"/>
        </w:rPr>
        <w:t xml:space="preserve"> </w:t>
      </w:r>
      <w:proofErr w:type="spellStart"/>
      <w:r w:rsidRPr="006F5B0E">
        <w:rPr>
          <w:rFonts w:ascii="Times New Roman" w:hAnsi="Times New Roman" w:cs="Times New Roman"/>
          <w:sz w:val="28"/>
          <w:szCs w:val="28"/>
          <w:lang w:val="ru-RU"/>
        </w:rPr>
        <w:t>найгостріших</w:t>
      </w:r>
      <w:proofErr w:type="spellEnd"/>
      <w:r w:rsidRPr="006F5B0E">
        <w:rPr>
          <w:rFonts w:ascii="Times New Roman" w:hAnsi="Times New Roman" w:cs="Times New Roman"/>
          <w:sz w:val="28"/>
          <w:szCs w:val="28"/>
          <w:lang w:val="ru-RU"/>
        </w:rPr>
        <w:t xml:space="preserve"> проблем та </w:t>
      </w:r>
      <w:proofErr w:type="spellStart"/>
      <w:r w:rsidRPr="006F5B0E">
        <w:rPr>
          <w:rFonts w:ascii="Times New Roman" w:hAnsi="Times New Roman" w:cs="Times New Roman"/>
          <w:sz w:val="28"/>
          <w:szCs w:val="28"/>
          <w:lang w:val="ru-RU"/>
        </w:rPr>
        <w:t>реальних</w:t>
      </w:r>
      <w:proofErr w:type="spellEnd"/>
      <w:r w:rsidRPr="006F5B0E">
        <w:rPr>
          <w:rFonts w:ascii="Times New Roman" w:hAnsi="Times New Roman" w:cs="Times New Roman"/>
          <w:sz w:val="28"/>
          <w:szCs w:val="28"/>
          <w:lang w:val="ru-RU"/>
        </w:rPr>
        <w:t xml:space="preserve"> </w:t>
      </w:r>
      <w:proofErr w:type="spellStart"/>
      <w:r w:rsidRPr="006F5B0E">
        <w:rPr>
          <w:rFonts w:ascii="Times New Roman" w:hAnsi="Times New Roman" w:cs="Times New Roman"/>
          <w:sz w:val="28"/>
          <w:szCs w:val="28"/>
          <w:lang w:val="ru-RU"/>
        </w:rPr>
        <w:t>можливих</w:t>
      </w:r>
      <w:proofErr w:type="spellEnd"/>
      <w:r w:rsidRPr="006F5B0E">
        <w:rPr>
          <w:rFonts w:ascii="Times New Roman" w:hAnsi="Times New Roman" w:cs="Times New Roman"/>
          <w:sz w:val="28"/>
          <w:szCs w:val="28"/>
          <w:lang w:val="ru-RU"/>
        </w:rPr>
        <w:t xml:space="preserve"> </w:t>
      </w:r>
      <w:proofErr w:type="spellStart"/>
      <w:r w:rsidRPr="006F5B0E">
        <w:rPr>
          <w:rFonts w:ascii="Times New Roman" w:hAnsi="Times New Roman" w:cs="Times New Roman"/>
          <w:sz w:val="28"/>
          <w:szCs w:val="28"/>
          <w:lang w:val="ru-RU"/>
        </w:rPr>
        <w:t>шляхів</w:t>
      </w:r>
      <w:proofErr w:type="spellEnd"/>
      <w:r w:rsidRPr="006F5B0E">
        <w:rPr>
          <w:rFonts w:ascii="Times New Roman" w:hAnsi="Times New Roman" w:cs="Times New Roman"/>
          <w:sz w:val="28"/>
          <w:szCs w:val="28"/>
          <w:lang w:val="ru-RU"/>
        </w:rPr>
        <w:t xml:space="preserve"> </w:t>
      </w:r>
      <w:proofErr w:type="spellStart"/>
      <w:r w:rsidRPr="006F5B0E">
        <w:rPr>
          <w:rFonts w:ascii="Times New Roman" w:hAnsi="Times New Roman" w:cs="Times New Roman"/>
          <w:sz w:val="28"/>
          <w:szCs w:val="28"/>
          <w:lang w:val="ru-RU"/>
        </w:rPr>
        <w:t>їх</w:t>
      </w:r>
      <w:proofErr w:type="spellEnd"/>
      <w:r w:rsidRPr="006F5B0E">
        <w:rPr>
          <w:rFonts w:ascii="Times New Roman" w:hAnsi="Times New Roman" w:cs="Times New Roman"/>
          <w:sz w:val="28"/>
          <w:szCs w:val="28"/>
          <w:lang w:val="ru-RU"/>
        </w:rPr>
        <w:t xml:space="preserve"> </w:t>
      </w:r>
      <w:proofErr w:type="spellStart"/>
      <w:r w:rsidRPr="006F5B0E">
        <w:rPr>
          <w:rFonts w:ascii="Times New Roman" w:hAnsi="Times New Roman" w:cs="Times New Roman"/>
          <w:sz w:val="28"/>
          <w:szCs w:val="28"/>
          <w:lang w:val="ru-RU"/>
        </w:rPr>
        <w:t>вирішення</w:t>
      </w:r>
      <w:proofErr w:type="spellEnd"/>
      <w:r w:rsidRPr="006F5B0E">
        <w:rPr>
          <w:rFonts w:ascii="Times New Roman" w:hAnsi="Times New Roman" w:cs="Times New Roman"/>
          <w:sz w:val="28"/>
          <w:szCs w:val="28"/>
          <w:lang w:val="ru-RU"/>
        </w:rPr>
        <w:t xml:space="preserve"> на </w:t>
      </w:r>
      <w:proofErr w:type="spellStart"/>
      <w:r w:rsidRPr="006F5B0E">
        <w:rPr>
          <w:rFonts w:ascii="Times New Roman" w:hAnsi="Times New Roman" w:cs="Times New Roman"/>
          <w:sz w:val="28"/>
          <w:szCs w:val="28"/>
          <w:lang w:val="ru-RU"/>
        </w:rPr>
        <w:t>рівні</w:t>
      </w:r>
      <w:proofErr w:type="spellEnd"/>
      <w:r w:rsidRPr="006F5B0E">
        <w:rPr>
          <w:rFonts w:ascii="Times New Roman" w:hAnsi="Times New Roman" w:cs="Times New Roman"/>
          <w:sz w:val="28"/>
          <w:szCs w:val="28"/>
          <w:lang w:val="ru-RU"/>
        </w:rPr>
        <w:t xml:space="preserve"> </w:t>
      </w:r>
      <w:proofErr w:type="spellStart"/>
      <w:r w:rsidR="006F5B0E">
        <w:rPr>
          <w:rFonts w:ascii="Times New Roman" w:hAnsi="Times New Roman" w:cs="Times New Roman"/>
          <w:sz w:val="28"/>
          <w:szCs w:val="28"/>
          <w:lang w:val="ru-RU"/>
        </w:rPr>
        <w:t>сільскої</w:t>
      </w:r>
      <w:proofErr w:type="spellEnd"/>
      <w:r w:rsidR="006F5B0E">
        <w:rPr>
          <w:rFonts w:ascii="Times New Roman" w:hAnsi="Times New Roman" w:cs="Times New Roman"/>
          <w:sz w:val="28"/>
          <w:szCs w:val="28"/>
          <w:lang w:val="ru-RU"/>
        </w:rPr>
        <w:t xml:space="preserve"> </w:t>
      </w:r>
      <w:proofErr w:type="spellStart"/>
      <w:r w:rsidRPr="006F5B0E">
        <w:rPr>
          <w:rFonts w:ascii="Times New Roman" w:hAnsi="Times New Roman" w:cs="Times New Roman"/>
          <w:sz w:val="28"/>
          <w:szCs w:val="28"/>
          <w:lang w:val="ru-RU"/>
        </w:rPr>
        <w:t>влади</w:t>
      </w:r>
      <w:proofErr w:type="spellEnd"/>
      <w:r w:rsidRPr="006F5B0E">
        <w:rPr>
          <w:rFonts w:ascii="Times New Roman" w:hAnsi="Times New Roman" w:cs="Times New Roman"/>
          <w:sz w:val="28"/>
          <w:szCs w:val="28"/>
          <w:lang w:val="ru-RU"/>
        </w:rPr>
        <w:t xml:space="preserve"> </w:t>
      </w:r>
      <w:proofErr w:type="spellStart"/>
      <w:r w:rsidRPr="006F5B0E">
        <w:rPr>
          <w:rFonts w:ascii="Times New Roman" w:hAnsi="Times New Roman" w:cs="Times New Roman"/>
          <w:sz w:val="28"/>
          <w:szCs w:val="28"/>
          <w:lang w:val="ru-RU"/>
        </w:rPr>
        <w:t>доцільно</w:t>
      </w:r>
      <w:proofErr w:type="spellEnd"/>
      <w:r w:rsidRPr="006F5B0E">
        <w:rPr>
          <w:rFonts w:ascii="Times New Roman" w:hAnsi="Times New Roman" w:cs="Times New Roman"/>
          <w:sz w:val="28"/>
          <w:szCs w:val="28"/>
          <w:lang w:val="ru-RU"/>
        </w:rPr>
        <w:t xml:space="preserve"> провести </w:t>
      </w:r>
      <w:r w:rsidRPr="006F5B0E">
        <w:rPr>
          <w:rFonts w:ascii="Times New Roman" w:hAnsi="Times New Roman" w:cs="Times New Roman"/>
          <w:sz w:val="28"/>
          <w:szCs w:val="28"/>
        </w:rPr>
        <w:t>SWOT</w:t>
      </w:r>
      <w:r w:rsidR="008149C4">
        <w:rPr>
          <w:rFonts w:ascii="Times New Roman" w:hAnsi="Times New Roman" w:cs="Times New Roman"/>
          <w:sz w:val="28"/>
          <w:szCs w:val="28"/>
          <w:lang w:val="ru-RU"/>
        </w:rPr>
        <w:t xml:space="preserve"> </w:t>
      </w:r>
      <w:r w:rsidRPr="006F5B0E">
        <w:rPr>
          <w:rFonts w:ascii="Times New Roman" w:hAnsi="Times New Roman" w:cs="Times New Roman"/>
          <w:sz w:val="28"/>
          <w:szCs w:val="28"/>
          <w:lang w:val="ru-RU"/>
        </w:rPr>
        <w:t>-</w:t>
      </w:r>
      <w:r w:rsidR="008149C4">
        <w:rPr>
          <w:rFonts w:ascii="Times New Roman" w:hAnsi="Times New Roman" w:cs="Times New Roman"/>
          <w:sz w:val="28"/>
          <w:szCs w:val="28"/>
          <w:lang w:val="ru-RU"/>
        </w:rPr>
        <w:t xml:space="preserve"> </w:t>
      </w:r>
      <w:proofErr w:type="spellStart"/>
      <w:proofErr w:type="gramStart"/>
      <w:r w:rsidRPr="006F5B0E">
        <w:rPr>
          <w:rFonts w:ascii="Times New Roman" w:hAnsi="Times New Roman" w:cs="Times New Roman"/>
          <w:sz w:val="28"/>
          <w:szCs w:val="28"/>
          <w:lang w:val="ru-RU"/>
        </w:rPr>
        <w:t>аналіз</w:t>
      </w:r>
      <w:proofErr w:type="spellEnd"/>
      <w:r w:rsidRPr="006F5B0E">
        <w:rPr>
          <w:rFonts w:ascii="Times New Roman" w:hAnsi="Times New Roman" w:cs="Times New Roman"/>
          <w:sz w:val="28"/>
          <w:szCs w:val="28"/>
          <w:lang w:val="ru-RU"/>
        </w:rPr>
        <w:t>.</w:t>
      </w:r>
      <w:r w:rsidR="00AC35F7" w:rsidRPr="006F5B0E">
        <w:rPr>
          <w:rFonts w:ascii="Times New Roman" w:hAnsi="Times New Roman" w:cs="Times New Roman"/>
          <w:sz w:val="28"/>
          <w:szCs w:val="28"/>
          <w:lang w:val="ru-RU"/>
        </w:rPr>
        <w:t>.</w:t>
      </w:r>
      <w:proofErr w:type="gramEnd"/>
      <w:r w:rsidR="00AC35F7" w:rsidRPr="00AC35F7">
        <w:rPr>
          <w:rFonts w:ascii="Times New Roman" w:hAnsi="Times New Roman" w:cs="Times New Roman"/>
          <w:sz w:val="28"/>
          <w:szCs w:val="28"/>
          <w:lang w:val="ru-RU"/>
        </w:rPr>
        <w:t xml:space="preserve"> </w:t>
      </w:r>
      <w:r w:rsidR="00AC35F7" w:rsidRPr="00AC35F7">
        <w:rPr>
          <w:rFonts w:ascii="Times New Roman" w:hAnsi="Times New Roman" w:cs="Times New Roman"/>
          <w:sz w:val="28"/>
          <w:szCs w:val="28"/>
        </w:rPr>
        <w:t>SWOT</w:t>
      </w:r>
      <w:r w:rsidR="00AC35F7" w:rsidRPr="00AC35F7">
        <w:rPr>
          <w:rFonts w:ascii="Times New Roman" w:hAnsi="Times New Roman" w:cs="Times New Roman"/>
          <w:sz w:val="28"/>
          <w:szCs w:val="28"/>
          <w:lang w:val="ru-RU"/>
        </w:rPr>
        <w:t>-</w:t>
      </w:r>
      <w:proofErr w:type="spellStart"/>
      <w:r w:rsidR="00AC35F7" w:rsidRPr="00AC35F7">
        <w:rPr>
          <w:rFonts w:ascii="Times New Roman" w:hAnsi="Times New Roman" w:cs="Times New Roman"/>
          <w:sz w:val="28"/>
          <w:szCs w:val="28"/>
          <w:lang w:val="ru-RU"/>
        </w:rPr>
        <w:t>матриця</w:t>
      </w:r>
      <w:proofErr w:type="spellEnd"/>
      <w:r w:rsidR="006F5B0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дозволяє</w:t>
      </w:r>
      <w:proofErr w:type="spellEnd"/>
      <w:r w:rsidR="006F5B0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виявити</w:t>
      </w:r>
      <w:proofErr w:type="spellEnd"/>
      <w:r w:rsidR="006F5B0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взаємозв’язки</w:t>
      </w:r>
      <w:proofErr w:type="spellEnd"/>
      <w:r w:rsidR="006F5B0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між</w:t>
      </w:r>
      <w:proofErr w:type="spellEnd"/>
      <w:r w:rsidR="006F5B0E">
        <w:rPr>
          <w:rFonts w:ascii="Times New Roman" w:hAnsi="Times New Roman" w:cs="Times New Roman"/>
          <w:sz w:val="28"/>
          <w:szCs w:val="28"/>
          <w:lang w:val="ru-RU"/>
        </w:rPr>
        <w:t xml:space="preserve"> </w:t>
      </w:r>
      <w:r w:rsidR="00AC35F7" w:rsidRPr="00AC35F7">
        <w:rPr>
          <w:rFonts w:ascii="Times New Roman" w:hAnsi="Times New Roman" w:cs="Times New Roman"/>
          <w:sz w:val="28"/>
          <w:szCs w:val="28"/>
          <w:lang w:val="ru-RU"/>
        </w:rPr>
        <w:t>"</w:t>
      </w:r>
      <w:proofErr w:type="spellStart"/>
      <w:r w:rsidR="00AC35F7" w:rsidRPr="00AC35F7">
        <w:rPr>
          <w:rFonts w:ascii="Times New Roman" w:hAnsi="Times New Roman" w:cs="Times New Roman"/>
          <w:sz w:val="28"/>
          <w:szCs w:val="28"/>
          <w:lang w:val="ru-RU"/>
        </w:rPr>
        <w:t>внутрішніми</w:t>
      </w:r>
      <w:proofErr w:type="spellEnd"/>
      <w:r w:rsidR="00AC35F7" w:rsidRPr="00AC35F7">
        <w:rPr>
          <w:rFonts w:ascii="Times New Roman" w:hAnsi="Times New Roman" w:cs="Times New Roman"/>
          <w:sz w:val="28"/>
          <w:szCs w:val="28"/>
          <w:lang w:val="ru-RU"/>
        </w:rPr>
        <w:t>" (</w:t>
      </w:r>
      <w:proofErr w:type="spellStart"/>
      <w:r w:rsidR="00AC35F7" w:rsidRPr="00AC35F7">
        <w:rPr>
          <w:rFonts w:ascii="Times New Roman" w:hAnsi="Times New Roman" w:cs="Times New Roman"/>
          <w:sz w:val="28"/>
          <w:szCs w:val="28"/>
          <w:lang w:val="ru-RU"/>
        </w:rPr>
        <w:t>сильні</w:t>
      </w:r>
      <w:proofErr w:type="spellEnd"/>
      <w:r w:rsidR="00AC35F7" w:rsidRPr="00AC35F7">
        <w:rPr>
          <w:rFonts w:ascii="Times New Roman" w:hAnsi="Times New Roman" w:cs="Times New Roman"/>
          <w:sz w:val="28"/>
          <w:szCs w:val="28"/>
          <w:lang w:val="ru-RU"/>
        </w:rPr>
        <w:t xml:space="preserve"> та </w:t>
      </w:r>
      <w:proofErr w:type="spellStart"/>
      <w:r w:rsidR="00AC35F7" w:rsidRPr="00AC35F7">
        <w:rPr>
          <w:rFonts w:ascii="Times New Roman" w:hAnsi="Times New Roman" w:cs="Times New Roman"/>
          <w:sz w:val="28"/>
          <w:szCs w:val="28"/>
          <w:lang w:val="ru-RU"/>
        </w:rPr>
        <w:lastRenderedPageBreak/>
        <w:t>слабкісторони</w:t>
      </w:r>
      <w:proofErr w:type="spellEnd"/>
      <w:r w:rsidR="00AC35F7" w:rsidRPr="00AC35F7">
        <w:rPr>
          <w:rFonts w:ascii="Times New Roman" w:hAnsi="Times New Roman" w:cs="Times New Roman"/>
          <w:sz w:val="28"/>
          <w:szCs w:val="28"/>
          <w:lang w:val="ru-RU"/>
        </w:rPr>
        <w:t>)</w:t>
      </w:r>
      <w:r w:rsidR="006F5B0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та"зовнішніми</w:t>
      </w:r>
      <w:proofErr w:type="spellEnd"/>
      <w:r w:rsidR="00AC35F7" w:rsidRPr="00AC35F7">
        <w:rPr>
          <w:rFonts w:ascii="Times New Roman" w:hAnsi="Times New Roman" w:cs="Times New Roman"/>
          <w:sz w:val="28"/>
          <w:szCs w:val="28"/>
          <w:lang w:val="ru-RU"/>
        </w:rPr>
        <w:t>"(</w:t>
      </w:r>
      <w:proofErr w:type="spellStart"/>
      <w:r w:rsidR="00AC35F7" w:rsidRPr="00AC35F7">
        <w:rPr>
          <w:rFonts w:ascii="Times New Roman" w:hAnsi="Times New Roman" w:cs="Times New Roman"/>
          <w:sz w:val="28"/>
          <w:szCs w:val="28"/>
          <w:lang w:val="ru-RU"/>
        </w:rPr>
        <w:t>можливості</w:t>
      </w:r>
      <w:proofErr w:type="spellEnd"/>
      <w:r w:rsidR="00F433DE">
        <w:rPr>
          <w:rFonts w:ascii="Times New Roman" w:hAnsi="Times New Roman" w:cs="Times New Roman"/>
          <w:sz w:val="28"/>
          <w:szCs w:val="28"/>
          <w:lang w:val="ru-RU"/>
        </w:rPr>
        <w:t xml:space="preserve"> </w:t>
      </w:r>
      <w:r w:rsidR="00AC35F7" w:rsidRPr="00AC35F7">
        <w:rPr>
          <w:rFonts w:ascii="Times New Roman" w:hAnsi="Times New Roman" w:cs="Times New Roman"/>
          <w:sz w:val="28"/>
          <w:szCs w:val="28"/>
          <w:lang w:val="ru-RU"/>
        </w:rPr>
        <w:t>та</w:t>
      </w:r>
      <w:r w:rsidR="00F433D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загрози</w:t>
      </w:r>
      <w:proofErr w:type="spellEnd"/>
      <w:r w:rsidR="00AC35F7" w:rsidRPr="00AC35F7">
        <w:rPr>
          <w:rFonts w:ascii="Times New Roman" w:hAnsi="Times New Roman" w:cs="Times New Roman"/>
          <w:sz w:val="28"/>
          <w:szCs w:val="28"/>
          <w:lang w:val="ru-RU"/>
        </w:rPr>
        <w:t>)</w:t>
      </w:r>
      <w:r w:rsidR="00F433DE">
        <w:rPr>
          <w:rFonts w:ascii="Times New Roman" w:hAnsi="Times New Roman" w:cs="Times New Roman"/>
          <w:sz w:val="28"/>
          <w:szCs w:val="28"/>
          <w:lang w:val="ru-RU"/>
        </w:rPr>
        <w:t xml:space="preserve"> </w:t>
      </w:r>
      <w:r w:rsidR="00AC35F7" w:rsidRPr="00AC35F7">
        <w:rPr>
          <w:rFonts w:ascii="Times New Roman" w:hAnsi="Times New Roman" w:cs="Times New Roman"/>
          <w:sz w:val="28"/>
          <w:szCs w:val="28"/>
          <w:lang w:val="ru-RU"/>
        </w:rPr>
        <w:t>факторами,</w:t>
      </w:r>
      <w:r w:rsidR="00F433D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що</w:t>
      </w:r>
      <w:proofErr w:type="spellEnd"/>
      <w:r w:rsidR="00F433D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мають</w:t>
      </w:r>
      <w:proofErr w:type="spellEnd"/>
      <w:r w:rsidR="00AC35F7" w:rsidRPr="00AC35F7">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стратегічне</w:t>
      </w:r>
      <w:proofErr w:type="spellEnd"/>
      <w:r w:rsidR="00F433DE">
        <w:rPr>
          <w:rFonts w:ascii="Times New Roman" w:hAnsi="Times New Roman" w:cs="Times New Roman"/>
          <w:sz w:val="28"/>
          <w:szCs w:val="28"/>
          <w:lang w:val="ru-RU"/>
        </w:rPr>
        <w:t xml:space="preserve"> </w:t>
      </w:r>
      <w:proofErr w:type="spellStart"/>
      <w:r w:rsidR="00AC35F7" w:rsidRPr="00AC35F7">
        <w:rPr>
          <w:rFonts w:ascii="Times New Roman" w:hAnsi="Times New Roman" w:cs="Times New Roman"/>
          <w:sz w:val="28"/>
          <w:szCs w:val="28"/>
          <w:lang w:val="ru-RU"/>
        </w:rPr>
        <w:t>значення</w:t>
      </w:r>
      <w:proofErr w:type="spellEnd"/>
      <w:r w:rsidR="00F433DE">
        <w:rPr>
          <w:rFonts w:ascii="Times New Roman" w:hAnsi="Times New Roman" w:cs="Times New Roman"/>
          <w:sz w:val="28"/>
          <w:szCs w:val="28"/>
          <w:lang w:val="ru-RU"/>
        </w:rPr>
        <w:t xml:space="preserve"> </w:t>
      </w:r>
      <w:r w:rsidR="00AC35F7" w:rsidRPr="00AC35F7">
        <w:rPr>
          <w:rFonts w:ascii="Times New Roman" w:hAnsi="Times New Roman" w:cs="Times New Roman"/>
          <w:sz w:val="28"/>
          <w:szCs w:val="28"/>
          <w:lang w:val="ru-RU"/>
        </w:rPr>
        <w:t>для</w:t>
      </w:r>
      <w:r w:rsidR="00F433DE">
        <w:rPr>
          <w:rFonts w:ascii="Times New Roman" w:hAnsi="Times New Roman" w:cs="Times New Roman"/>
          <w:sz w:val="28"/>
          <w:szCs w:val="28"/>
          <w:lang w:val="ru-RU"/>
        </w:rPr>
        <w:t xml:space="preserve"> </w:t>
      </w:r>
      <w:proofErr w:type="spellStart"/>
      <w:r w:rsidR="00662AAB">
        <w:rPr>
          <w:rFonts w:ascii="Times New Roman" w:hAnsi="Times New Roman" w:cs="Times New Roman"/>
          <w:sz w:val="28"/>
          <w:szCs w:val="28"/>
          <w:lang w:val="ru-RU"/>
        </w:rPr>
        <w:t>Дмитрівської</w:t>
      </w:r>
      <w:proofErr w:type="spellEnd"/>
      <w:r w:rsidR="00662AAB">
        <w:rPr>
          <w:rFonts w:ascii="Times New Roman" w:hAnsi="Times New Roman" w:cs="Times New Roman"/>
          <w:sz w:val="28"/>
          <w:szCs w:val="28"/>
          <w:lang w:val="ru-RU"/>
        </w:rPr>
        <w:t xml:space="preserve"> </w:t>
      </w:r>
      <w:r w:rsidR="008149C4">
        <w:rPr>
          <w:rFonts w:ascii="Times New Roman" w:hAnsi="Times New Roman" w:cs="Times New Roman"/>
          <w:sz w:val="28"/>
          <w:szCs w:val="28"/>
          <w:lang w:val="ru-RU"/>
        </w:rPr>
        <w:t>СТГ</w:t>
      </w:r>
      <w:r w:rsidR="00662AAB">
        <w:rPr>
          <w:rFonts w:ascii="Times New Roman" w:hAnsi="Times New Roman" w:cs="Times New Roman"/>
          <w:sz w:val="28"/>
          <w:szCs w:val="28"/>
          <w:lang w:val="ru-RU"/>
        </w:rPr>
        <w:t>.</w:t>
      </w:r>
    </w:p>
    <w:p w14:paraId="371C36C9" w14:textId="77777777" w:rsidR="005E78A7" w:rsidRDefault="005E78A7" w:rsidP="00A87E85">
      <w:pPr>
        <w:spacing w:after="0" w:line="240" w:lineRule="auto"/>
        <w:ind w:firstLine="720"/>
        <w:jc w:val="both"/>
        <w:rPr>
          <w:rFonts w:ascii="Times New Roman" w:hAnsi="Times New Roman" w:cs="Times New Roman"/>
          <w:sz w:val="28"/>
          <w:szCs w:val="28"/>
          <w:lang w:val="ru-RU"/>
        </w:rPr>
      </w:pPr>
    </w:p>
    <w:tbl>
      <w:tblPr>
        <w:tblStyle w:val="aff0"/>
        <w:tblW w:w="0" w:type="auto"/>
        <w:tblLook w:val="04A0" w:firstRow="1" w:lastRow="0" w:firstColumn="1" w:lastColumn="0" w:noHBand="0" w:noVBand="1"/>
      </w:tblPr>
      <w:tblGrid>
        <w:gridCol w:w="4836"/>
        <w:gridCol w:w="4836"/>
      </w:tblGrid>
      <w:tr w:rsidR="00256CE2" w14:paraId="04265330" w14:textId="77777777" w:rsidTr="00256CE2">
        <w:tc>
          <w:tcPr>
            <w:tcW w:w="4836" w:type="dxa"/>
          </w:tcPr>
          <w:p w14:paraId="506E9309" w14:textId="77777777" w:rsidR="00256CE2" w:rsidRPr="008324AF" w:rsidRDefault="000A4D31" w:rsidP="00A87E85">
            <w:pPr>
              <w:rPr>
                <w:rFonts w:ascii="Times New Roman" w:hAnsi="Times New Roman" w:cs="Times New Roman"/>
                <w:b/>
                <w:bCs/>
                <w:sz w:val="28"/>
                <w:szCs w:val="28"/>
                <w:lang w:val="ru-RU"/>
              </w:rPr>
            </w:pPr>
            <w:proofErr w:type="spellStart"/>
            <w:r w:rsidRPr="008324AF">
              <w:rPr>
                <w:rFonts w:ascii="Times New Roman" w:hAnsi="Times New Roman" w:cs="Times New Roman"/>
                <w:b/>
                <w:bCs/>
                <w:sz w:val="28"/>
                <w:szCs w:val="28"/>
                <w:lang w:val="ru-RU"/>
              </w:rPr>
              <w:t>Сільні</w:t>
            </w:r>
            <w:proofErr w:type="spellEnd"/>
            <w:r w:rsidRPr="008324AF">
              <w:rPr>
                <w:rFonts w:ascii="Times New Roman" w:hAnsi="Times New Roman" w:cs="Times New Roman"/>
                <w:b/>
                <w:bCs/>
                <w:sz w:val="28"/>
                <w:szCs w:val="28"/>
                <w:lang w:val="ru-RU"/>
              </w:rPr>
              <w:t xml:space="preserve"> </w:t>
            </w:r>
            <w:proofErr w:type="spellStart"/>
            <w:r w:rsidRPr="008324AF">
              <w:rPr>
                <w:rFonts w:ascii="Times New Roman" w:hAnsi="Times New Roman" w:cs="Times New Roman"/>
                <w:b/>
                <w:bCs/>
                <w:sz w:val="28"/>
                <w:szCs w:val="28"/>
                <w:lang w:val="ru-RU"/>
              </w:rPr>
              <w:t>сторони</w:t>
            </w:r>
            <w:proofErr w:type="spellEnd"/>
          </w:p>
        </w:tc>
        <w:tc>
          <w:tcPr>
            <w:tcW w:w="4836" w:type="dxa"/>
          </w:tcPr>
          <w:p w14:paraId="3D0BAE31" w14:textId="77777777" w:rsidR="00256CE2" w:rsidRPr="008324AF" w:rsidRDefault="000A4D31" w:rsidP="00A87E85">
            <w:pPr>
              <w:rPr>
                <w:rFonts w:ascii="Times New Roman" w:hAnsi="Times New Roman" w:cs="Times New Roman"/>
                <w:b/>
                <w:bCs/>
                <w:sz w:val="28"/>
                <w:szCs w:val="28"/>
                <w:lang w:val="ru-RU"/>
              </w:rPr>
            </w:pPr>
            <w:proofErr w:type="spellStart"/>
            <w:r w:rsidRPr="008324AF">
              <w:rPr>
                <w:rFonts w:ascii="Times New Roman" w:hAnsi="Times New Roman" w:cs="Times New Roman"/>
                <w:b/>
                <w:bCs/>
                <w:sz w:val="28"/>
                <w:szCs w:val="28"/>
                <w:lang w:val="ru-RU"/>
              </w:rPr>
              <w:t>Слабкі</w:t>
            </w:r>
            <w:proofErr w:type="spellEnd"/>
            <w:r w:rsidRPr="008324AF">
              <w:rPr>
                <w:rFonts w:ascii="Times New Roman" w:hAnsi="Times New Roman" w:cs="Times New Roman"/>
                <w:b/>
                <w:bCs/>
                <w:sz w:val="28"/>
                <w:szCs w:val="28"/>
                <w:lang w:val="ru-RU"/>
              </w:rPr>
              <w:t xml:space="preserve"> </w:t>
            </w:r>
            <w:proofErr w:type="spellStart"/>
            <w:r w:rsidRPr="008324AF">
              <w:rPr>
                <w:rFonts w:ascii="Times New Roman" w:hAnsi="Times New Roman" w:cs="Times New Roman"/>
                <w:b/>
                <w:bCs/>
                <w:sz w:val="28"/>
                <w:szCs w:val="28"/>
                <w:lang w:val="ru-RU"/>
              </w:rPr>
              <w:t>сторони</w:t>
            </w:r>
            <w:proofErr w:type="spellEnd"/>
          </w:p>
        </w:tc>
      </w:tr>
      <w:tr w:rsidR="00256CE2" w14:paraId="087061E2" w14:textId="77777777" w:rsidTr="00256CE2">
        <w:tc>
          <w:tcPr>
            <w:tcW w:w="4836" w:type="dxa"/>
          </w:tcPr>
          <w:p w14:paraId="4D52138E" w14:textId="3CAECA78" w:rsidR="00256CE2"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6D2F0A">
              <w:rPr>
                <w:rFonts w:ascii="Times New Roman" w:hAnsi="Times New Roman" w:cs="Times New Roman"/>
                <w:sz w:val="28"/>
                <w:szCs w:val="28"/>
                <w:lang w:val="ru-RU"/>
              </w:rPr>
              <w:t>Наявність</w:t>
            </w:r>
            <w:proofErr w:type="spellEnd"/>
            <w:r w:rsidR="006D2F0A">
              <w:rPr>
                <w:rFonts w:ascii="Times New Roman" w:hAnsi="Times New Roman" w:cs="Times New Roman"/>
                <w:sz w:val="28"/>
                <w:szCs w:val="28"/>
                <w:lang w:val="ru-RU"/>
              </w:rPr>
              <w:t xml:space="preserve"> на </w:t>
            </w:r>
            <w:proofErr w:type="spellStart"/>
            <w:r w:rsidR="006D2F0A">
              <w:rPr>
                <w:rFonts w:ascii="Times New Roman" w:hAnsi="Times New Roman" w:cs="Times New Roman"/>
                <w:sz w:val="28"/>
                <w:szCs w:val="28"/>
                <w:lang w:val="ru-RU"/>
              </w:rPr>
              <w:t>території</w:t>
            </w:r>
            <w:proofErr w:type="spellEnd"/>
            <w:r w:rsidR="006D2F0A">
              <w:rPr>
                <w:rFonts w:ascii="Times New Roman" w:hAnsi="Times New Roman" w:cs="Times New Roman"/>
                <w:sz w:val="28"/>
                <w:szCs w:val="28"/>
                <w:lang w:val="ru-RU"/>
              </w:rPr>
              <w:t xml:space="preserve"> СТГ </w:t>
            </w:r>
            <w:proofErr w:type="spellStart"/>
            <w:r w:rsidR="006D2F0A">
              <w:rPr>
                <w:rFonts w:ascii="Times New Roman" w:hAnsi="Times New Roman" w:cs="Times New Roman"/>
                <w:sz w:val="28"/>
                <w:szCs w:val="28"/>
                <w:lang w:val="ru-RU"/>
              </w:rPr>
              <w:t>вільних</w:t>
            </w:r>
            <w:proofErr w:type="spellEnd"/>
            <w:r w:rsidR="006D2F0A">
              <w:rPr>
                <w:rFonts w:ascii="Times New Roman" w:hAnsi="Times New Roman" w:cs="Times New Roman"/>
                <w:sz w:val="28"/>
                <w:szCs w:val="28"/>
                <w:lang w:val="ru-RU"/>
              </w:rPr>
              <w:t xml:space="preserve"> </w:t>
            </w:r>
            <w:proofErr w:type="spellStart"/>
            <w:r w:rsidR="006D2F0A">
              <w:rPr>
                <w:rFonts w:ascii="Times New Roman" w:hAnsi="Times New Roman" w:cs="Times New Roman"/>
                <w:sz w:val="28"/>
                <w:szCs w:val="28"/>
                <w:lang w:val="ru-RU"/>
              </w:rPr>
              <w:t>земельних</w:t>
            </w:r>
            <w:proofErr w:type="spellEnd"/>
            <w:r w:rsidR="006D2F0A">
              <w:rPr>
                <w:rFonts w:ascii="Times New Roman" w:hAnsi="Times New Roman" w:cs="Times New Roman"/>
                <w:sz w:val="28"/>
                <w:szCs w:val="28"/>
                <w:lang w:val="ru-RU"/>
              </w:rPr>
              <w:t xml:space="preserve"> </w:t>
            </w:r>
            <w:proofErr w:type="spellStart"/>
            <w:r w:rsidR="006D2F0A">
              <w:rPr>
                <w:rFonts w:ascii="Times New Roman" w:hAnsi="Times New Roman" w:cs="Times New Roman"/>
                <w:sz w:val="28"/>
                <w:szCs w:val="28"/>
                <w:lang w:val="ru-RU"/>
              </w:rPr>
              <w:t>ділянок</w:t>
            </w:r>
            <w:proofErr w:type="spellEnd"/>
            <w:r w:rsidR="001816CF">
              <w:rPr>
                <w:rFonts w:ascii="Times New Roman" w:hAnsi="Times New Roman" w:cs="Times New Roman"/>
                <w:sz w:val="28"/>
                <w:szCs w:val="28"/>
                <w:lang w:val="ru-RU"/>
              </w:rPr>
              <w:t xml:space="preserve"> </w:t>
            </w:r>
            <w:proofErr w:type="spellStart"/>
            <w:r w:rsidR="001816CF">
              <w:rPr>
                <w:rFonts w:ascii="Times New Roman" w:hAnsi="Times New Roman" w:cs="Times New Roman"/>
                <w:sz w:val="28"/>
                <w:szCs w:val="28"/>
                <w:lang w:val="ru-RU"/>
              </w:rPr>
              <w:t>призначених</w:t>
            </w:r>
            <w:proofErr w:type="spellEnd"/>
            <w:r w:rsidR="001816CF">
              <w:rPr>
                <w:rFonts w:ascii="Times New Roman" w:hAnsi="Times New Roman" w:cs="Times New Roman"/>
                <w:sz w:val="28"/>
                <w:szCs w:val="28"/>
                <w:lang w:val="ru-RU"/>
              </w:rPr>
              <w:t xml:space="preserve"> для </w:t>
            </w:r>
            <w:proofErr w:type="spellStart"/>
            <w:r w:rsidR="001816CF">
              <w:rPr>
                <w:rFonts w:ascii="Times New Roman" w:hAnsi="Times New Roman" w:cs="Times New Roman"/>
                <w:sz w:val="28"/>
                <w:szCs w:val="28"/>
                <w:lang w:val="ru-RU"/>
              </w:rPr>
              <w:t>ведення</w:t>
            </w:r>
            <w:proofErr w:type="spellEnd"/>
            <w:r w:rsidR="001816CF">
              <w:rPr>
                <w:rFonts w:ascii="Times New Roman" w:hAnsi="Times New Roman" w:cs="Times New Roman"/>
                <w:sz w:val="28"/>
                <w:szCs w:val="28"/>
                <w:lang w:val="ru-RU"/>
              </w:rPr>
              <w:t xml:space="preserve"> </w:t>
            </w:r>
            <w:proofErr w:type="spellStart"/>
            <w:r w:rsidR="001816CF">
              <w:rPr>
                <w:rFonts w:ascii="Times New Roman" w:hAnsi="Times New Roman" w:cs="Times New Roman"/>
                <w:sz w:val="28"/>
                <w:szCs w:val="28"/>
                <w:lang w:val="ru-RU"/>
              </w:rPr>
              <w:t>господарської</w:t>
            </w:r>
            <w:proofErr w:type="spellEnd"/>
            <w:r w:rsidR="001816CF">
              <w:rPr>
                <w:rFonts w:ascii="Times New Roman" w:hAnsi="Times New Roman" w:cs="Times New Roman"/>
                <w:sz w:val="28"/>
                <w:szCs w:val="28"/>
                <w:lang w:val="ru-RU"/>
              </w:rPr>
              <w:t xml:space="preserve"> </w:t>
            </w:r>
            <w:proofErr w:type="spellStart"/>
            <w:r w:rsidR="001816CF">
              <w:rPr>
                <w:rFonts w:ascii="Times New Roman" w:hAnsi="Times New Roman" w:cs="Times New Roman"/>
                <w:sz w:val="28"/>
                <w:szCs w:val="28"/>
                <w:lang w:val="ru-RU"/>
              </w:rPr>
              <w:t>діяльності</w:t>
            </w:r>
            <w:proofErr w:type="spellEnd"/>
            <w:r w:rsidR="001816CF">
              <w:rPr>
                <w:rFonts w:ascii="Times New Roman" w:hAnsi="Times New Roman" w:cs="Times New Roman"/>
                <w:sz w:val="28"/>
                <w:szCs w:val="28"/>
                <w:lang w:val="ru-RU"/>
              </w:rPr>
              <w:t>.</w:t>
            </w:r>
          </w:p>
          <w:p w14:paraId="60C5147D" w14:textId="0AAE0733" w:rsidR="006E7EF5"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Розвинена</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магістральна</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транспортна</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інфраструктура</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із</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значним</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транзитним</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потенціалом</w:t>
            </w:r>
            <w:proofErr w:type="spellEnd"/>
            <w:r w:rsidR="006E7EF5">
              <w:rPr>
                <w:rFonts w:ascii="Times New Roman" w:hAnsi="Times New Roman" w:cs="Times New Roman"/>
                <w:sz w:val="28"/>
                <w:szCs w:val="28"/>
                <w:lang w:val="ru-RU"/>
              </w:rPr>
              <w:t>.</w:t>
            </w:r>
          </w:p>
          <w:p w14:paraId="03AFDA74" w14:textId="0DB3367C" w:rsidR="006E7EF5"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Наявність</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потужних</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агроформувань</w:t>
            </w:r>
            <w:proofErr w:type="spellEnd"/>
            <w:r w:rsidR="006E7EF5">
              <w:rPr>
                <w:rFonts w:ascii="Times New Roman" w:hAnsi="Times New Roman" w:cs="Times New Roman"/>
                <w:sz w:val="28"/>
                <w:szCs w:val="28"/>
                <w:lang w:val="ru-RU"/>
              </w:rPr>
              <w:t>.</w:t>
            </w:r>
          </w:p>
          <w:p w14:paraId="0C5C3BDB" w14:textId="79DE4118" w:rsidR="006E7EF5"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E7EF5">
              <w:rPr>
                <w:rFonts w:ascii="Times New Roman" w:hAnsi="Times New Roman" w:cs="Times New Roman"/>
                <w:sz w:val="28"/>
                <w:szCs w:val="28"/>
                <w:lang w:val="ru-RU"/>
              </w:rPr>
              <w:t xml:space="preserve">Участь у </w:t>
            </w:r>
            <w:proofErr w:type="spellStart"/>
            <w:r w:rsidR="006E7EF5">
              <w:rPr>
                <w:rFonts w:ascii="Times New Roman" w:hAnsi="Times New Roman" w:cs="Times New Roman"/>
                <w:sz w:val="28"/>
                <w:szCs w:val="28"/>
                <w:lang w:val="ru-RU"/>
              </w:rPr>
              <w:t>проєктах</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міжнародної</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технічної</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допомоги</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які</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підтримуватимуть</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сільські</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територіальні</w:t>
            </w:r>
            <w:proofErr w:type="spellEnd"/>
            <w:r w:rsidR="006E7EF5">
              <w:rPr>
                <w:rFonts w:ascii="Times New Roman" w:hAnsi="Times New Roman" w:cs="Times New Roman"/>
                <w:sz w:val="28"/>
                <w:szCs w:val="28"/>
                <w:lang w:val="ru-RU"/>
              </w:rPr>
              <w:t xml:space="preserve"> </w:t>
            </w:r>
            <w:proofErr w:type="spellStart"/>
            <w:r w:rsidR="006E7EF5">
              <w:rPr>
                <w:rFonts w:ascii="Times New Roman" w:hAnsi="Times New Roman" w:cs="Times New Roman"/>
                <w:sz w:val="28"/>
                <w:szCs w:val="28"/>
                <w:lang w:val="ru-RU"/>
              </w:rPr>
              <w:t>громади</w:t>
            </w:r>
            <w:proofErr w:type="spellEnd"/>
            <w:r w:rsidR="006E7EF5">
              <w:rPr>
                <w:rFonts w:ascii="Times New Roman" w:hAnsi="Times New Roman" w:cs="Times New Roman"/>
                <w:sz w:val="28"/>
                <w:szCs w:val="28"/>
                <w:lang w:val="ru-RU"/>
              </w:rPr>
              <w:t>.</w:t>
            </w:r>
          </w:p>
          <w:p w14:paraId="4970FE60" w14:textId="5E03233F" w:rsidR="006E7EF5"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12762C" w:rsidRPr="0012762C">
              <w:rPr>
                <w:rFonts w:ascii="Times New Roman" w:hAnsi="Times New Roman" w:cs="Times New Roman"/>
                <w:sz w:val="28"/>
                <w:szCs w:val="28"/>
                <w:lang w:val="ru-RU"/>
              </w:rPr>
              <w:t>Комфортність</w:t>
            </w:r>
            <w:proofErr w:type="spellEnd"/>
            <w:r w:rsidR="0012762C" w:rsidRPr="0012762C">
              <w:rPr>
                <w:rFonts w:ascii="Times New Roman" w:hAnsi="Times New Roman" w:cs="Times New Roman"/>
                <w:sz w:val="28"/>
                <w:szCs w:val="28"/>
                <w:lang w:val="uk-UA"/>
              </w:rPr>
              <w:t xml:space="preserve"> </w:t>
            </w:r>
            <w:proofErr w:type="spellStart"/>
            <w:r w:rsidR="0012762C" w:rsidRPr="0012762C">
              <w:rPr>
                <w:rFonts w:ascii="Times New Roman" w:hAnsi="Times New Roman" w:cs="Times New Roman"/>
                <w:sz w:val="28"/>
                <w:szCs w:val="28"/>
                <w:lang w:val="ru-RU"/>
              </w:rPr>
              <w:t>кліматичних</w:t>
            </w:r>
            <w:proofErr w:type="spellEnd"/>
            <w:r w:rsidR="0012762C" w:rsidRPr="0012762C">
              <w:rPr>
                <w:rFonts w:ascii="Times New Roman" w:hAnsi="Times New Roman" w:cs="Times New Roman"/>
                <w:sz w:val="28"/>
                <w:szCs w:val="28"/>
                <w:lang w:val="uk-UA"/>
              </w:rPr>
              <w:t xml:space="preserve"> </w:t>
            </w:r>
            <w:r w:rsidR="0012762C" w:rsidRPr="0012762C">
              <w:rPr>
                <w:rFonts w:ascii="Times New Roman" w:hAnsi="Times New Roman" w:cs="Times New Roman"/>
                <w:sz w:val="28"/>
                <w:szCs w:val="28"/>
                <w:lang w:val="ru-RU"/>
              </w:rPr>
              <w:t xml:space="preserve">умов </w:t>
            </w:r>
            <w:proofErr w:type="spellStart"/>
            <w:r w:rsidR="0012762C" w:rsidRPr="0012762C">
              <w:rPr>
                <w:rFonts w:ascii="Times New Roman" w:hAnsi="Times New Roman" w:cs="Times New Roman"/>
                <w:sz w:val="28"/>
                <w:szCs w:val="28"/>
                <w:lang w:val="ru-RU"/>
              </w:rPr>
              <w:t>території</w:t>
            </w:r>
            <w:proofErr w:type="spellEnd"/>
            <w:r w:rsidR="0012762C" w:rsidRPr="0012762C">
              <w:rPr>
                <w:rFonts w:ascii="Times New Roman" w:hAnsi="Times New Roman" w:cs="Times New Roman"/>
                <w:sz w:val="28"/>
                <w:szCs w:val="28"/>
                <w:lang w:val="uk-UA"/>
              </w:rPr>
              <w:t xml:space="preserve"> </w:t>
            </w:r>
            <w:proofErr w:type="spellStart"/>
            <w:r w:rsidR="0012762C" w:rsidRPr="0012762C">
              <w:rPr>
                <w:rFonts w:ascii="Times New Roman" w:hAnsi="Times New Roman" w:cs="Times New Roman"/>
                <w:sz w:val="28"/>
                <w:szCs w:val="28"/>
                <w:lang w:val="ru-RU"/>
              </w:rPr>
              <w:t>громади</w:t>
            </w:r>
            <w:proofErr w:type="spellEnd"/>
            <w:r w:rsidR="0012762C" w:rsidRPr="0012762C">
              <w:rPr>
                <w:rFonts w:ascii="Times New Roman" w:hAnsi="Times New Roman" w:cs="Times New Roman"/>
                <w:sz w:val="28"/>
                <w:szCs w:val="28"/>
                <w:lang w:val="ru-RU"/>
              </w:rPr>
              <w:t>.</w:t>
            </w:r>
          </w:p>
          <w:p w14:paraId="0EDB7D19" w14:textId="06073CCA" w:rsidR="0012762C"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12762C">
              <w:rPr>
                <w:rFonts w:ascii="Times New Roman" w:hAnsi="Times New Roman" w:cs="Times New Roman"/>
                <w:sz w:val="28"/>
                <w:szCs w:val="28"/>
                <w:lang w:val="ru-RU"/>
              </w:rPr>
              <w:t>Сприятливе</w:t>
            </w:r>
            <w:proofErr w:type="spellEnd"/>
            <w:r>
              <w:rPr>
                <w:rFonts w:ascii="Times New Roman" w:hAnsi="Times New Roman" w:cs="Times New Roman"/>
                <w:sz w:val="28"/>
                <w:szCs w:val="28"/>
                <w:lang w:val="ru-RU"/>
              </w:rPr>
              <w:t xml:space="preserve"> </w:t>
            </w:r>
            <w:proofErr w:type="spellStart"/>
            <w:r w:rsidR="0012762C">
              <w:rPr>
                <w:rFonts w:ascii="Times New Roman" w:hAnsi="Times New Roman" w:cs="Times New Roman"/>
                <w:sz w:val="28"/>
                <w:szCs w:val="28"/>
                <w:lang w:val="ru-RU"/>
              </w:rPr>
              <w:t>географічне</w:t>
            </w:r>
            <w:proofErr w:type="spellEnd"/>
            <w:r w:rsidR="0012762C">
              <w:rPr>
                <w:rFonts w:ascii="Times New Roman" w:hAnsi="Times New Roman" w:cs="Times New Roman"/>
                <w:sz w:val="28"/>
                <w:szCs w:val="28"/>
                <w:lang w:val="ru-RU"/>
              </w:rPr>
              <w:t xml:space="preserve"> </w:t>
            </w:r>
            <w:proofErr w:type="spellStart"/>
            <w:r w:rsidR="0012762C">
              <w:rPr>
                <w:rFonts w:ascii="Times New Roman" w:hAnsi="Times New Roman" w:cs="Times New Roman"/>
                <w:sz w:val="28"/>
                <w:szCs w:val="28"/>
                <w:lang w:val="ru-RU"/>
              </w:rPr>
              <w:t>розташування</w:t>
            </w:r>
            <w:proofErr w:type="spellEnd"/>
            <w:r w:rsidR="0012762C">
              <w:rPr>
                <w:rFonts w:ascii="Times New Roman" w:hAnsi="Times New Roman" w:cs="Times New Roman"/>
                <w:sz w:val="28"/>
                <w:szCs w:val="28"/>
                <w:lang w:val="ru-RU"/>
              </w:rPr>
              <w:t>.</w:t>
            </w:r>
          </w:p>
          <w:p w14:paraId="155AE1DB" w14:textId="6EE0AD90" w:rsidR="00520F59"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520F59">
              <w:rPr>
                <w:rFonts w:ascii="Times New Roman" w:hAnsi="Times New Roman" w:cs="Times New Roman"/>
                <w:sz w:val="28"/>
                <w:szCs w:val="28"/>
                <w:lang w:val="ru-RU"/>
              </w:rPr>
              <w:t>Екологічно</w:t>
            </w:r>
            <w:proofErr w:type="spellEnd"/>
            <w:r w:rsidR="00520F59">
              <w:rPr>
                <w:rFonts w:ascii="Times New Roman" w:hAnsi="Times New Roman" w:cs="Times New Roman"/>
                <w:sz w:val="28"/>
                <w:szCs w:val="28"/>
                <w:lang w:val="ru-RU"/>
              </w:rPr>
              <w:t xml:space="preserve"> чиста зона.</w:t>
            </w:r>
          </w:p>
          <w:p w14:paraId="5A9743C2" w14:textId="4EE21167" w:rsidR="00520F59"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520F59">
              <w:rPr>
                <w:rFonts w:ascii="Times New Roman" w:hAnsi="Times New Roman" w:cs="Times New Roman"/>
                <w:sz w:val="28"/>
                <w:szCs w:val="28"/>
                <w:lang w:val="ru-RU"/>
              </w:rPr>
              <w:t>Наявність</w:t>
            </w:r>
            <w:proofErr w:type="spellEnd"/>
            <w:r w:rsidR="00520F59">
              <w:rPr>
                <w:rFonts w:ascii="Times New Roman" w:hAnsi="Times New Roman" w:cs="Times New Roman"/>
                <w:sz w:val="28"/>
                <w:szCs w:val="28"/>
                <w:lang w:val="ru-RU"/>
              </w:rPr>
              <w:t xml:space="preserve"> </w:t>
            </w:r>
            <w:proofErr w:type="spellStart"/>
            <w:r w:rsidR="00520F59">
              <w:rPr>
                <w:rFonts w:ascii="Times New Roman" w:hAnsi="Times New Roman" w:cs="Times New Roman"/>
                <w:sz w:val="28"/>
                <w:szCs w:val="28"/>
                <w:lang w:val="ru-RU"/>
              </w:rPr>
              <w:t>водойомів</w:t>
            </w:r>
            <w:proofErr w:type="spellEnd"/>
            <w:r w:rsidR="00520F59">
              <w:rPr>
                <w:rFonts w:ascii="Times New Roman" w:hAnsi="Times New Roman" w:cs="Times New Roman"/>
                <w:sz w:val="28"/>
                <w:szCs w:val="28"/>
                <w:lang w:val="ru-RU"/>
              </w:rPr>
              <w:t>.</w:t>
            </w:r>
          </w:p>
          <w:p w14:paraId="780F41F7" w14:textId="7C07641C" w:rsidR="00520F59"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Наявність</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технологій</w:t>
            </w:r>
            <w:proofErr w:type="spellEnd"/>
            <w:r w:rsidR="00283683">
              <w:rPr>
                <w:rFonts w:ascii="Times New Roman" w:hAnsi="Times New Roman" w:cs="Times New Roman"/>
                <w:sz w:val="28"/>
                <w:szCs w:val="28"/>
                <w:lang w:val="ru-RU"/>
              </w:rPr>
              <w:t xml:space="preserve"> для </w:t>
            </w:r>
            <w:proofErr w:type="spellStart"/>
            <w:r w:rsidR="00283683">
              <w:rPr>
                <w:rFonts w:ascii="Times New Roman" w:hAnsi="Times New Roman" w:cs="Times New Roman"/>
                <w:sz w:val="28"/>
                <w:szCs w:val="28"/>
                <w:lang w:val="ru-RU"/>
              </w:rPr>
              <w:t>очищення</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питної</w:t>
            </w:r>
            <w:proofErr w:type="spellEnd"/>
            <w:r w:rsidR="00283683">
              <w:rPr>
                <w:rFonts w:ascii="Times New Roman" w:hAnsi="Times New Roman" w:cs="Times New Roman"/>
                <w:sz w:val="28"/>
                <w:szCs w:val="28"/>
                <w:lang w:val="ru-RU"/>
              </w:rPr>
              <w:t xml:space="preserve"> води, </w:t>
            </w:r>
            <w:proofErr w:type="spellStart"/>
            <w:r w:rsidR="00283683">
              <w:rPr>
                <w:rFonts w:ascii="Times New Roman" w:hAnsi="Times New Roman" w:cs="Times New Roman"/>
                <w:sz w:val="28"/>
                <w:szCs w:val="28"/>
                <w:lang w:val="ru-RU"/>
              </w:rPr>
              <w:t>забезпечення</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екологічності</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тваринництва</w:t>
            </w:r>
            <w:proofErr w:type="spellEnd"/>
            <w:r w:rsidR="00283683">
              <w:rPr>
                <w:rFonts w:ascii="Times New Roman" w:hAnsi="Times New Roman" w:cs="Times New Roman"/>
                <w:sz w:val="28"/>
                <w:szCs w:val="28"/>
                <w:lang w:val="ru-RU"/>
              </w:rPr>
              <w:t>.</w:t>
            </w:r>
          </w:p>
          <w:p w14:paraId="7C628E6C" w14:textId="472789F7" w:rsidR="00283683"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Розвиток</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альтернативної</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енергетики</w:t>
            </w:r>
            <w:proofErr w:type="spellEnd"/>
            <w:r w:rsidR="00283683">
              <w:rPr>
                <w:rFonts w:ascii="Times New Roman" w:hAnsi="Times New Roman" w:cs="Times New Roman"/>
                <w:sz w:val="28"/>
                <w:szCs w:val="28"/>
                <w:lang w:val="ru-RU"/>
              </w:rPr>
              <w:t>.</w:t>
            </w:r>
          </w:p>
          <w:p w14:paraId="6BFEC270" w14:textId="4E02D634" w:rsidR="00283683" w:rsidRDefault="008149C4" w:rsidP="008149C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505F1C">
              <w:rPr>
                <w:rFonts w:ascii="Times New Roman" w:hAnsi="Times New Roman" w:cs="Times New Roman"/>
                <w:sz w:val="28"/>
                <w:szCs w:val="28"/>
                <w:lang w:val="ru-RU"/>
              </w:rPr>
              <w:t>Наявність</w:t>
            </w:r>
            <w:proofErr w:type="spellEnd"/>
            <w:r w:rsidR="00505F1C">
              <w:rPr>
                <w:rFonts w:ascii="Times New Roman" w:hAnsi="Times New Roman" w:cs="Times New Roman"/>
                <w:sz w:val="28"/>
                <w:szCs w:val="28"/>
                <w:lang w:val="ru-RU"/>
              </w:rPr>
              <w:t xml:space="preserve"> </w:t>
            </w:r>
            <w:proofErr w:type="spellStart"/>
            <w:r w:rsidR="00505F1C">
              <w:rPr>
                <w:rFonts w:ascii="Times New Roman" w:hAnsi="Times New Roman" w:cs="Times New Roman"/>
                <w:sz w:val="28"/>
                <w:szCs w:val="28"/>
                <w:lang w:val="ru-RU"/>
              </w:rPr>
              <w:t>комунального</w:t>
            </w:r>
            <w:proofErr w:type="spellEnd"/>
            <w:r w:rsidR="00505F1C">
              <w:rPr>
                <w:rFonts w:ascii="Times New Roman" w:hAnsi="Times New Roman" w:cs="Times New Roman"/>
                <w:sz w:val="28"/>
                <w:szCs w:val="28"/>
                <w:lang w:val="ru-RU"/>
              </w:rPr>
              <w:t xml:space="preserve"> </w:t>
            </w:r>
            <w:proofErr w:type="spellStart"/>
            <w:proofErr w:type="gramStart"/>
            <w:r w:rsidR="00505F1C">
              <w:rPr>
                <w:rFonts w:ascii="Times New Roman" w:hAnsi="Times New Roman" w:cs="Times New Roman"/>
                <w:sz w:val="28"/>
                <w:szCs w:val="28"/>
                <w:lang w:val="ru-RU"/>
              </w:rPr>
              <w:t>підприємства,відповідального</w:t>
            </w:r>
            <w:proofErr w:type="spellEnd"/>
            <w:proofErr w:type="gramEnd"/>
            <w:r w:rsidR="00505F1C">
              <w:rPr>
                <w:rFonts w:ascii="Times New Roman" w:hAnsi="Times New Roman" w:cs="Times New Roman"/>
                <w:sz w:val="28"/>
                <w:szCs w:val="28"/>
                <w:lang w:val="ru-RU"/>
              </w:rPr>
              <w:t xml:space="preserve"> за </w:t>
            </w:r>
            <w:proofErr w:type="spellStart"/>
            <w:proofErr w:type="gramStart"/>
            <w:r w:rsidR="00505F1C">
              <w:rPr>
                <w:rFonts w:ascii="Times New Roman" w:hAnsi="Times New Roman" w:cs="Times New Roman"/>
                <w:sz w:val="28"/>
                <w:szCs w:val="28"/>
                <w:lang w:val="ru-RU"/>
              </w:rPr>
              <w:t>водопроводну,інфраструктуру</w:t>
            </w:r>
            <w:proofErr w:type="spellEnd"/>
            <w:proofErr w:type="gramEnd"/>
            <w:r w:rsidR="00505F1C">
              <w:rPr>
                <w:rFonts w:ascii="Times New Roman" w:hAnsi="Times New Roman" w:cs="Times New Roman"/>
                <w:sz w:val="28"/>
                <w:szCs w:val="28"/>
                <w:lang w:val="ru-RU"/>
              </w:rPr>
              <w:t xml:space="preserve">, </w:t>
            </w:r>
            <w:proofErr w:type="spellStart"/>
            <w:proofErr w:type="gramStart"/>
            <w:r w:rsidR="00505F1C">
              <w:rPr>
                <w:rFonts w:ascii="Times New Roman" w:hAnsi="Times New Roman" w:cs="Times New Roman"/>
                <w:sz w:val="28"/>
                <w:szCs w:val="28"/>
                <w:lang w:val="ru-RU"/>
              </w:rPr>
              <w:t>транспорт,вивіз</w:t>
            </w:r>
            <w:proofErr w:type="spellEnd"/>
            <w:proofErr w:type="gramEnd"/>
            <w:r w:rsidR="00505F1C">
              <w:rPr>
                <w:rFonts w:ascii="Times New Roman" w:hAnsi="Times New Roman" w:cs="Times New Roman"/>
                <w:sz w:val="28"/>
                <w:szCs w:val="28"/>
                <w:lang w:val="ru-RU"/>
              </w:rPr>
              <w:t xml:space="preserve"> </w:t>
            </w:r>
            <w:proofErr w:type="spellStart"/>
            <w:r w:rsidR="00505F1C">
              <w:rPr>
                <w:rFonts w:ascii="Times New Roman" w:hAnsi="Times New Roman" w:cs="Times New Roman"/>
                <w:sz w:val="28"/>
                <w:szCs w:val="28"/>
                <w:lang w:val="ru-RU"/>
              </w:rPr>
              <w:t>твердих</w:t>
            </w:r>
            <w:proofErr w:type="spellEnd"/>
            <w:r w:rsidR="00505F1C">
              <w:rPr>
                <w:rFonts w:ascii="Times New Roman" w:hAnsi="Times New Roman" w:cs="Times New Roman"/>
                <w:sz w:val="28"/>
                <w:szCs w:val="28"/>
                <w:lang w:val="ru-RU"/>
              </w:rPr>
              <w:t xml:space="preserve"> </w:t>
            </w:r>
            <w:proofErr w:type="spellStart"/>
            <w:r w:rsidR="00505F1C">
              <w:rPr>
                <w:rFonts w:ascii="Times New Roman" w:hAnsi="Times New Roman" w:cs="Times New Roman"/>
                <w:sz w:val="28"/>
                <w:szCs w:val="28"/>
                <w:lang w:val="ru-RU"/>
              </w:rPr>
              <w:t>побутових</w:t>
            </w:r>
            <w:proofErr w:type="spellEnd"/>
            <w:r w:rsidR="00505F1C">
              <w:rPr>
                <w:rFonts w:ascii="Times New Roman" w:hAnsi="Times New Roman" w:cs="Times New Roman"/>
                <w:sz w:val="28"/>
                <w:szCs w:val="28"/>
                <w:lang w:val="ru-RU"/>
              </w:rPr>
              <w:t xml:space="preserve"> </w:t>
            </w:r>
            <w:proofErr w:type="spellStart"/>
            <w:proofErr w:type="gramStart"/>
            <w:r w:rsidR="00505F1C">
              <w:rPr>
                <w:rFonts w:ascii="Times New Roman" w:hAnsi="Times New Roman" w:cs="Times New Roman"/>
                <w:sz w:val="28"/>
                <w:szCs w:val="28"/>
                <w:lang w:val="ru-RU"/>
              </w:rPr>
              <w:t>відходів,благоустрій</w:t>
            </w:r>
            <w:proofErr w:type="spellEnd"/>
            <w:proofErr w:type="gramEnd"/>
            <w:r w:rsidR="00505F1C">
              <w:rPr>
                <w:rFonts w:ascii="Times New Roman" w:hAnsi="Times New Roman" w:cs="Times New Roman"/>
                <w:sz w:val="28"/>
                <w:szCs w:val="28"/>
                <w:lang w:val="ru-RU"/>
              </w:rPr>
              <w:t xml:space="preserve"> </w:t>
            </w:r>
            <w:proofErr w:type="spellStart"/>
            <w:r w:rsidR="00505F1C">
              <w:rPr>
                <w:rFonts w:ascii="Times New Roman" w:hAnsi="Times New Roman" w:cs="Times New Roman"/>
                <w:sz w:val="28"/>
                <w:szCs w:val="28"/>
                <w:lang w:val="ru-RU"/>
              </w:rPr>
              <w:t>населення</w:t>
            </w:r>
            <w:proofErr w:type="spellEnd"/>
            <w:r w:rsidR="00505F1C">
              <w:rPr>
                <w:rFonts w:ascii="Times New Roman" w:hAnsi="Times New Roman" w:cs="Times New Roman"/>
                <w:sz w:val="28"/>
                <w:szCs w:val="28"/>
                <w:lang w:val="ru-RU"/>
              </w:rPr>
              <w:t>.</w:t>
            </w:r>
          </w:p>
        </w:tc>
        <w:tc>
          <w:tcPr>
            <w:tcW w:w="4836" w:type="dxa"/>
          </w:tcPr>
          <w:p w14:paraId="2776309C" w14:textId="3D2C4F77" w:rsidR="00256CE2" w:rsidRDefault="008149C4"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1816CF">
              <w:rPr>
                <w:rFonts w:ascii="Times New Roman" w:hAnsi="Times New Roman" w:cs="Times New Roman"/>
                <w:sz w:val="28"/>
                <w:szCs w:val="28"/>
                <w:lang w:val="ru-RU"/>
              </w:rPr>
              <w:t>Засмічення</w:t>
            </w:r>
            <w:proofErr w:type="spellEnd"/>
            <w:r w:rsidR="001816CF">
              <w:rPr>
                <w:rFonts w:ascii="Times New Roman" w:hAnsi="Times New Roman" w:cs="Times New Roman"/>
                <w:sz w:val="28"/>
                <w:szCs w:val="28"/>
                <w:lang w:val="ru-RU"/>
              </w:rPr>
              <w:t xml:space="preserve"> </w:t>
            </w:r>
            <w:proofErr w:type="spellStart"/>
            <w:r w:rsidR="001816CF">
              <w:rPr>
                <w:rFonts w:ascii="Times New Roman" w:hAnsi="Times New Roman" w:cs="Times New Roman"/>
                <w:sz w:val="28"/>
                <w:szCs w:val="28"/>
                <w:lang w:val="ru-RU"/>
              </w:rPr>
              <w:t>лісів</w:t>
            </w:r>
            <w:proofErr w:type="spellEnd"/>
            <w:r w:rsidR="001816CF">
              <w:rPr>
                <w:rFonts w:ascii="Times New Roman" w:hAnsi="Times New Roman" w:cs="Times New Roman"/>
                <w:sz w:val="28"/>
                <w:szCs w:val="28"/>
                <w:lang w:val="ru-RU"/>
              </w:rPr>
              <w:t xml:space="preserve">, </w:t>
            </w:r>
            <w:proofErr w:type="spellStart"/>
            <w:r w:rsidR="001816CF">
              <w:rPr>
                <w:rFonts w:ascii="Times New Roman" w:hAnsi="Times New Roman" w:cs="Times New Roman"/>
                <w:sz w:val="28"/>
                <w:szCs w:val="28"/>
                <w:lang w:val="ru-RU"/>
              </w:rPr>
              <w:t>забруднення</w:t>
            </w:r>
            <w:proofErr w:type="spellEnd"/>
            <w:r w:rsidR="001816CF">
              <w:rPr>
                <w:rFonts w:ascii="Times New Roman" w:hAnsi="Times New Roman" w:cs="Times New Roman"/>
                <w:sz w:val="28"/>
                <w:szCs w:val="28"/>
                <w:lang w:val="ru-RU"/>
              </w:rPr>
              <w:t xml:space="preserve"> </w:t>
            </w:r>
            <w:proofErr w:type="spellStart"/>
            <w:r w:rsidR="001816CF">
              <w:rPr>
                <w:rFonts w:ascii="Times New Roman" w:hAnsi="Times New Roman" w:cs="Times New Roman"/>
                <w:sz w:val="28"/>
                <w:szCs w:val="28"/>
                <w:lang w:val="ru-RU"/>
              </w:rPr>
              <w:t>тер</w:t>
            </w:r>
            <w:r w:rsidR="00B16A96">
              <w:rPr>
                <w:rFonts w:ascii="Times New Roman" w:hAnsi="Times New Roman" w:cs="Times New Roman"/>
                <w:sz w:val="28"/>
                <w:szCs w:val="28"/>
                <w:lang w:val="ru-RU"/>
              </w:rPr>
              <w:t>и</w:t>
            </w:r>
            <w:r w:rsidR="001816CF">
              <w:rPr>
                <w:rFonts w:ascii="Times New Roman" w:hAnsi="Times New Roman" w:cs="Times New Roman"/>
                <w:sz w:val="28"/>
                <w:szCs w:val="28"/>
                <w:lang w:val="ru-RU"/>
              </w:rPr>
              <w:t>торії</w:t>
            </w:r>
            <w:proofErr w:type="spellEnd"/>
            <w:r w:rsidR="001816CF">
              <w:rPr>
                <w:rFonts w:ascii="Times New Roman" w:hAnsi="Times New Roman" w:cs="Times New Roman"/>
                <w:sz w:val="28"/>
                <w:szCs w:val="28"/>
                <w:lang w:val="ru-RU"/>
              </w:rPr>
              <w:t>.</w:t>
            </w:r>
          </w:p>
          <w:p w14:paraId="7C339621" w14:textId="512E9C3C" w:rsidR="00283683" w:rsidRDefault="008149C4"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Відсутність</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організованих</w:t>
            </w:r>
            <w:proofErr w:type="spellEnd"/>
            <w:r w:rsidR="00283683">
              <w:rPr>
                <w:rFonts w:ascii="Times New Roman" w:hAnsi="Times New Roman" w:cs="Times New Roman"/>
                <w:sz w:val="28"/>
                <w:szCs w:val="28"/>
                <w:lang w:val="ru-RU"/>
              </w:rPr>
              <w:t xml:space="preserve"> зон </w:t>
            </w:r>
            <w:proofErr w:type="spellStart"/>
            <w:r w:rsidR="00283683">
              <w:rPr>
                <w:rFonts w:ascii="Times New Roman" w:hAnsi="Times New Roman" w:cs="Times New Roman"/>
                <w:sz w:val="28"/>
                <w:szCs w:val="28"/>
                <w:lang w:val="ru-RU"/>
              </w:rPr>
              <w:t>відпочинку</w:t>
            </w:r>
            <w:proofErr w:type="spellEnd"/>
            <w:r w:rsidR="00283683">
              <w:rPr>
                <w:rFonts w:ascii="Times New Roman" w:hAnsi="Times New Roman" w:cs="Times New Roman"/>
                <w:sz w:val="28"/>
                <w:szCs w:val="28"/>
                <w:lang w:val="ru-RU"/>
              </w:rPr>
              <w:t xml:space="preserve"> та активного </w:t>
            </w:r>
            <w:proofErr w:type="spellStart"/>
            <w:r w:rsidR="00283683">
              <w:rPr>
                <w:rFonts w:ascii="Times New Roman" w:hAnsi="Times New Roman" w:cs="Times New Roman"/>
                <w:sz w:val="28"/>
                <w:szCs w:val="28"/>
                <w:lang w:val="ru-RU"/>
              </w:rPr>
              <w:t>дозвілля</w:t>
            </w:r>
            <w:proofErr w:type="spellEnd"/>
            <w:r w:rsidR="00283683">
              <w:rPr>
                <w:rFonts w:ascii="Times New Roman" w:hAnsi="Times New Roman" w:cs="Times New Roman"/>
                <w:sz w:val="28"/>
                <w:szCs w:val="28"/>
                <w:lang w:val="ru-RU"/>
              </w:rPr>
              <w:t>.</w:t>
            </w:r>
          </w:p>
          <w:p w14:paraId="62135870" w14:textId="55571BE5" w:rsidR="00283683" w:rsidRDefault="008149C4"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83683">
              <w:rPr>
                <w:rFonts w:ascii="Times New Roman" w:hAnsi="Times New Roman" w:cs="Times New Roman"/>
                <w:sz w:val="28"/>
                <w:szCs w:val="28"/>
                <w:lang w:val="ru-RU"/>
              </w:rPr>
              <w:t xml:space="preserve">Велика за </w:t>
            </w:r>
            <w:proofErr w:type="spellStart"/>
            <w:r w:rsidR="00283683">
              <w:rPr>
                <w:rFonts w:ascii="Times New Roman" w:hAnsi="Times New Roman" w:cs="Times New Roman"/>
                <w:sz w:val="28"/>
                <w:szCs w:val="28"/>
                <w:lang w:val="ru-RU"/>
              </w:rPr>
              <w:t>площею</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територія</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великі</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відстані</w:t>
            </w:r>
            <w:proofErr w:type="spellEnd"/>
            <w:r w:rsidR="00283683">
              <w:rPr>
                <w:rFonts w:ascii="Times New Roman" w:hAnsi="Times New Roman" w:cs="Times New Roman"/>
                <w:sz w:val="28"/>
                <w:szCs w:val="28"/>
                <w:lang w:val="ru-RU"/>
              </w:rPr>
              <w:t xml:space="preserve"> </w:t>
            </w:r>
            <w:proofErr w:type="spellStart"/>
            <w:r w:rsidR="00283683">
              <w:rPr>
                <w:rFonts w:ascii="Times New Roman" w:hAnsi="Times New Roman" w:cs="Times New Roman"/>
                <w:sz w:val="28"/>
                <w:szCs w:val="28"/>
                <w:lang w:val="ru-RU"/>
              </w:rPr>
              <w:t>між</w:t>
            </w:r>
            <w:proofErr w:type="spellEnd"/>
            <w:r w:rsidR="00283683">
              <w:rPr>
                <w:rFonts w:ascii="Times New Roman" w:hAnsi="Times New Roman" w:cs="Times New Roman"/>
                <w:sz w:val="28"/>
                <w:szCs w:val="28"/>
                <w:lang w:val="ru-RU"/>
              </w:rPr>
              <w:t xml:space="preserve"> селами в </w:t>
            </w:r>
            <w:proofErr w:type="spellStart"/>
            <w:r w:rsidR="00283683">
              <w:rPr>
                <w:rFonts w:ascii="Times New Roman" w:hAnsi="Times New Roman" w:cs="Times New Roman"/>
                <w:sz w:val="28"/>
                <w:szCs w:val="28"/>
                <w:lang w:val="ru-RU"/>
              </w:rPr>
              <w:t>громаді</w:t>
            </w:r>
            <w:proofErr w:type="spellEnd"/>
            <w:r w:rsidR="00283683">
              <w:rPr>
                <w:rFonts w:ascii="Times New Roman" w:hAnsi="Times New Roman" w:cs="Times New Roman"/>
                <w:sz w:val="28"/>
                <w:szCs w:val="28"/>
                <w:lang w:val="ru-RU"/>
              </w:rPr>
              <w:t>.</w:t>
            </w:r>
          </w:p>
          <w:p w14:paraId="1B34A29F" w14:textId="2AEA6943" w:rsidR="00283683" w:rsidRDefault="008149C4"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Відсутність</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переробки</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власної</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сільськогосподарської</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продукції</w:t>
            </w:r>
            <w:proofErr w:type="spellEnd"/>
            <w:r w:rsidR="003660D7">
              <w:rPr>
                <w:rFonts w:ascii="Times New Roman" w:hAnsi="Times New Roman" w:cs="Times New Roman"/>
                <w:sz w:val="28"/>
                <w:szCs w:val="28"/>
                <w:lang w:val="ru-RU"/>
              </w:rPr>
              <w:t>.</w:t>
            </w:r>
          </w:p>
          <w:p w14:paraId="4D4F70BF" w14:textId="67F1593A" w:rsidR="003660D7" w:rsidRDefault="008149C4"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Поганий</w:t>
            </w:r>
            <w:proofErr w:type="spellEnd"/>
            <w:r w:rsidR="003660D7">
              <w:rPr>
                <w:rFonts w:ascii="Times New Roman" w:hAnsi="Times New Roman" w:cs="Times New Roman"/>
                <w:sz w:val="28"/>
                <w:szCs w:val="28"/>
                <w:lang w:val="ru-RU"/>
              </w:rPr>
              <w:t xml:space="preserve"> стан </w:t>
            </w:r>
            <w:proofErr w:type="spellStart"/>
            <w:r w:rsidR="003660D7">
              <w:rPr>
                <w:rFonts w:ascii="Times New Roman" w:hAnsi="Times New Roman" w:cs="Times New Roman"/>
                <w:sz w:val="28"/>
                <w:szCs w:val="28"/>
                <w:lang w:val="ru-RU"/>
              </w:rPr>
              <w:t>водопровідної</w:t>
            </w:r>
            <w:proofErr w:type="spellEnd"/>
            <w:r w:rsidR="003660D7">
              <w:rPr>
                <w:rFonts w:ascii="Times New Roman" w:hAnsi="Times New Roman" w:cs="Times New Roman"/>
                <w:sz w:val="28"/>
                <w:szCs w:val="28"/>
                <w:lang w:val="ru-RU"/>
              </w:rPr>
              <w:t xml:space="preserve"> </w:t>
            </w:r>
            <w:proofErr w:type="spellStart"/>
            <w:proofErr w:type="gramStart"/>
            <w:r w:rsidR="003660D7">
              <w:rPr>
                <w:rFonts w:ascii="Times New Roman" w:hAnsi="Times New Roman" w:cs="Times New Roman"/>
                <w:sz w:val="28"/>
                <w:szCs w:val="28"/>
                <w:lang w:val="ru-RU"/>
              </w:rPr>
              <w:t>мережі</w:t>
            </w:r>
            <w:proofErr w:type="spellEnd"/>
            <w:r w:rsidR="003660D7">
              <w:rPr>
                <w:rFonts w:ascii="Times New Roman" w:hAnsi="Times New Roman" w:cs="Times New Roman"/>
                <w:sz w:val="28"/>
                <w:szCs w:val="28"/>
                <w:lang w:val="ru-RU"/>
              </w:rPr>
              <w:t>(</w:t>
            </w:r>
            <w:proofErr w:type="spellStart"/>
            <w:proofErr w:type="gramEnd"/>
            <w:r w:rsidR="003660D7">
              <w:rPr>
                <w:rFonts w:ascii="Times New Roman" w:hAnsi="Times New Roman" w:cs="Times New Roman"/>
                <w:sz w:val="28"/>
                <w:szCs w:val="28"/>
                <w:lang w:val="ru-RU"/>
              </w:rPr>
              <w:t>часті</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аварії</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дуже</w:t>
            </w:r>
            <w:proofErr w:type="spellEnd"/>
            <w:r w:rsidR="003660D7">
              <w:rPr>
                <w:rFonts w:ascii="Times New Roman" w:hAnsi="Times New Roman" w:cs="Times New Roman"/>
                <w:sz w:val="28"/>
                <w:szCs w:val="28"/>
                <w:lang w:val="ru-RU"/>
              </w:rPr>
              <w:t xml:space="preserve"> мало </w:t>
            </w:r>
            <w:proofErr w:type="spellStart"/>
            <w:r w:rsidR="003660D7">
              <w:rPr>
                <w:rFonts w:ascii="Times New Roman" w:hAnsi="Times New Roman" w:cs="Times New Roman"/>
                <w:sz w:val="28"/>
                <w:szCs w:val="28"/>
                <w:lang w:val="ru-RU"/>
              </w:rPr>
              <w:t>будинків</w:t>
            </w:r>
            <w:proofErr w:type="spellEnd"/>
            <w:r w:rsidR="003660D7">
              <w:rPr>
                <w:rFonts w:ascii="Times New Roman" w:hAnsi="Times New Roman" w:cs="Times New Roman"/>
                <w:sz w:val="28"/>
                <w:szCs w:val="28"/>
                <w:lang w:val="ru-RU"/>
              </w:rPr>
              <w:t>,</w:t>
            </w:r>
            <w:r w:rsidR="00B16A96">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підключених</w:t>
            </w:r>
            <w:proofErr w:type="spellEnd"/>
            <w:r w:rsidR="003660D7">
              <w:rPr>
                <w:rFonts w:ascii="Times New Roman" w:hAnsi="Times New Roman" w:cs="Times New Roman"/>
                <w:sz w:val="28"/>
                <w:szCs w:val="28"/>
                <w:lang w:val="ru-RU"/>
              </w:rPr>
              <w:t xml:space="preserve"> до </w:t>
            </w:r>
            <w:proofErr w:type="spellStart"/>
            <w:r w:rsidR="003660D7">
              <w:rPr>
                <w:rFonts w:ascii="Times New Roman" w:hAnsi="Times New Roman" w:cs="Times New Roman"/>
                <w:sz w:val="28"/>
                <w:szCs w:val="28"/>
                <w:lang w:val="ru-RU"/>
              </w:rPr>
              <w:t>мережі</w:t>
            </w:r>
            <w:proofErr w:type="spellEnd"/>
            <w:r w:rsidR="003660D7">
              <w:rPr>
                <w:rFonts w:ascii="Times New Roman" w:hAnsi="Times New Roman" w:cs="Times New Roman"/>
                <w:sz w:val="28"/>
                <w:szCs w:val="28"/>
                <w:lang w:val="ru-RU"/>
              </w:rPr>
              <w:t>.</w:t>
            </w:r>
          </w:p>
          <w:p w14:paraId="7BA5380F" w14:textId="3B6B01D5" w:rsidR="003660D7" w:rsidRDefault="008149C4"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Відсутність</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водовідведення</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системи</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очищення</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стічних</w:t>
            </w:r>
            <w:proofErr w:type="spellEnd"/>
            <w:r w:rsidR="003660D7">
              <w:rPr>
                <w:rFonts w:ascii="Times New Roman" w:hAnsi="Times New Roman" w:cs="Times New Roman"/>
                <w:sz w:val="28"/>
                <w:szCs w:val="28"/>
                <w:lang w:val="ru-RU"/>
              </w:rPr>
              <w:t xml:space="preserve"> вод та контролю </w:t>
            </w:r>
            <w:proofErr w:type="spellStart"/>
            <w:r w:rsidR="003660D7">
              <w:rPr>
                <w:rFonts w:ascii="Times New Roman" w:hAnsi="Times New Roman" w:cs="Times New Roman"/>
                <w:sz w:val="28"/>
                <w:szCs w:val="28"/>
                <w:lang w:val="ru-RU"/>
              </w:rPr>
              <w:t>герметичності</w:t>
            </w:r>
            <w:proofErr w:type="spellEnd"/>
            <w:r w:rsidR="003660D7">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вигрібних</w:t>
            </w:r>
            <w:proofErr w:type="spellEnd"/>
            <w:r w:rsidR="003660D7">
              <w:rPr>
                <w:rFonts w:ascii="Times New Roman" w:hAnsi="Times New Roman" w:cs="Times New Roman"/>
                <w:sz w:val="28"/>
                <w:szCs w:val="28"/>
                <w:lang w:val="ru-RU"/>
              </w:rPr>
              <w:t xml:space="preserve"> ям.</w:t>
            </w:r>
          </w:p>
          <w:p w14:paraId="0C648E24" w14:textId="69CF97CB" w:rsidR="003660D7" w:rsidRDefault="008149C4"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660D7">
              <w:rPr>
                <w:rFonts w:ascii="Times New Roman" w:hAnsi="Times New Roman" w:cs="Times New Roman"/>
                <w:sz w:val="28"/>
                <w:szCs w:val="28"/>
                <w:lang w:val="ru-RU"/>
              </w:rPr>
              <w:t>Відсутність</w:t>
            </w:r>
            <w:proofErr w:type="spellEnd"/>
            <w:r w:rsidR="003660D7">
              <w:rPr>
                <w:rFonts w:ascii="Times New Roman" w:hAnsi="Times New Roman" w:cs="Times New Roman"/>
                <w:sz w:val="28"/>
                <w:szCs w:val="28"/>
                <w:lang w:val="ru-RU"/>
              </w:rPr>
              <w:t xml:space="preserve"> зеленого туризму.</w:t>
            </w:r>
          </w:p>
          <w:p w14:paraId="08ADA3C5" w14:textId="77777777" w:rsidR="003660D7" w:rsidRDefault="003660D7" w:rsidP="00A87E85">
            <w:pPr>
              <w:rPr>
                <w:rFonts w:ascii="Times New Roman" w:hAnsi="Times New Roman" w:cs="Times New Roman"/>
                <w:sz w:val="28"/>
                <w:szCs w:val="28"/>
                <w:lang w:val="ru-RU"/>
              </w:rPr>
            </w:pPr>
          </w:p>
        </w:tc>
      </w:tr>
      <w:tr w:rsidR="00256CE2" w14:paraId="45A1CD7E" w14:textId="77777777" w:rsidTr="00256CE2">
        <w:tc>
          <w:tcPr>
            <w:tcW w:w="4836" w:type="dxa"/>
          </w:tcPr>
          <w:p w14:paraId="5A67E01C" w14:textId="77777777" w:rsidR="00256CE2" w:rsidRPr="008324AF" w:rsidRDefault="00007F06" w:rsidP="00A87E85">
            <w:pPr>
              <w:rPr>
                <w:rFonts w:ascii="Times New Roman" w:hAnsi="Times New Roman" w:cs="Times New Roman"/>
                <w:b/>
                <w:bCs/>
                <w:sz w:val="28"/>
                <w:szCs w:val="28"/>
                <w:lang w:val="ru-RU"/>
              </w:rPr>
            </w:pPr>
            <w:proofErr w:type="spellStart"/>
            <w:r w:rsidRPr="008324AF">
              <w:rPr>
                <w:rFonts w:ascii="Times New Roman" w:hAnsi="Times New Roman" w:cs="Times New Roman"/>
                <w:b/>
                <w:bCs/>
                <w:sz w:val="28"/>
                <w:szCs w:val="28"/>
                <w:lang w:val="ru-RU"/>
              </w:rPr>
              <w:t>Можливості</w:t>
            </w:r>
            <w:proofErr w:type="spellEnd"/>
          </w:p>
        </w:tc>
        <w:tc>
          <w:tcPr>
            <w:tcW w:w="4836" w:type="dxa"/>
          </w:tcPr>
          <w:p w14:paraId="5E0D772C" w14:textId="77777777" w:rsidR="00256CE2" w:rsidRPr="008324AF" w:rsidRDefault="00007F06" w:rsidP="00A87E85">
            <w:pPr>
              <w:rPr>
                <w:rFonts w:ascii="Times New Roman" w:hAnsi="Times New Roman" w:cs="Times New Roman"/>
                <w:b/>
                <w:bCs/>
                <w:sz w:val="28"/>
                <w:szCs w:val="28"/>
                <w:lang w:val="ru-RU"/>
              </w:rPr>
            </w:pPr>
            <w:proofErr w:type="spellStart"/>
            <w:r w:rsidRPr="008324AF">
              <w:rPr>
                <w:rFonts w:ascii="Times New Roman" w:hAnsi="Times New Roman" w:cs="Times New Roman"/>
                <w:b/>
                <w:bCs/>
                <w:sz w:val="28"/>
                <w:szCs w:val="28"/>
                <w:lang w:val="ru-RU"/>
              </w:rPr>
              <w:t>Загрози</w:t>
            </w:r>
            <w:proofErr w:type="spellEnd"/>
          </w:p>
        </w:tc>
      </w:tr>
      <w:tr w:rsidR="00256CE2" w:rsidRPr="00925AB1" w14:paraId="05A4F5AA" w14:textId="77777777" w:rsidTr="00256CE2">
        <w:tc>
          <w:tcPr>
            <w:tcW w:w="4836" w:type="dxa"/>
          </w:tcPr>
          <w:p w14:paraId="6B5533F0" w14:textId="1A2B3E07" w:rsidR="00256CE2"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Наявність</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технологій</w:t>
            </w:r>
            <w:proofErr w:type="spellEnd"/>
            <w:r w:rsidR="008324AF">
              <w:rPr>
                <w:rFonts w:ascii="Times New Roman" w:hAnsi="Times New Roman" w:cs="Times New Roman"/>
                <w:sz w:val="28"/>
                <w:szCs w:val="28"/>
                <w:lang w:val="ru-RU"/>
              </w:rPr>
              <w:t xml:space="preserve"> для </w:t>
            </w:r>
            <w:proofErr w:type="spellStart"/>
            <w:r w:rsidR="008324AF">
              <w:rPr>
                <w:rFonts w:ascii="Times New Roman" w:hAnsi="Times New Roman" w:cs="Times New Roman"/>
                <w:sz w:val="28"/>
                <w:szCs w:val="28"/>
                <w:lang w:val="ru-RU"/>
              </w:rPr>
              <w:t>очищення</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питної</w:t>
            </w:r>
            <w:proofErr w:type="spellEnd"/>
            <w:r w:rsidR="008324AF">
              <w:rPr>
                <w:rFonts w:ascii="Times New Roman" w:hAnsi="Times New Roman" w:cs="Times New Roman"/>
                <w:sz w:val="28"/>
                <w:szCs w:val="28"/>
                <w:lang w:val="ru-RU"/>
              </w:rPr>
              <w:t xml:space="preserve"> </w:t>
            </w:r>
            <w:proofErr w:type="spellStart"/>
            <w:proofErr w:type="gramStart"/>
            <w:r w:rsidR="008324AF">
              <w:rPr>
                <w:rFonts w:ascii="Times New Roman" w:hAnsi="Times New Roman" w:cs="Times New Roman"/>
                <w:sz w:val="28"/>
                <w:szCs w:val="28"/>
                <w:lang w:val="ru-RU"/>
              </w:rPr>
              <w:t>води,забезпечення</w:t>
            </w:r>
            <w:proofErr w:type="spellEnd"/>
            <w:proofErr w:type="gram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екологічності</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тваринництва</w:t>
            </w:r>
            <w:proofErr w:type="spellEnd"/>
            <w:r w:rsidR="008324AF">
              <w:rPr>
                <w:rFonts w:ascii="Times New Roman" w:hAnsi="Times New Roman" w:cs="Times New Roman"/>
                <w:sz w:val="28"/>
                <w:szCs w:val="28"/>
                <w:lang w:val="ru-RU"/>
              </w:rPr>
              <w:t>.</w:t>
            </w:r>
          </w:p>
          <w:p w14:paraId="3EB65DDF" w14:textId="01DDA9C8" w:rsidR="008324AF"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A3C01">
              <w:rPr>
                <w:rFonts w:ascii="Times New Roman" w:hAnsi="Times New Roman" w:cs="Times New Roman"/>
                <w:sz w:val="28"/>
                <w:szCs w:val="28"/>
                <w:lang w:val="ru-RU"/>
              </w:rPr>
              <w:t>Зростання</w:t>
            </w:r>
            <w:proofErr w:type="spellEnd"/>
            <w:r w:rsidR="003A3C01">
              <w:rPr>
                <w:rFonts w:ascii="Times New Roman" w:hAnsi="Times New Roman" w:cs="Times New Roman"/>
                <w:sz w:val="28"/>
                <w:szCs w:val="28"/>
                <w:lang w:val="ru-RU"/>
              </w:rPr>
              <w:t xml:space="preserve"> </w:t>
            </w:r>
            <w:proofErr w:type="spellStart"/>
            <w:r w:rsidR="003A3C01">
              <w:rPr>
                <w:rFonts w:ascii="Times New Roman" w:hAnsi="Times New Roman" w:cs="Times New Roman"/>
                <w:sz w:val="28"/>
                <w:szCs w:val="28"/>
                <w:lang w:val="ru-RU"/>
              </w:rPr>
              <w:t>світового</w:t>
            </w:r>
            <w:proofErr w:type="spellEnd"/>
            <w:r w:rsidR="003A3C01">
              <w:rPr>
                <w:rFonts w:ascii="Times New Roman" w:hAnsi="Times New Roman" w:cs="Times New Roman"/>
                <w:sz w:val="28"/>
                <w:szCs w:val="28"/>
                <w:lang w:val="ru-RU"/>
              </w:rPr>
              <w:t xml:space="preserve"> </w:t>
            </w:r>
            <w:proofErr w:type="spellStart"/>
            <w:r w:rsidR="003A3C01">
              <w:rPr>
                <w:rFonts w:ascii="Times New Roman" w:hAnsi="Times New Roman" w:cs="Times New Roman"/>
                <w:sz w:val="28"/>
                <w:szCs w:val="28"/>
                <w:lang w:val="ru-RU"/>
              </w:rPr>
              <w:t>попиту</w:t>
            </w:r>
            <w:proofErr w:type="spellEnd"/>
            <w:r w:rsidR="003A3C01">
              <w:rPr>
                <w:rFonts w:ascii="Times New Roman" w:hAnsi="Times New Roman" w:cs="Times New Roman"/>
                <w:sz w:val="28"/>
                <w:szCs w:val="28"/>
                <w:lang w:val="ru-RU"/>
              </w:rPr>
              <w:t xml:space="preserve"> на </w:t>
            </w:r>
            <w:proofErr w:type="spellStart"/>
            <w:r w:rsidR="003A3C01">
              <w:rPr>
                <w:rFonts w:ascii="Times New Roman" w:hAnsi="Times New Roman" w:cs="Times New Roman"/>
                <w:sz w:val="28"/>
                <w:szCs w:val="28"/>
                <w:lang w:val="ru-RU"/>
              </w:rPr>
              <w:t>екологічно</w:t>
            </w:r>
            <w:proofErr w:type="spellEnd"/>
            <w:r w:rsidR="003A3C01">
              <w:rPr>
                <w:rFonts w:ascii="Times New Roman" w:hAnsi="Times New Roman" w:cs="Times New Roman"/>
                <w:sz w:val="28"/>
                <w:szCs w:val="28"/>
                <w:lang w:val="ru-RU"/>
              </w:rPr>
              <w:t xml:space="preserve"> </w:t>
            </w:r>
            <w:proofErr w:type="spellStart"/>
            <w:r w:rsidR="003A3C01">
              <w:rPr>
                <w:rFonts w:ascii="Times New Roman" w:hAnsi="Times New Roman" w:cs="Times New Roman"/>
                <w:sz w:val="28"/>
                <w:szCs w:val="28"/>
                <w:lang w:val="ru-RU"/>
              </w:rPr>
              <w:t>чисту</w:t>
            </w:r>
            <w:proofErr w:type="spellEnd"/>
            <w:r w:rsidR="003A3C01">
              <w:rPr>
                <w:rFonts w:ascii="Times New Roman" w:hAnsi="Times New Roman" w:cs="Times New Roman"/>
                <w:sz w:val="28"/>
                <w:szCs w:val="28"/>
                <w:lang w:val="ru-RU"/>
              </w:rPr>
              <w:t xml:space="preserve"> </w:t>
            </w:r>
            <w:proofErr w:type="spellStart"/>
            <w:r w:rsidR="003A3C01">
              <w:rPr>
                <w:rFonts w:ascii="Times New Roman" w:hAnsi="Times New Roman" w:cs="Times New Roman"/>
                <w:sz w:val="28"/>
                <w:szCs w:val="28"/>
                <w:lang w:val="ru-RU"/>
              </w:rPr>
              <w:t>продукцію</w:t>
            </w:r>
            <w:proofErr w:type="spellEnd"/>
            <w:r w:rsidR="003A3C01">
              <w:rPr>
                <w:rFonts w:ascii="Times New Roman" w:hAnsi="Times New Roman" w:cs="Times New Roman"/>
                <w:sz w:val="28"/>
                <w:szCs w:val="28"/>
                <w:lang w:val="ru-RU"/>
              </w:rPr>
              <w:t xml:space="preserve"> АПК.</w:t>
            </w:r>
          </w:p>
          <w:p w14:paraId="753C0C33" w14:textId="002BBE60" w:rsidR="003A3C01"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Наявність</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екологічних</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організацій</w:t>
            </w:r>
            <w:proofErr w:type="spellEnd"/>
            <w:r w:rsidR="00CC2615">
              <w:rPr>
                <w:rFonts w:ascii="Times New Roman" w:hAnsi="Times New Roman" w:cs="Times New Roman"/>
                <w:sz w:val="28"/>
                <w:szCs w:val="28"/>
                <w:lang w:val="ru-RU"/>
              </w:rPr>
              <w:t xml:space="preserve">, з </w:t>
            </w:r>
            <w:proofErr w:type="spellStart"/>
            <w:r w:rsidR="00CC2615">
              <w:rPr>
                <w:rFonts w:ascii="Times New Roman" w:hAnsi="Times New Roman" w:cs="Times New Roman"/>
                <w:sz w:val="28"/>
                <w:szCs w:val="28"/>
                <w:lang w:val="ru-RU"/>
              </w:rPr>
              <w:t>якими</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можна</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налагодити</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співпрацю</w:t>
            </w:r>
            <w:proofErr w:type="spellEnd"/>
            <w:r w:rsidR="00CC2615">
              <w:rPr>
                <w:rFonts w:ascii="Times New Roman" w:hAnsi="Times New Roman" w:cs="Times New Roman"/>
                <w:sz w:val="28"/>
                <w:szCs w:val="28"/>
                <w:lang w:val="ru-RU"/>
              </w:rPr>
              <w:t xml:space="preserve"> для </w:t>
            </w:r>
            <w:proofErr w:type="spellStart"/>
            <w:r w:rsidR="00CC2615">
              <w:rPr>
                <w:rFonts w:ascii="Times New Roman" w:hAnsi="Times New Roman" w:cs="Times New Roman"/>
                <w:sz w:val="28"/>
                <w:szCs w:val="28"/>
                <w:lang w:val="ru-RU"/>
              </w:rPr>
              <w:t>подолання</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екологічних</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загроз</w:t>
            </w:r>
            <w:proofErr w:type="spellEnd"/>
            <w:r w:rsidR="00CC2615">
              <w:rPr>
                <w:rFonts w:ascii="Times New Roman" w:hAnsi="Times New Roman" w:cs="Times New Roman"/>
                <w:sz w:val="28"/>
                <w:szCs w:val="28"/>
                <w:lang w:val="ru-RU"/>
              </w:rPr>
              <w:t>.</w:t>
            </w:r>
          </w:p>
        </w:tc>
        <w:tc>
          <w:tcPr>
            <w:tcW w:w="4836" w:type="dxa"/>
          </w:tcPr>
          <w:p w14:paraId="1BACF8B7" w14:textId="5D4EFB2D" w:rsidR="00256CE2"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Відсутність</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реальних</w:t>
            </w:r>
            <w:proofErr w:type="spellEnd"/>
            <w:r w:rsidR="008324AF">
              <w:rPr>
                <w:rFonts w:ascii="Times New Roman" w:hAnsi="Times New Roman" w:cs="Times New Roman"/>
                <w:sz w:val="28"/>
                <w:szCs w:val="28"/>
                <w:lang w:val="ru-RU"/>
              </w:rPr>
              <w:t xml:space="preserve"> реформ та </w:t>
            </w:r>
            <w:proofErr w:type="spellStart"/>
            <w:r>
              <w:rPr>
                <w:rFonts w:ascii="Times New Roman" w:hAnsi="Times New Roman" w:cs="Times New Roman"/>
                <w:sz w:val="28"/>
                <w:szCs w:val="28"/>
                <w:lang w:val="ru-RU"/>
              </w:rPr>
              <w:t>ї</w:t>
            </w:r>
            <w:r w:rsidR="008324AF">
              <w:rPr>
                <w:rFonts w:ascii="Times New Roman" w:hAnsi="Times New Roman" w:cs="Times New Roman"/>
                <w:sz w:val="28"/>
                <w:szCs w:val="28"/>
                <w:lang w:val="ru-RU"/>
              </w:rPr>
              <w:t>х</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впровадження</w:t>
            </w:r>
            <w:proofErr w:type="spellEnd"/>
            <w:r w:rsidR="008324AF">
              <w:rPr>
                <w:rFonts w:ascii="Times New Roman" w:hAnsi="Times New Roman" w:cs="Times New Roman"/>
                <w:sz w:val="28"/>
                <w:szCs w:val="28"/>
                <w:lang w:val="ru-RU"/>
              </w:rPr>
              <w:t xml:space="preserve"> у </w:t>
            </w:r>
            <w:proofErr w:type="spellStart"/>
            <w:r w:rsidR="008324AF">
              <w:rPr>
                <w:rFonts w:ascii="Times New Roman" w:hAnsi="Times New Roman" w:cs="Times New Roman"/>
                <w:sz w:val="28"/>
                <w:szCs w:val="28"/>
                <w:lang w:val="ru-RU"/>
              </w:rPr>
              <w:t>сфері</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комунального</w:t>
            </w:r>
            <w:proofErr w:type="spellEnd"/>
            <w:r w:rsidR="008324AF">
              <w:rPr>
                <w:rFonts w:ascii="Times New Roman" w:hAnsi="Times New Roman" w:cs="Times New Roman"/>
                <w:sz w:val="28"/>
                <w:szCs w:val="28"/>
                <w:lang w:val="ru-RU"/>
              </w:rPr>
              <w:t xml:space="preserve"> та </w:t>
            </w:r>
            <w:proofErr w:type="spellStart"/>
            <w:r w:rsidR="008324AF">
              <w:rPr>
                <w:rFonts w:ascii="Times New Roman" w:hAnsi="Times New Roman" w:cs="Times New Roman"/>
                <w:sz w:val="28"/>
                <w:szCs w:val="28"/>
                <w:lang w:val="ru-RU"/>
              </w:rPr>
              <w:t>житлового</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господарства</w:t>
            </w:r>
            <w:proofErr w:type="spellEnd"/>
            <w:r w:rsidR="008324AF">
              <w:rPr>
                <w:rFonts w:ascii="Times New Roman" w:hAnsi="Times New Roman" w:cs="Times New Roman"/>
                <w:sz w:val="28"/>
                <w:szCs w:val="28"/>
                <w:lang w:val="ru-RU"/>
              </w:rPr>
              <w:t>.</w:t>
            </w:r>
          </w:p>
          <w:p w14:paraId="55CE4571" w14:textId="2D4B3E8C" w:rsidR="008324AF"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Зміни</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клімату</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глобальне</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потепління</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зниження</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рівня</w:t>
            </w:r>
            <w:proofErr w:type="spellEnd"/>
            <w:r w:rsidR="008324AF">
              <w:rPr>
                <w:rFonts w:ascii="Times New Roman" w:hAnsi="Times New Roman" w:cs="Times New Roman"/>
                <w:sz w:val="28"/>
                <w:szCs w:val="28"/>
                <w:lang w:val="ru-RU"/>
              </w:rPr>
              <w:t xml:space="preserve"> </w:t>
            </w:r>
            <w:proofErr w:type="spellStart"/>
            <w:r w:rsidR="008324AF">
              <w:rPr>
                <w:rFonts w:ascii="Times New Roman" w:hAnsi="Times New Roman" w:cs="Times New Roman"/>
                <w:sz w:val="28"/>
                <w:szCs w:val="28"/>
                <w:lang w:val="ru-RU"/>
              </w:rPr>
              <w:t>підземних</w:t>
            </w:r>
            <w:proofErr w:type="spellEnd"/>
            <w:r w:rsidR="008324AF">
              <w:rPr>
                <w:rFonts w:ascii="Times New Roman" w:hAnsi="Times New Roman" w:cs="Times New Roman"/>
                <w:sz w:val="28"/>
                <w:szCs w:val="28"/>
                <w:lang w:val="ru-RU"/>
              </w:rPr>
              <w:t xml:space="preserve"> вод, </w:t>
            </w:r>
            <w:proofErr w:type="spellStart"/>
            <w:r w:rsidR="008324AF">
              <w:rPr>
                <w:rFonts w:ascii="Times New Roman" w:hAnsi="Times New Roman" w:cs="Times New Roman"/>
                <w:sz w:val="28"/>
                <w:szCs w:val="28"/>
                <w:lang w:val="ru-RU"/>
              </w:rPr>
              <w:t>посухи</w:t>
            </w:r>
            <w:proofErr w:type="spellEnd"/>
            <w:r w:rsidR="008324AF">
              <w:rPr>
                <w:rFonts w:ascii="Times New Roman" w:hAnsi="Times New Roman" w:cs="Times New Roman"/>
                <w:sz w:val="28"/>
                <w:szCs w:val="28"/>
                <w:lang w:val="ru-RU"/>
              </w:rPr>
              <w:t>).</w:t>
            </w:r>
          </w:p>
          <w:p w14:paraId="654AEC65" w14:textId="3E4DFE36" w:rsidR="008324AF"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Накопичення</w:t>
            </w:r>
            <w:proofErr w:type="spellEnd"/>
            <w:r w:rsidR="004955DE">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різних</w:t>
            </w:r>
            <w:proofErr w:type="spellEnd"/>
            <w:r w:rsidR="004955DE">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відходів</w:t>
            </w:r>
            <w:proofErr w:type="spellEnd"/>
            <w:r w:rsidR="004955DE">
              <w:rPr>
                <w:rFonts w:ascii="Times New Roman" w:hAnsi="Times New Roman" w:cs="Times New Roman"/>
                <w:sz w:val="28"/>
                <w:szCs w:val="28"/>
                <w:lang w:val="ru-RU"/>
              </w:rPr>
              <w:t xml:space="preserve"> без </w:t>
            </w:r>
            <w:proofErr w:type="spellStart"/>
            <w:r w:rsidR="004955DE">
              <w:rPr>
                <w:rFonts w:ascii="Times New Roman" w:hAnsi="Times New Roman" w:cs="Times New Roman"/>
                <w:sz w:val="28"/>
                <w:szCs w:val="28"/>
                <w:lang w:val="ru-RU"/>
              </w:rPr>
              <w:t>утилізації</w:t>
            </w:r>
            <w:proofErr w:type="spellEnd"/>
            <w:r w:rsidR="004955DE">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може</w:t>
            </w:r>
            <w:proofErr w:type="spellEnd"/>
            <w:r w:rsidR="004955DE">
              <w:rPr>
                <w:rFonts w:ascii="Times New Roman" w:hAnsi="Times New Roman" w:cs="Times New Roman"/>
                <w:sz w:val="28"/>
                <w:szCs w:val="28"/>
                <w:lang w:val="ru-RU"/>
              </w:rPr>
              <w:t xml:space="preserve"> привести до </w:t>
            </w:r>
            <w:proofErr w:type="spellStart"/>
            <w:r w:rsidR="004955DE">
              <w:rPr>
                <w:rFonts w:ascii="Times New Roman" w:hAnsi="Times New Roman" w:cs="Times New Roman"/>
                <w:sz w:val="28"/>
                <w:szCs w:val="28"/>
                <w:lang w:val="ru-RU"/>
              </w:rPr>
              <w:lastRenderedPageBreak/>
              <w:t>погіршення</w:t>
            </w:r>
            <w:proofErr w:type="spellEnd"/>
            <w:r w:rsidR="004955DE">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екологічної</w:t>
            </w:r>
            <w:proofErr w:type="spellEnd"/>
            <w:r w:rsidR="004955DE">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ситуації</w:t>
            </w:r>
            <w:proofErr w:type="spellEnd"/>
            <w:r w:rsidR="004955DE">
              <w:rPr>
                <w:rFonts w:ascii="Times New Roman" w:hAnsi="Times New Roman" w:cs="Times New Roman"/>
                <w:sz w:val="28"/>
                <w:szCs w:val="28"/>
                <w:lang w:val="ru-RU"/>
              </w:rPr>
              <w:t xml:space="preserve"> та </w:t>
            </w:r>
            <w:proofErr w:type="spellStart"/>
            <w:r w:rsidR="004955DE">
              <w:rPr>
                <w:rFonts w:ascii="Times New Roman" w:hAnsi="Times New Roman" w:cs="Times New Roman"/>
                <w:sz w:val="28"/>
                <w:szCs w:val="28"/>
                <w:lang w:val="ru-RU"/>
              </w:rPr>
              <w:t>використання</w:t>
            </w:r>
            <w:proofErr w:type="spellEnd"/>
            <w:r w:rsidR="004955DE">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рекреаційних</w:t>
            </w:r>
            <w:proofErr w:type="spellEnd"/>
            <w:r w:rsidR="004955DE">
              <w:rPr>
                <w:rFonts w:ascii="Times New Roman" w:hAnsi="Times New Roman" w:cs="Times New Roman"/>
                <w:sz w:val="28"/>
                <w:szCs w:val="28"/>
                <w:lang w:val="ru-RU"/>
              </w:rPr>
              <w:t xml:space="preserve"> </w:t>
            </w:r>
            <w:proofErr w:type="spellStart"/>
            <w:r w:rsidR="004955DE">
              <w:rPr>
                <w:rFonts w:ascii="Times New Roman" w:hAnsi="Times New Roman" w:cs="Times New Roman"/>
                <w:sz w:val="28"/>
                <w:szCs w:val="28"/>
                <w:lang w:val="ru-RU"/>
              </w:rPr>
              <w:t>ресурсів</w:t>
            </w:r>
            <w:proofErr w:type="spellEnd"/>
            <w:r w:rsidR="004955DE">
              <w:rPr>
                <w:rFonts w:ascii="Times New Roman" w:hAnsi="Times New Roman" w:cs="Times New Roman"/>
                <w:sz w:val="28"/>
                <w:szCs w:val="28"/>
                <w:lang w:val="ru-RU"/>
              </w:rPr>
              <w:t>.</w:t>
            </w:r>
          </w:p>
          <w:p w14:paraId="065BD18F" w14:textId="201886AE" w:rsidR="004955DE"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566C63">
              <w:rPr>
                <w:rFonts w:ascii="Times New Roman" w:hAnsi="Times New Roman" w:cs="Times New Roman"/>
                <w:sz w:val="28"/>
                <w:szCs w:val="28"/>
                <w:lang w:val="ru-RU"/>
              </w:rPr>
              <w:t>Погіршення</w:t>
            </w:r>
            <w:proofErr w:type="spellEnd"/>
            <w:r w:rsidR="00566C63">
              <w:rPr>
                <w:rFonts w:ascii="Times New Roman" w:hAnsi="Times New Roman" w:cs="Times New Roman"/>
                <w:sz w:val="28"/>
                <w:szCs w:val="28"/>
                <w:lang w:val="ru-RU"/>
              </w:rPr>
              <w:t xml:space="preserve"> </w:t>
            </w:r>
            <w:proofErr w:type="spellStart"/>
            <w:r w:rsidR="00566C63">
              <w:rPr>
                <w:rFonts w:ascii="Times New Roman" w:hAnsi="Times New Roman" w:cs="Times New Roman"/>
                <w:sz w:val="28"/>
                <w:szCs w:val="28"/>
                <w:lang w:val="ru-RU"/>
              </w:rPr>
              <w:t>екологічної</w:t>
            </w:r>
            <w:proofErr w:type="spellEnd"/>
            <w:r w:rsidR="00566C63">
              <w:rPr>
                <w:rFonts w:ascii="Times New Roman" w:hAnsi="Times New Roman" w:cs="Times New Roman"/>
                <w:sz w:val="28"/>
                <w:szCs w:val="28"/>
                <w:lang w:val="ru-RU"/>
              </w:rPr>
              <w:t xml:space="preserve"> </w:t>
            </w:r>
            <w:proofErr w:type="spellStart"/>
            <w:r w:rsidR="00566C63">
              <w:rPr>
                <w:rFonts w:ascii="Times New Roman" w:hAnsi="Times New Roman" w:cs="Times New Roman"/>
                <w:sz w:val="28"/>
                <w:szCs w:val="28"/>
                <w:lang w:val="ru-RU"/>
              </w:rPr>
              <w:t>ситуації</w:t>
            </w:r>
            <w:proofErr w:type="spellEnd"/>
            <w:r w:rsidR="00566C63">
              <w:rPr>
                <w:rFonts w:ascii="Times New Roman" w:hAnsi="Times New Roman" w:cs="Times New Roman"/>
                <w:sz w:val="28"/>
                <w:szCs w:val="28"/>
                <w:lang w:val="ru-RU"/>
              </w:rPr>
              <w:t>.</w:t>
            </w:r>
          </w:p>
          <w:p w14:paraId="0B831FE3" w14:textId="45A9F9EE" w:rsidR="00CC2615" w:rsidRDefault="00B16A96" w:rsidP="00A87E85">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Демографічна</w:t>
            </w:r>
            <w:proofErr w:type="spellEnd"/>
            <w:r w:rsidR="00CC2615">
              <w:rPr>
                <w:rFonts w:ascii="Times New Roman" w:hAnsi="Times New Roman" w:cs="Times New Roman"/>
                <w:sz w:val="28"/>
                <w:szCs w:val="28"/>
                <w:lang w:val="ru-RU"/>
              </w:rPr>
              <w:t xml:space="preserve"> криза</w:t>
            </w:r>
            <w:r>
              <w:rPr>
                <w:rFonts w:ascii="Times New Roman" w:hAnsi="Times New Roman" w:cs="Times New Roman"/>
                <w:sz w:val="28"/>
                <w:szCs w:val="28"/>
                <w:lang w:val="ru-RU"/>
              </w:rPr>
              <w:t xml:space="preserve"> </w:t>
            </w:r>
            <w:r w:rsidR="00CC261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зменшення</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кількості</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населення</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старіння</w:t>
            </w:r>
            <w:proofErr w:type="spellEnd"/>
            <w:r w:rsidR="00CC2615">
              <w:rPr>
                <w:rFonts w:ascii="Times New Roman" w:hAnsi="Times New Roman" w:cs="Times New Roman"/>
                <w:sz w:val="28"/>
                <w:szCs w:val="28"/>
                <w:lang w:val="ru-RU"/>
              </w:rPr>
              <w:t xml:space="preserve"> </w:t>
            </w:r>
            <w:proofErr w:type="spellStart"/>
            <w:r w:rsidR="00CC2615">
              <w:rPr>
                <w:rFonts w:ascii="Times New Roman" w:hAnsi="Times New Roman" w:cs="Times New Roman"/>
                <w:sz w:val="28"/>
                <w:szCs w:val="28"/>
                <w:lang w:val="ru-RU"/>
              </w:rPr>
              <w:t>населення</w:t>
            </w:r>
            <w:proofErr w:type="spellEnd"/>
            <w:r w:rsidR="006F7A0B">
              <w:rPr>
                <w:rFonts w:ascii="Times New Roman" w:hAnsi="Times New Roman" w:cs="Times New Roman"/>
                <w:sz w:val="28"/>
                <w:szCs w:val="28"/>
                <w:lang w:val="ru-RU"/>
              </w:rPr>
              <w:t>.</w:t>
            </w:r>
          </w:p>
          <w:p w14:paraId="734DAAF9" w14:textId="20796F74" w:rsidR="008324AF" w:rsidRDefault="00B16A96" w:rsidP="00B16A9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6F7A0B">
              <w:rPr>
                <w:rFonts w:ascii="Times New Roman" w:hAnsi="Times New Roman" w:cs="Times New Roman"/>
                <w:sz w:val="28"/>
                <w:szCs w:val="28"/>
                <w:lang w:val="ru-RU"/>
              </w:rPr>
              <w:t>Недостатня</w:t>
            </w:r>
            <w:proofErr w:type="spellEnd"/>
            <w:r w:rsidR="006F7A0B">
              <w:rPr>
                <w:rFonts w:ascii="Times New Roman" w:hAnsi="Times New Roman" w:cs="Times New Roman"/>
                <w:sz w:val="28"/>
                <w:szCs w:val="28"/>
                <w:lang w:val="ru-RU"/>
              </w:rPr>
              <w:t xml:space="preserve"> </w:t>
            </w:r>
            <w:proofErr w:type="spellStart"/>
            <w:r w:rsidR="006F7A0B">
              <w:rPr>
                <w:rFonts w:ascii="Times New Roman" w:hAnsi="Times New Roman" w:cs="Times New Roman"/>
                <w:sz w:val="28"/>
                <w:szCs w:val="28"/>
                <w:lang w:val="ru-RU"/>
              </w:rPr>
              <w:t>кількість</w:t>
            </w:r>
            <w:proofErr w:type="spellEnd"/>
            <w:r w:rsidR="006F7A0B">
              <w:rPr>
                <w:rFonts w:ascii="Times New Roman" w:hAnsi="Times New Roman" w:cs="Times New Roman"/>
                <w:sz w:val="28"/>
                <w:szCs w:val="28"/>
                <w:lang w:val="ru-RU"/>
              </w:rPr>
              <w:t xml:space="preserve"> </w:t>
            </w:r>
            <w:proofErr w:type="spellStart"/>
            <w:r w:rsidR="006F7A0B">
              <w:rPr>
                <w:rFonts w:ascii="Times New Roman" w:hAnsi="Times New Roman" w:cs="Times New Roman"/>
                <w:sz w:val="28"/>
                <w:szCs w:val="28"/>
                <w:lang w:val="ru-RU"/>
              </w:rPr>
              <w:t>кваліфікованих</w:t>
            </w:r>
            <w:proofErr w:type="spellEnd"/>
            <w:r w:rsidR="006F7A0B">
              <w:rPr>
                <w:rFonts w:ascii="Times New Roman" w:hAnsi="Times New Roman" w:cs="Times New Roman"/>
                <w:sz w:val="28"/>
                <w:szCs w:val="28"/>
                <w:lang w:val="ru-RU"/>
              </w:rPr>
              <w:t xml:space="preserve"> </w:t>
            </w:r>
            <w:proofErr w:type="spellStart"/>
            <w:r w:rsidR="006F7A0B">
              <w:rPr>
                <w:rFonts w:ascii="Times New Roman" w:hAnsi="Times New Roman" w:cs="Times New Roman"/>
                <w:sz w:val="28"/>
                <w:szCs w:val="28"/>
                <w:lang w:val="ru-RU"/>
              </w:rPr>
              <w:t>медичних</w:t>
            </w:r>
            <w:proofErr w:type="spellEnd"/>
            <w:r w:rsidR="006F7A0B">
              <w:rPr>
                <w:rFonts w:ascii="Times New Roman" w:hAnsi="Times New Roman" w:cs="Times New Roman"/>
                <w:sz w:val="28"/>
                <w:szCs w:val="28"/>
                <w:lang w:val="ru-RU"/>
              </w:rPr>
              <w:t xml:space="preserve"> </w:t>
            </w:r>
            <w:proofErr w:type="spellStart"/>
            <w:proofErr w:type="gramStart"/>
            <w:r w:rsidR="006F7A0B">
              <w:rPr>
                <w:rFonts w:ascii="Times New Roman" w:hAnsi="Times New Roman" w:cs="Times New Roman"/>
                <w:sz w:val="28"/>
                <w:szCs w:val="28"/>
                <w:lang w:val="ru-RU"/>
              </w:rPr>
              <w:t>працівників,особливо</w:t>
            </w:r>
            <w:proofErr w:type="spellEnd"/>
            <w:proofErr w:type="gramEnd"/>
            <w:r w:rsidR="006F7A0B">
              <w:rPr>
                <w:rFonts w:ascii="Times New Roman" w:hAnsi="Times New Roman" w:cs="Times New Roman"/>
                <w:sz w:val="28"/>
                <w:szCs w:val="28"/>
                <w:lang w:val="ru-RU"/>
              </w:rPr>
              <w:t xml:space="preserve"> </w:t>
            </w:r>
            <w:proofErr w:type="spellStart"/>
            <w:r w:rsidR="006F7A0B">
              <w:rPr>
                <w:rFonts w:ascii="Times New Roman" w:hAnsi="Times New Roman" w:cs="Times New Roman"/>
                <w:sz w:val="28"/>
                <w:szCs w:val="28"/>
                <w:lang w:val="ru-RU"/>
              </w:rPr>
              <w:t>лікарів</w:t>
            </w:r>
            <w:proofErr w:type="spellEnd"/>
            <w:r w:rsidR="006F7A0B">
              <w:rPr>
                <w:rFonts w:ascii="Times New Roman" w:hAnsi="Times New Roman" w:cs="Times New Roman"/>
                <w:sz w:val="28"/>
                <w:szCs w:val="28"/>
                <w:lang w:val="ru-RU"/>
              </w:rPr>
              <w:t>.</w:t>
            </w:r>
          </w:p>
        </w:tc>
      </w:tr>
    </w:tbl>
    <w:p w14:paraId="2471411E" w14:textId="77777777" w:rsidR="00565FE1" w:rsidRDefault="00C777A5" w:rsidP="00A87E85">
      <w:pPr>
        <w:spacing w:after="0" w:line="240" w:lineRule="auto"/>
        <w:ind w:firstLine="720"/>
        <w:jc w:val="both"/>
        <w:rPr>
          <w:rFonts w:ascii="Times New Roman" w:hAnsi="Times New Roman" w:cs="Times New Roman"/>
          <w:sz w:val="28"/>
          <w:szCs w:val="28"/>
          <w:lang w:val="ru-RU"/>
        </w:rPr>
      </w:pPr>
      <w:r w:rsidRPr="00C777A5">
        <w:rPr>
          <w:rFonts w:ascii="Times New Roman" w:hAnsi="Times New Roman" w:cs="Times New Roman"/>
          <w:sz w:val="28"/>
          <w:szCs w:val="28"/>
          <w:lang w:val="ru-RU"/>
        </w:rPr>
        <w:lastRenderedPageBreak/>
        <w:t xml:space="preserve">На </w:t>
      </w:r>
      <w:proofErr w:type="spellStart"/>
      <w:r w:rsidRPr="00C777A5">
        <w:rPr>
          <w:rFonts w:ascii="Times New Roman" w:hAnsi="Times New Roman" w:cs="Times New Roman"/>
          <w:sz w:val="28"/>
          <w:szCs w:val="28"/>
          <w:lang w:val="ru-RU"/>
        </w:rPr>
        <w:t>основі</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здійсненого</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аналізу</w:t>
      </w:r>
      <w:proofErr w:type="spellEnd"/>
      <w:r w:rsidRPr="00C777A5">
        <w:rPr>
          <w:rFonts w:ascii="Times New Roman" w:hAnsi="Times New Roman" w:cs="Times New Roman"/>
          <w:sz w:val="28"/>
          <w:szCs w:val="28"/>
          <w:lang w:val="ru-RU"/>
        </w:rPr>
        <w:t xml:space="preserve"> поточного стану </w:t>
      </w:r>
      <w:proofErr w:type="spellStart"/>
      <w:r w:rsidRPr="00C777A5">
        <w:rPr>
          <w:rFonts w:ascii="Times New Roman" w:hAnsi="Times New Roman" w:cs="Times New Roman"/>
          <w:sz w:val="28"/>
          <w:szCs w:val="28"/>
          <w:lang w:val="ru-RU"/>
        </w:rPr>
        <w:t>довкілля</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громади</w:t>
      </w:r>
      <w:proofErr w:type="spellEnd"/>
      <w:r w:rsidRPr="00C777A5">
        <w:rPr>
          <w:rFonts w:ascii="Times New Roman" w:hAnsi="Times New Roman" w:cs="Times New Roman"/>
          <w:sz w:val="28"/>
          <w:szCs w:val="28"/>
          <w:lang w:val="ru-RU"/>
        </w:rPr>
        <w:t xml:space="preserve">, у тому </w:t>
      </w:r>
      <w:proofErr w:type="spellStart"/>
      <w:r w:rsidRPr="00C777A5">
        <w:rPr>
          <w:rFonts w:ascii="Times New Roman" w:hAnsi="Times New Roman" w:cs="Times New Roman"/>
          <w:sz w:val="28"/>
          <w:szCs w:val="28"/>
          <w:lang w:val="ru-RU"/>
        </w:rPr>
        <w:t>числі</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здоров’я</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населення</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атмосферне</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повітря</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водні</w:t>
      </w:r>
      <w:proofErr w:type="spellEnd"/>
      <w:r w:rsidRPr="00C777A5">
        <w:rPr>
          <w:rFonts w:ascii="Times New Roman" w:hAnsi="Times New Roman" w:cs="Times New Roman"/>
          <w:sz w:val="28"/>
          <w:szCs w:val="28"/>
          <w:lang w:val="ru-RU"/>
        </w:rPr>
        <w:t xml:space="preserve"> та </w:t>
      </w:r>
      <w:proofErr w:type="spellStart"/>
      <w:r w:rsidRPr="00C777A5">
        <w:rPr>
          <w:rFonts w:ascii="Times New Roman" w:hAnsi="Times New Roman" w:cs="Times New Roman"/>
          <w:sz w:val="28"/>
          <w:szCs w:val="28"/>
          <w:lang w:val="ru-RU"/>
        </w:rPr>
        <w:t>земельні</w:t>
      </w:r>
      <w:proofErr w:type="spellEnd"/>
      <w:r w:rsidRPr="00C777A5">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ресурси</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ґрунти</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кліматичні</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фактори</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рівня</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забруднення</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довкілля</w:t>
      </w:r>
      <w:proofErr w:type="spellEnd"/>
      <w:r w:rsidRPr="00464286">
        <w:rPr>
          <w:rFonts w:ascii="Times New Roman" w:hAnsi="Times New Roman" w:cs="Times New Roman"/>
          <w:sz w:val="28"/>
          <w:szCs w:val="28"/>
          <w:lang w:val="ru-RU"/>
        </w:rPr>
        <w:t xml:space="preserve"> та </w:t>
      </w:r>
      <w:proofErr w:type="spellStart"/>
      <w:r w:rsidRPr="00464286">
        <w:rPr>
          <w:rFonts w:ascii="Times New Roman" w:hAnsi="Times New Roman" w:cs="Times New Roman"/>
          <w:sz w:val="28"/>
          <w:szCs w:val="28"/>
          <w:lang w:val="ru-RU"/>
        </w:rPr>
        <w:t>здоров’я</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населення</w:t>
      </w:r>
      <w:proofErr w:type="spellEnd"/>
      <w:r w:rsidRPr="00464286">
        <w:rPr>
          <w:rFonts w:ascii="Times New Roman" w:hAnsi="Times New Roman" w:cs="Times New Roman"/>
          <w:sz w:val="28"/>
          <w:szCs w:val="28"/>
          <w:lang w:val="ru-RU"/>
        </w:rPr>
        <w:t xml:space="preserve">) та </w:t>
      </w:r>
      <w:r w:rsidRPr="00464286">
        <w:rPr>
          <w:rFonts w:ascii="Times New Roman" w:hAnsi="Times New Roman" w:cs="Times New Roman"/>
          <w:sz w:val="28"/>
          <w:szCs w:val="28"/>
        </w:rPr>
        <w:t>SWOT</w:t>
      </w:r>
      <w:r w:rsidRPr="00464286">
        <w:rPr>
          <w:rFonts w:ascii="Times New Roman" w:hAnsi="Times New Roman" w:cs="Times New Roman"/>
          <w:sz w:val="28"/>
          <w:szCs w:val="28"/>
          <w:lang w:val="ru-RU"/>
        </w:rPr>
        <w:t>-</w:t>
      </w:r>
      <w:proofErr w:type="spellStart"/>
      <w:r w:rsidRPr="00464286">
        <w:rPr>
          <w:rFonts w:ascii="Times New Roman" w:hAnsi="Times New Roman" w:cs="Times New Roman"/>
          <w:sz w:val="28"/>
          <w:szCs w:val="28"/>
          <w:lang w:val="ru-RU"/>
        </w:rPr>
        <w:t>аналізу</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сукупний</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вплив</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від</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реалізації</w:t>
      </w:r>
      <w:proofErr w:type="spellEnd"/>
      <w:r w:rsidRPr="00464286">
        <w:rPr>
          <w:rFonts w:ascii="Times New Roman" w:hAnsi="Times New Roman" w:cs="Times New Roman"/>
          <w:sz w:val="28"/>
          <w:szCs w:val="28"/>
          <w:lang w:val="ru-RU"/>
        </w:rPr>
        <w:t xml:space="preserve"> </w:t>
      </w:r>
      <w:proofErr w:type="spellStart"/>
      <w:r w:rsidRPr="00464286">
        <w:rPr>
          <w:rFonts w:ascii="Times New Roman" w:hAnsi="Times New Roman" w:cs="Times New Roman"/>
          <w:sz w:val="28"/>
          <w:szCs w:val="28"/>
          <w:lang w:val="ru-RU"/>
        </w:rPr>
        <w:t>Програми</w:t>
      </w:r>
      <w:proofErr w:type="spellEnd"/>
      <w:r w:rsidRPr="00464286">
        <w:rPr>
          <w:rFonts w:ascii="Times New Roman" w:hAnsi="Times New Roman" w:cs="Times New Roman"/>
          <w:sz w:val="28"/>
          <w:szCs w:val="28"/>
          <w:lang w:val="ru-RU"/>
        </w:rPr>
        <w:t xml:space="preserve"> є </w:t>
      </w:r>
      <w:proofErr w:type="spellStart"/>
      <w:r w:rsidRPr="00464286">
        <w:rPr>
          <w:rFonts w:ascii="Times New Roman" w:hAnsi="Times New Roman" w:cs="Times New Roman"/>
          <w:sz w:val="28"/>
          <w:szCs w:val="28"/>
          <w:lang w:val="ru-RU"/>
        </w:rPr>
        <w:t>екологічно</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допустимим</w:t>
      </w:r>
      <w:proofErr w:type="spellEnd"/>
      <w:r w:rsidRPr="00C777A5">
        <w:rPr>
          <w:rFonts w:ascii="Times New Roman" w:hAnsi="Times New Roman" w:cs="Times New Roman"/>
          <w:sz w:val="28"/>
          <w:szCs w:val="28"/>
          <w:lang w:val="ru-RU"/>
        </w:rPr>
        <w:t xml:space="preserve">. </w:t>
      </w:r>
    </w:p>
    <w:p w14:paraId="27DBE4E1" w14:textId="37382D25" w:rsidR="00AC35F7" w:rsidRPr="00C777A5" w:rsidRDefault="00C777A5" w:rsidP="00A87E85">
      <w:pPr>
        <w:spacing w:after="0" w:line="240" w:lineRule="auto"/>
        <w:ind w:firstLine="720"/>
        <w:jc w:val="both"/>
        <w:rPr>
          <w:rFonts w:ascii="Times New Roman" w:hAnsi="Times New Roman" w:cs="Times New Roman"/>
          <w:sz w:val="28"/>
          <w:szCs w:val="28"/>
          <w:lang w:val="ru-RU"/>
        </w:rPr>
      </w:pPr>
      <w:proofErr w:type="spellStart"/>
      <w:r w:rsidRPr="00C777A5">
        <w:rPr>
          <w:rFonts w:ascii="Times New Roman" w:hAnsi="Times New Roman" w:cs="Times New Roman"/>
          <w:sz w:val="28"/>
          <w:szCs w:val="28"/>
          <w:lang w:val="ru-RU"/>
        </w:rPr>
        <w:t>Виконання</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заходів</w:t>
      </w:r>
      <w:proofErr w:type="spellEnd"/>
      <w:r w:rsidRPr="00C777A5">
        <w:rPr>
          <w:rFonts w:ascii="Times New Roman" w:hAnsi="Times New Roman" w:cs="Times New Roman"/>
          <w:sz w:val="28"/>
          <w:szCs w:val="28"/>
          <w:lang w:val="ru-RU"/>
        </w:rPr>
        <w:t xml:space="preserve"> </w:t>
      </w:r>
      <w:proofErr w:type="spellStart"/>
      <w:r w:rsidR="00565FE1" w:rsidRPr="00363D75">
        <w:rPr>
          <w:rFonts w:ascii="Times New Roman" w:hAnsi="Times New Roman" w:cs="Times New Roman"/>
          <w:sz w:val="28"/>
          <w:szCs w:val="28"/>
          <w:lang w:val="ru-RU"/>
        </w:rPr>
        <w:t>Програм</w:t>
      </w:r>
      <w:r w:rsidR="00565FE1">
        <w:rPr>
          <w:rFonts w:ascii="Times New Roman" w:hAnsi="Times New Roman" w:cs="Times New Roman"/>
          <w:sz w:val="28"/>
          <w:szCs w:val="28"/>
          <w:lang w:val="ru-RU"/>
        </w:rPr>
        <w:t>ою</w:t>
      </w:r>
      <w:proofErr w:type="spellEnd"/>
      <w:r w:rsidRPr="00C777A5">
        <w:rPr>
          <w:rFonts w:ascii="Times New Roman" w:hAnsi="Times New Roman" w:cs="Times New Roman"/>
          <w:sz w:val="28"/>
          <w:szCs w:val="28"/>
          <w:lang w:val="ru-RU"/>
        </w:rPr>
        <w:t xml:space="preserve">, буде </w:t>
      </w:r>
      <w:proofErr w:type="spellStart"/>
      <w:r w:rsidRPr="00C777A5">
        <w:rPr>
          <w:rFonts w:ascii="Times New Roman" w:hAnsi="Times New Roman" w:cs="Times New Roman"/>
          <w:sz w:val="28"/>
          <w:szCs w:val="28"/>
          <w:lang w:val="ru-RU"/>
        </w:rPr>
        <w:t>спрямовано</w:t>
      </w:r>
      <w:proofErr w:type="spellEnd"/>
      <w:r w:rsidRPr="00C777A5">
        <w:rPr>
          <w:rFonts w:ascii="Times New Roman" w:hAnsi="Times New Roman" w:cs="Times New Roman"/>
          <w:sz w:val="28"/>
          <w:szCs w:val="28"/>
          <w:lang w:val="ru-RU"/>
        </w:rPr>
        <w:t xml:space="preserve"> на </w:t>
      </w:r>
      <w:proofErr w:type="spellStart"/>
      <w:r w:rsidRPr="00C777A5">
        <w:rPr>
          <w:rFonts w:ascii="Times New Roman" w:hAnsi="Times New Roman" w:cs="Times New Roman"/>
          <w:sz w:val="28"/>
          <w:szCs w:val="28"/>
          <w:lang w:val="ru-RU"/>
        </w:rPr>
        <w:t>виконання</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екологічних</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індикаторів</w:t>
      </w:r>
      <w:proofErr w:type="spellEnd"/>
      <w:r w:rsidRPr="00C777A5">
        <w:rPr>
          <w:rFonts w:ascii="Times New Roman" w:hAnsi="Times New Roman" w:cs="Times New Roman"/>
          <w:sz w:val="28"/>
          <w:szCs w:val="28"/>
          <w:lang w:val="ru-RU"/>
        </w:rPr>
        <w:t xml:space="preserve"> </w:t>
      </w:r>
      <w:proofErr w:type="spellStart"/>
      <w:r w:rsidR="00B16A96">
        <w:rPr>
          <w:rFonts w:ascii="Times New Roman" w:hAnsi="Times New Roman" w:cs="Times New Roman"/>
          <w:sz w:val="28"/>
          <w:szCs w:val="28"/>
          <w:lang w:val="ru-RU"/>
        </w:rPr>
        <w:t>що</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передбачає</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реалізацію</w:t>
      </w:r>
      <w:proofErr w:type="spellEnd"/>
      <w:r w:rsidRPr="00C777A5">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завдань</w:t>
      </w:r>
      <w:proofErr w:type="spellEnd"/>
      <w:r w:rsidR="00565FE1">
        <w:rPr>
          <w:rFonts w:ascii="Times New Roman" w:hAnsi="Times New Roman" w:cs="Times New Roman"/>
          <w:sz w:val="28"/>
          <w:szCs w:val="28"/>
          <w:lang w:val="ru-RU"/>
        </w:rPr>
        <w:t xml:space="preserve"> та </w:t>
      </w:r>
      <w:proofErr w:type="spellStart"/>
      <w:r w:rsidRPr="00C777A5">
        <w:rPr>
          <w:rFonts w:ascii="Times New Roman" w:hAnsi="Times New Roman" w:cs="Times New Roman"/>
          <w:sz w:val="28"/>
          <w:szCs w:val="28"/>
          <w:lang w:val="ru-RU"/>
        </w:rPr>
        <w:t>заходів</w:t>
      </w:r>
      <w:proofErr w:type="spellEnd"/>
      <w:r w:rsidRPr="00C777A5">
        <w:rPr>
          <w:rFonts w:ascii="Times New Roman" w:hAnsi="Times New Roman" w:cs="Times New Roman"/>
          <w:sz w:val="28"/>
          <w:szCs w:val="28"/>
          <w:lang w:val="ru-RU"/>
        </w:rPr>
        <w:t xml:space="preserve">, </w:t>
      </w:r>
      <w:proofErr w:type="spellStart"/>
      <w:r w:rsidRPr="00C777A5">
        <w:rPr>
          <w:rFonts w:ascii="Times New Roman" w:hAnsi="Times New Roman" w:cs="Times New Roman"/>
          <w:sz w:val="28"/>
          <w:szCs w:val="28"/>
          <w:lang w:val="ru-RU"/>
        </w:rPr>
        <w:t>спрямованих</w:t>
      </w:r>
      <w:proofErr w:type="spellEnd"/>
      <w:r w:rsidRPr="00C777A5">
        <w:rPr>
          <w:rFonts w:ascii="Times New Roman" w:hAnsi="Times New Roman" w:cs="Times New Roman"/>
          <w:sz w:val="28"/>
          <w:szCs w:val="28"/>
          <w:lang w:val="ru-RU"/>
        </w:rPr>
        <w:t xml:space="preserve"> на </w:t>
      </w:r>
      <w:proofErr w:type="spellStart"/>
      <w:r w:rsidR="00565FE1">
        <w:rPr>
          <w:rFonts w:ascii="Times New Roman" w:hAnsi="Times New Roman" w:cs="Times New Roman"/>
          <w:sz w:val="28"/>
          <w:szCs w:val="28"/>
          <w:lang w:val="ru-RU"/>
        </w:rPr>
        <w:t>раціональне</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використання</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водних</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ресурсів</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забезпечення</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цілісності</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природніх</w:t>
      </w:r>
      <w:proofErr w:type="spellEnd"/>
      <w:r w:rsidR="00565FE1">
        <w:rPr>
          <w:rFonts w:ascii="Times New Roman" w:hAnsi="Times New Roman" w:cs="Times New Roman"/>
          <w:sz w:val="28"/>
          <w:szCs w:val="28"/>
          <w:lang w:val="ru-RU"/>
        </w:rPr>
        <w:t xml:space="preserve"> систем, </w:t>
      </w:r>
      <w:proofErr w:type="spellStart"/>
      <w:r w:rsidR="00565FE1">
        <w:rPr>
          <w:rFonts w:ascii="Times New Roman" w:hAnsi="Times New Roman" w:cs="Times New Roman"/>
          <w:sz w:val="28"/>
          <w:szCs w:val="28"/>
          <w:lang w:val="ru-RU"/>
        </w:rPr>
        <w:t>захист</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повітря</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від</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забруднення</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захист</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підземних</w:t>
      </w:r>
      <w:proofErr w:type="spellEnd"/>
      <w:r w:rsidR="00565FE1">
        <w:rPr>
          <w:rFonts w:ascii="Times New Roman" w:hAnsi="Times New Roman" w:cs="Times New Roman"/>
          <w:sz w:val="28"/>
          <w:szCs w:val="28"/>
          <w:lang w:val="ru-RU"/>
        </w:rPr>
        <w:t xml:space="preserve"> вод, </w:t>
      </w:r>
      <w:proofErr w:type="spellStart"/>
      <w:r w:rsidR="00565FE1">
        <w:rPr>
          <w:rFonts w:ascii="Times New Roman" w:hAnsi="Times New Roman" w:cs="Times New Roman"/>
          <w:sz w:val="28"/>
          <w:szCs w:val="28"/>
          <w:lang w:val="ru-RU"/>
        </w:rPr>
        <w:t>розширення</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лісових</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насаджень</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утилізацію</w:t>
      </w:r>
      <w:proofErr w:type="spellEnd"/>
      <w:r w:rsidR="00565FE1">
        <w:rPr>
          <w:rFonts w:ascii="Times New Roman" w:hAnsi="Times New Roman" w:cs="Times New Roman"/>
          <w:sz w:val="28"/>
          <w:szCs w:val="28"/>
          <w:lang w:val="ru-RU"/>
        </w:rPr>
        <w:t xml:space="preserve"> та </w:t>
      </w:r>
      <w:proofErr w:type="spellStart"/>
      <w:r w:rsidR="00565FE1">
        <w:rPr>
          <w:rFonts w:ascii="Times New Roman" w:hAnsi="Times New Roman" w:cs="Times New Roman"/>
          <w:sz w:val="28"/>
          <w:szCs w:val="28"/>
          <w:lang w:val="ru-RU"/>
        </w:rPr>
        <w:t>захоронення</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побутових</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відходів</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озеленення</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населених</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пунктів</w:t>
      </w:r>
      <w:proofErr w:type="spellEnd"/>
      <w:r w:rsidR="00565FE1">
        <w:rPr>
          <w:rFonts w:ascii="Times New Roman" w:hAnsi="Times New Roman" w:cs="Times New Roman"/>
          <w:sz w:val="28"/>
          <w:szCs w:val="28"/>
          <w:lang w:val="ru-RU"/>
        </w:rPr>
        <w:t xml:space="preserve"> </w:t>
      </w:r>
      <w:proofErr w:type="spellStart"/>
      <w:r w:rsidR="00565FE1">
        <w:rPr>
          <w:rFonts w:ascii="Times New Roman" w:hAnsi="Times New Roman" w:cs="Times New Roman"/>
          <w:sz w:val="28"/>
          <w:szCs w:val="28"/>
          <w:lang w:val="ru-RU"/>
        </w:rPr>
        <w:t>громади</w:t>
      </w:r>
      <w:proofErr w:type="spellEnd"/>
      <w:r w:rsidR="001C64DC">
        <w:rPr>
          <w:rFonts w:ascii="Times New Roman" w:hAnsi="Times New Roman" w:cs="Times New Roman"/>
          <w:sz w:val="28"/>
          <w:szCs w:val="28"/>
          <w:lang w:val="ru-RU"/>
        </w:rPr>
        <w:t>,</w:t>
      </w:r>
      <w:r w:rsidR="00B16A96">
        <w:rPr>
          <w:rFonts w:ascii="Times New Roman" w:hAnsi="Times New Roman" w:cs="Times New Roman"/>
          <w:sz w:val="28"/>
          <w:szCs w:val="28"/>
          <w:lang w:val="ru-RU"/>
        </w:rPr>
        <w:t xml:space="preserve"> </w:t>
      </w:r>
      <w:r w:rsidR="001C64DC">
        <w:rPr>
          <w:rFonts w:ascii="Times New Roman" w:hAnsi="Times New Roman" w:cs="Times New Roman"/>
          <w:sz w:val="28"/>
          <w:szCs w:val="28"/>
          <w:lang w:val="ru-RU"/>
        </w:rPr>
        <w:t xml:space="preserve">не буде </w:t>
      </w:r>
      <w:proofErr w:type="spellStart"/>
      <w:r w:rsidR="001C64DC">
        <w:rPr>
          <w:rFonts w:ascii="Times New Roman" w:hAnsi="Times New Roman" w:cs="Times New Roman"/>
          <w:sz w:val="28"/>
          <w:szCs w:val="28"/>
          <w:lang w:val="ru-RU"/>
        </w:rPr>
        <w:t>мати</w:t>
      </w:r>
      <w:proofErr w:type="spellEnd"/>
      <w:r w:rsidR="001C64DC">
        <w:rPr>
          <w:rFonts w:ascii="Times New Roman" w:hAnsi="Times New Roman" w:cs="Times New Roman"/>
          <w:sz w:val="28"/>
          <w:szCs w:val="28"/>
          <w:lang w:val="ru-RU"/>
        </w:rPr>
        <w:t xml:space="preserve"> </w:t>
      </w:r>
      <w:proofErr w:type="spellStart"/>
      <w:r w:rsidR="001C64DC">
        <w:rPr>
          <w:rFonts w:ascii="Times New Roman" w:hAnsi="Times New Roman" w:cs="Times New Roman"/>
          <w:sz w:val="28"/>
          <w:szCs w:val="28"/>
          <w:lang w:val="ru-RU"/>
        </w:rPr>
        <w:t>шкідливого</w:t>
      </w:r>
      <w:proofErr w:type="spellEnd"/>
      <w:r w:rsidR="001C64DC">
        <w:rPr>
          <w:rFonts w:ascii="Times New Roman" w:hAnsi="Times New Roman" w:cs="Times New Roman"/>
          <w:sz w:val="28"/>
          <w:szCs w:val="28"/>
          <w:lang w:val="ru-RU"/>
        </w:rPr>
        <w:t xml:space="preserve"> </w:t>
      </w:r>
      <w:proofErr w:type="spellStart"/>
      <w:r w:rsidR="001C64DC">
        <w:rPr>
          <w:rFonts w:ascii="Times New Roman" w:hAnsi="Times New Roman" w:cs="Times New Roman"/>
          <w:sz w:val="28"/>
          <w:szCs w:val="28"/>
          <w:lang w:val="ru-RU"/>
        </w:rPr>
        <w:t>впливу</w:t>
      </w:r>
      <w:proofErr w:type="spellEnd"/>
      <w:r w:rsidR="001C64DC">
        <w:rPr>
          <w:rFonts w:ascii="Times New Roman" w:hAnsi="Times New Roman" w:cs="Times New Roman"/>
          <w:sz w:val="28"/>
          <w:szCs w:val="28"/>
          <w:lang w:val="ru-RU"/>
        </w:rPr>
        <w:t xml:space="preserve"> на стан </w:t>
      </w:r>
      <w:proofErr w:type="spellStart"/>
      <w:r w:rsidR="001C64DC">
        <w:rPr>
          <w:rFonts w:ascii="Times New Roman" w:hAnsi="Times New Roman" w:cs="Times New Roman"/>
          <w:sz w:val="28"/>
          <w:szCs w:val="28"/>
          <w:lang w:val="ru-RU"/>
        </w:rPr>
        <w:t>довкілля</w:t>
      </w:r>
      <w:proofErr w:type="spellEnd"/>
      <w:r w:rsidR="001C64DC">
        <w:rPr>
          <w:rFonts w:ascii="Times New Roman" w:hAnsi="Times New Roman" w:cs="Times New Roman"/>
          <w:sz w:val="28"/>
          <w:szCs w:val="28"/>
          <w:lang w:val="ru-RU"/>
        </w:rPr>
        <w:t xml:space="preserve"> та </w:t>
      </w:r>
      <w:proofErr w:type="spellStart"/>
      <w:r w:rsidR="001C64DC">
        <w:rPr>
          <w:rFonts w:ascii="Times New Roman" w:hAnsi="Times New Roman" w:cs="Times New Roman"/>
          <w:sz w:val="28"/>
          <w:szCs w:val="28"/>
          <w:lang w:val="ru-RU"/>
        </w:rPr>
        <w:t>охорону</w:t>
      </w:r>
      <w:proofErr w:type="spellEnd"/>
      <w:r w:rsidR="001C64DC">
        <w:rPr>
          <w:rFonts w:ascii="Times New Roman" w:hAnsi="Times New Roman" w:cs="Times New Roman"/>
          <w:sz w:val="28"/>
          <w:szCs w:val="28"/>
          <w:lang w:val="ru-RU"/>
        </w:rPr>
        <w:t xml:space="preserve"> здоров</w:t>
      </w:r>
      <w:r w:rsidR="001C64DC" w:rsidRPr="00565FE1">
        <w:rPr>
          <w:rFonts w:ascii="Times New Roman" w:hAnsi="Times New Roman" w:cs="Times New Roman"/>
          <w:sz w:val="28"/>
          <w:szCs w:val="28"/>
          <w:lang w:val="ru-RU"/>
        </w:rPr>
        <w:t>’</w:t>
      </w:r>
      <w:r w:rsidR="001C64DC">
        <w:rPr>
          <w:rFonts w:ascii="Times New Roman" w:hAnsi="Times New Roman" w:cs="Times New Roman"/>
          <w:sz w:val="28"/>
          <w:szCs w:val="28"/>
          <w:lang w:val="uk-UA"/>
        </w:rPr>
        <w:t>я</w:t>
      </w:r>
      <w:r w:rsidR="001C64DC">
        <w:rPr>
          <w:rFonts w:ascii="Times New Roman" w:hAnsi="Times New Roman" w:cs="Times New Roman"/>
          <w:sz w:val="28"/>
          <w:szCs w:val="28"/>
          <w:lang w:val="ru-RU"/>
        </w:rPr>
        <w:t xml:space="preserve"> </w:t>
      </w:r>
      <w:proofErr w:type="spellStart"/>
      <w:r w:rsidR="001C64DC">
        <w:rPr>
          <w:rFonts w:ascii="Times New Roman" w:hAnsi="Times New Roman" w:cs="Times New Roman"/>
          <w:sz w:val="28"/>
          <w:szCs w:val="28"/>
          <w:lang w:val="ru-RU"/>
        </w:rPr>
        <w:t>населення</w:t>
      </w:r>
      <w:proofErr w:type="spellEnd"/>
      <w:r w:rsidR="001C64DC">
        <w:rPr>
          <w:rFonts w:ascii="Times New Roman" w:hAnsi="Times New Roman" w:cs="Times New Roman"/>
          <w:sz w:val="28"/>
          <w:szCs w:val="28"/>
          <w:lang w:val="ru-RU"/>
        </w:rPr>
        <w:t>.</w:t>
      </w:r>
    </w:p>
    <w:p w14:paraId="39E8626E" w14:textId="05D70272" w:rsidR="00A45633" w:rsidRPr="00363D75" w:rsidRDefault="00BB4A5F" w:rsidP="00A87E85">
      <w:pPr>
        <w:spacing w:after="0" w:line="240" w:lineRule="auto"/>
        <w:ind w:firstLine="720"/>
        <w:jc w:val="both"/>
        <w:rPr>
          <w:rFonts w:ascii="Times New Roman" w:hAnsi="Times New Roman" w:cs="Times New Roman"/>
          <w:sz w:val="28"/>
          <w:szCs w:val="28"/>
          <w:lang w:val="ru-RU"/>
        </w:rPr>
      </w:pPr>
      <w:r w:rsidRPr="001F3949">
        <w:rPr>
          <w:rFonts w:ascii="Times New Roman" w:hAnsi="Times New Roman" w:cs="Times New Roman"/>
          <w:sz w:val="28"/>
          <w:szCs w:val="28"/>
          <w:lang w:val="uk-UA"/>
        </w:rPr>
        <w:t>Реалізація Програми</w:t>
      </w:r>
      <w:r w:rsidRPr="00363D75">
        <w:rPr>
          <w:rFonts w:ascii="Times New Roman" w:hAnsi="Times New Roman" w:cs="Times New Roman"/>
          <w:sz w:val="28"/>
          <w:szCs w:val="28"/>
          <w:lang w:val="uk-UA"/>
        </w:rPr>
        <w:t xml:space="preserve"> матиме комплексний вплив на стан довкілля, економічну діяльність, якість життя населення та соціальну інфраструктуру. </w:t>
      </w:r>
      <w:proofErr w:type="spellStart"/>
      <w:r w:rsidRPr="00363D75">
        <w:rPr>
          <w:rFonts w:ascii="Times New Roman" w:hAnsi="Times New Roman" w:cs="Times New Roman"/>
          <w:sz w:val="28"/>
          <w:szCs w:val="28"/>
          <w:lang w:val="ru-RU"/>
        </w:rPr>
        <w:t>Впливи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можуть</w:t>
      </w:r>
      <w:proofErr w:type="spellEnd"/>
      <w:r w:rsidRPr="00363D75">
        <w:rPr>
          <w:rFonts w:ascii="Times New Roman" w:hAnsi="Times New Roman" w:cs="Times New Roman"/>
          <w:sz w:val="28"/>
          <w:szCs w:val="28"/>
          <w:lang w:val="ru-RU"/>
        </w:rPr>
        <w:t xml:space="preserve"> бути як </w:t>
      </w:r>
      <w:proofErr w:type="spellStart"/>
      <w:r w:rsidRPr="00363D75">
        <w:rPr>
          <w:rFonts w:ascii="Times New Roman" w:hAnsi="Times New Roman" w:cs="Times New Roman"/>
          <w:sz w:val="28"/>
          <w:szCs w:val="28"/>
          <w:lang w:val="ru-RU"/>
        </w:rPr>
        <w:t>позитивними</w:t>
      </w:r>
      <w:proofErr w:type="spellEnd"/>
      <w:r w:rsidRPr="00363D75">
        <w:rPr>
          <w:rFonts w:ascii="Times New Roman" w:hAnsi="Times New Roman" w:cs="Times New Roman"/>
          <w:sz w:val="28"/>
          <w:szCs w:val="28"/>
          <w:lang w:val="ru-RU"/>
        </w:rPr>
        <w:t xml:space="preserve">, так і такими, </w:t>
      </w:r>
      <w:proofErr w:type="spellStart"/>
      <w:r w:rsidRPr="00363D75">
        <w:rPr>
          <w:rFonts w:ascii="Times New Roman" w:hAnsi="Times New Roman" w:cs="Times New Roman"/>
          <w:sz w:val="28"/>
          <w:szCs w:val="28"/>
          <w:lang w:val="ru-RU"/>
        </w:rPr>
        <w:t>що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потребують</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впровадження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пом’якшувальних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заходів</w:t>
      </w:r>
      <w:proofErr w:type="spellEnd"/>
      <w:r w:rsidRPr="00363D75">
        <w:rPr>
          <w:rFonts w:ascii="Times New Roman" w:hAnsi="Times New Roman" w:cs="Times New Roman"/>
          <w:sz w:val="28"/>
          <w:szCs w:val="28"/>
          <w:lang w:val="ru-RU"/>
        </w:rPr>
        <w:t>.</w:t>
      </w:r>
    </w:p>
    <w:p w14:paraId="2314F5DF" w14:textId="77777777" w:rsidR="00A45633" w:rsidRPr="00363D75" w:rsidRDefault="00BB4A5F" w:rsidP="00A87E85">
      <w:pPr>
        <w:spacing w:after="0" w:line="240" w:lineRule="auto"/>
        <w:ind w:firstLine="720"/>
        <w:jc w:val="both"/>
        <w:rPr>
          <w:rFonts w:ascii="Times New Roman" w:hAnsi="Times New Roman" w:cs="Times New Roman"/>
          <w:sz w:val="28"/>
          <w:szCs w:val="28"/>
          <w:lang w:val="ru-RU"/>
        </w:rPr>
      </w:pPr>
      <w:proofErr w:type="spellStart"/>
      <w:r w:rsidRPr="00363D75">
        <w:rPr>
          <w:rFonts w:ascii="Times New Roman" w:hAnsi="Times New Roman" w:cs="Times New Roman"/>
          <w:sz w:val="28"/>
          <w:szCs w:val="28"/>
          <w:lang w:val="ru-RU"/>
        </w:rPr>
        <w:t>Позитивні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впливи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очікуються</w:t>
      </w:r>
      <w:proofErr w:type="spellEnd"/>
      <w:r w:rsidRPr="00363D75">
        <w:rPr>
          <w:rFonts w:ascii="Times New Roman" w:hAnsi="Times New Roman" w:cs="Times New Roman"/>
          <w:sz w:val="28"/>
          <w:szCs w:val="28"/>
          <w:lang w:val="ru-RU"/>
        </w:rPr>
        <w:t xml:space="preserve"> в </w:t>
      </w:r>
      <w:proofErr w:type="spellStart"/>
      <w:r w:rsidRPr="00363D75">
        <w:rPr>
          <w:rFonts w:ascii="Times New Roman" w:hAnsi="Times New Roman" w:cs="Times New Roman"/>
          <w:sz w:val="28"/>
          <w:szCs w:val="28"/>
          <w:lang w:val="ru-RU"/>
        </w:rPr>
        <w:t>частині</w:t>
      </w:r>
      <w:proofErr w:type="spellEnd"/>
      <w:r w:rsidRPr="00363D75">
        <w:rPr>
          <w:rFonts w:ascii="Times New Roman" w:hAnsi="Times New Roman" w:cs="Times New Roman"/>
          <w:sz w:val="28"/>
          <w:szCs w:val="28"/>
          <w:lang w:val="ru-RU"/>
        </w:rPr>
        <w:t>:</w:t>
      </w:r>
    </w:p>
    <w:p w14:paraId="762932AB" w14:textId="563D2A99"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розвитку</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інженерної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інфраструктури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зокрема</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реконструкції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доріг</w:t>
      </w:r>
      <w:proofErr w:type="spellEnd"/>
      <w:r w:rsidR="00BB4A5F" w:rsidRPr="00363D75">
        <w:rPr>
          <w:rFonts w:ascii="Times New Roman" w:hAnsi="Times New Roman" w:cs="Times New Roman"/>
          <w:sz w:val="28"/>
          <w:szCs w:val="28"/>
          <w:lang w:val="ru-RU"/>
        </w:rPr>
        <w:t xml:space="preserve">, мереж </w:t>
      </w:r>
      <w:proofErr w:type="spellStart"/>
      <w:r w:rsidR="00BB4A5F" w:rsidRPr="00363D75">
        <w:rPr>
          <w:rFonts w:ascii="Times New Roman" w:hAnsi="Times New Roman" w:cs="Times New Roman"/>
          <w:sz w:val="28"/>
          <w:szCs w:val="28"/>
          <w:lang w:val="ru-RU"/>
        </w:rPr>
        <w:t>водопостачання</w:t>
      </w:r>
      <w:proofErr w:type="spellEnd"/>
      <w:r w:rsidR="00BB4A5F" w:rsidRPr="00363D75">
        <w:rPr>
          <w:rFonts w:ascii="Times New Roman" w:hAnsi="Times New Roman" w:cs="Times New Roman"/>
          <w:sz w:val="28"/>
          <w:szCs w:val="28"/>
          <w:lang w:val="ru-RU"/>
        </w:rPr>
        <w:t xml:space="preserve"> та благоустрою;</w:t>
      </w:r>
    </w:p>
    <w:p w14:paraId="2589AEFA" w14:textId="29C6813B"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покращення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якості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надання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комунальних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соціальних</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медичних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послуг</w:t>
      </w:r>
      <w:proofErr w:type="spellEnd"/>
      <w:r w:rsidR="00BB4A5F" w:rsidRPr="00363D75">
        <w:rPr>
          <w:rFonts w:ascii="Times New Roman" w:hAnsi="Times New Roman" w:cs="Times New Roman"/>
          <w:sz w:val="28"/>
          <w:szCs w:val="28"/>
          <w:lang w:val="ru-RU"/>
        </w:rPr>
        <w:t>;</w:t>
      </w:r>
    </w:p>
    <w:p w14:paraId="2E0A732E" w14:textId="27B39782"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підвищення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ефективності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управління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природними</w:t>
      </w:r>
      <w:proofErr w:type="spellEnd"/>
      <w:r w:rsidR="00BB4A5F" w:rsidRPr="00363D75">
        <w:rPr>
          <w:rFonts w:ascii="Times New Roman" w:hAnsi="Times New Roman" w:cs="Times New Roman"/>
          <w:sz w:val="28"/>
          <w:szCs w:val="28"/>
          <w:lang w:val="ru-RU"/>
        </w:rPr>
        <w:t xml:space="preserve"> ресурсами, </w:t>
      </w:r>
      <w:proofErr w:type="spellStart"/>
      <w:r w:rsidR="00BB4A5F" w:rsidRPr="00363D75">
        <w:rPr>
          <w:rFonts w:ascii="Times New Roman" w:hAnsi="Times New Roman" w:cs="Times New Roman"/>
          <w:sz w:val="28"/>
          <w:szCs w:val="28"/>
          <w:lang w:val="ru-RU"/>
        </w:rPr>
        <w:t>зокрема</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земельними</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водними</w:t>
      </w:r>
      <w:proofErr w:type="spellEnd"/>
      <w:r w:rsidR="00BB4A5F" w:rsidRPr="00363D75">
        <w:rPr>
          <w:rFonts w:ascii="Times New Roman" w:hAnsi="Times New Roman" w:cs="Times New Roman"/>
          <w:sz w:val="28"/>
          <w:szCs w:val="28"/>
          <w:lang w:val="ru-RU"/>
        </w:rPr>
        <w:t>;</w:t>
      </w:r>
    </w:p>
    <w:p w14:paraId="61F174B0" w14:textId="363D209A"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стабілізації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демографічних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процесів</w:t>
      </w:r>
      <w:proofErr w:type="spellEnd"/>
      <w:r w:rsidR="00BB4A5F" w:rsidRPr="00363D75">
        <w:rPr>
          <w:rFonts w:ascii="Times New Roman" w:hAnsi="Times New Roman" w:cs="Times New Roman"/>
          <w:sz w:val="28"/>
          <w:szCs w:val="28"/>
          <w:lang w:val="ru-RU"/>
        </w:rPr>
        <w:t xml:space="preserve"> за </w:t>
      </w:r>
      <w:proofErr w:type="spellStart"/>
      <w:r w:rsidR="00BB4A5F" w:rsidRPr="00363D75">
        <w:rPr>
          <w:rFonts w:ascii="Times New Roman" w:hAnsi="Times New Roman" w:cs="Times New Roman"/>
          <w:sz w:val="28"/>
          <w:szCs w:val="28"/>
          <w:lang w:val="ru-RU"/>
        </w:rPr>
        <w:t>рахунок</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створення</w:t>
      </w:r>
      <w:proofErr w:type="spellEnd"/>
      <w:r w:rsidR="00BB4A5F" w:rsidRPr="00363D75">
        <w:rPr>
          <w:rFonts w:ascii="Times New Roman" w:hAnsi="Times New Roman" w:cs="Times New Roman"/>
          <w:sz w:val="28"/>
          <w:szCs w:val="28"/>
          <w:lang w:val="ru-RU"/>
        </w:rPr>
        <w:t xml:space="preserve"> умов для </w:t>
      </w:r>
      <w:proofErr w:type="spellStart"/>
      <w:r w:rsidR="00BB4A5F" w:rsidRPr="00363D75">
        <w:rPr>
          <w:rFonts w:ascii="Times New Roman" w:hAnsi="Times New Roman" w:cs="Times New Roman"/>
          <w:sz w:val="28"/>
          <w:szCs w:val="28"/>
          <w:lang w:val="ru-RU"/>
        </w:rPr>
        <w:t>проживання</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роботи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населення</w:t>
      </w:r>
      <w:proofErr w:type="spellEnd"/>
      <w:r w:rsidR="00BB4A5F" w:rsidRPr="00363D75">
        <w:rPr>
          <w:rFonts w:ascii="Times New Roman" w:hAnsi="Times New Roman" w:cs="Times New Roman"/>
          <w:sz w:val="28"/>
          <w:szCs w:val="28"/>
          <w:lang w:val="ru-RU"/>
        </w:rPr>
        <w:t>;</w:t>
      </w:r>
    </w:p>
    <w:p w14:paraId="071680FF" w14:textId="6EE5EE98"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впровадження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природоохоронних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заходів</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спрямованих</w:t>
      </w:r>
      <w:proofErr w:type="spellEnd"/>
      <w:r w:rsidR="00BB4A5F" w:rsidRPr="00363D75">
        <w:rPr>
          <w:rFonts w:ascii="Times New Roman" w:hAnsi="Times New Roman" w:cs="Times New Roman"/>
          <w:sz w:val="28"/>
          <w:szCs w:val="28"/>
          <w:lang w:val="ru-RU"/>
        </w:rPr>
        <w:t xml:space="preserve"> на </w:t>
      </w:r>
      <w:proofErr w:type="spellStart"/>
      <w:r w:rsidR="00BB4A5F" w:rsidRPr="00363D75">
        <w:rPr>
          <w:rFonts w:ascii="Times New Roman" w:hAnsi="Times New Roman" w:cs="Times New Roman"/>
          <w:sz w:val="28"/>
          <w:szCs w:val="28"/>
          <w:lang w:val="ru-RU"/>
        </w:rPr>
        <w:t>захист</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ґрунтів</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водних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об’єктів</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територій</w:t>
      </w:r>
      <w:proofErr w:type="spellEnd"/>
      <w:r w:rsidR="00BB4A5F" w:rsidRPr="00363D75">
        <w:rPr>
          <w:rFonts w:ascii="Times New Roman" w:hAnsi="Times New Roman" w:cs="Times New Roman"/>
          <w:sz w:val="28"/>
          <w:szCs w:val="28"/>
          <w:lang w:val="ru-RU"/>
        </w:rPr>
        <w:t xml:space="preserve"> ПЗФ.</w:t>
      </w:r>
    </w:p>
    <w:p w14:paraId="055F7030" w14:textId="77777777" w:rsidR="00A45633" w:rsidRPr="00363D75" w:rsidRDefault="00BB4A5F" w:rsidP="00A87E85">
      <w:pPr>
        <w:spacing w:after="0" w:line="240" w:lineRule="auto"/>
        <w:ind w:firstLine="720"/>
        <w:jc w:val="both"/>
        <w:rPr>
          <w:rFonts w:ascii="Times New Roman" w:hAnsi="Times New Roman" w:cs="Times New Roman"/>
          <w:sz w:val="28"/>
          <w:szCs w:val="28"/>
          <w:lang w:val="ru-RU"/>
        </w:rPr>
      </w:pPr>
      <w:proofErr w:type="spellStart"/>
      <w:r w:rsidRPr="00363D75">
        <w:rPr>
          <w:rFonts w:ascii="Times New Roman" w:hAnsi="Times New Roman" w:cs="Times New Roman"/>
          <w:sz w:val="28"/>
          <w:szCs w:val="28"/>
          <w:lang w:val="ru-RU"/>
        </w:rPr>
        <w:t>Потенційні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негативні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впливи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можуть</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проявлятися</w:t>
      </w:r>
      <w:proofErr w:type="spellEnd"/>
      <w:r w:rsidRPr="00363D75">
        <w:rPr>
          <w:rFonts w:ascii="Times New Roman" w:hAnsi="Times New Roman" w:cs="Times New Roman"/>
          <w:sz w:val="28"/>
          <w:szCs w:val="28"/>
          <w:lang w:val="ru-RU"/>
        </w:rPr>
        <w:t xml:space="preserve"> у:</w:t>
      </w:r>
    </w:p>
    <w:p w14:paraId="395F81BB" w14:textId="584876E1"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збільшенні</w:t>
      </w:r>
      <w:proofErr w:type="spellEnd"/>
      <w:r w:rsidR="00BB4A5F" w:rsidRPr="00363D75">
        <w:rPr>
          <w:rFonts w:ascii="Times New Roman" w:hAnsi="Times New Roman" w:cs="Times New Roman"/>
          <w:sz w:val="28"/>
          <w:szCs w:val="28"/>
          <w:lang w:val="ru-RU"/>
        </w:rPr>
        <w:t xml:space="preserve"> антропогенного </w:t>
      </w:r>
      <w:proofErr w:type="spellStart"/>
      <w:r w:rsidR="00BB4A5F" w:rsidRPr="00363D75">
        <w:rPr>
          <w:rFonts w:ascii="Times New Roman" w:hAnsi="Times New Roman" w:cs="Times New Roman"/>
          <w:sz w:val="28"/>
          <w:szCs w:val="28"/>
          <w:lang w:val="ru-RU"/>
        </w:rPr>
        <w:t>навантаження</w:t>
      </w:r>
      <w:proofErr w:type="spellEnd"/>
      <w:r w:rsidR="00BB4A5F" w:rsidRPr="00363D75">
        <w:rPr>
          <w:rFonts w:ascii="Times New Roman" w:hAnsi="Times New Roman" w:cs="Times New Roman"/>
          <w:sz w:val="28"/>
          <w:szCs w:val="28"/>
          <w:lang w:val="ru-RU"/>
        </w:rPr>
        <w:t xml:space="preserve"> на </w:t>
      </w:r>
      <w:proofErr w:type="spellStart"/>
      <w:r w:rsidR="00BB4A5F" w:rsidRPr="00363D75">
        <w:rPr>
          <w:rFonts w:ascii="Times New Roman" w:hAnsi="Times New Roman" w:cs="Times New Roman"/>
          <w:sz w:val="28"/>
          <w:szCs w:val="28"/>
          <w:lang w:val="ru-RU"/>
        </w:rPr>
        <w:t>ґрунти</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водні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ресурси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під</w:t>
      </w:r>
      <w:proofErr w:type="spellEnd"/>
      <w:r w:rsidR="00BB4A5F" w:rsidRPr="00363D75">
        <w:rPr>
          <w:rFonts w:ascii="Times New Roman" w:hAnsi="Times New Roman" w:cs="Times New Roman"/>
          <w:sz w:val="28"/>
          <w:szCs w:val="28"/>
          <w:lang w:val="ru-RU"/>
        </w:rPr>
        <w:t xml:space="preserve"> час </w:t>
      </w:r>
      <w:proofErr w:type="spellStart"/>
      <w:r w:rsidR="00BB4A5F" w:rsidRPr="00363D75">
        <w:rPr>
          <w:rFonts w:ascii="Times New Roman" w:hAnsi="Times New Roman" w:cs="Times New Roman"/>
          <w:sz w:val="28"/>
          <w:szCs w:val="28"/>
          <w:lang w:val="ru-RU"/>
        </w:rPr>
        <w:t>реалізації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будівельних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заходів</w:t>
      </w:r>
      <w:proofErr w:type="spellEnd"/>
      <w:r w:rsidR="00BB4A5F" w:rsidRPr="00363D75">
        <w:rPr>
          <w:rFonts w:ascii="Times New Roman" w:hAnsi="Times New Roman" w:cs="Times New Roman"/>
          <w:sz w:val="28"/>
          <w:szCs w:val="28"/>
          <w:lang w:val="ru-RU"/>
        </w:rPr>
        <w:t>;</w:t>
      </w:r>
    </w:p>
    <w:p w14:paraId="2000C7CA" w14:textId="62A7BD7D"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ризиках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погіршення</w:t>
      </w:r>
      <w:proofErr w:type="spellEnd"/>
      <w:r w:rsidR="00BB4A5F" w:rsidRPr="00363D75">
        <w:rPr>
          <w:rFonts w:ascii="Times New Roman" w:hAnsi="Times New Roman" w:cs="Times New Roman"/>
          <w:sz w:val="28"/>
          <w:szCs w:val="28"/>
          <w:lang w:val="ru-RU"/>
        </w:rPr>
        <w:t xml:space="preserve"> стану атмосферного </w:t>
      </w:r>
      <w:proofErr w:type="spellStart"/>
      <w:r w:rsidR="00BB4A5F" w:rsidRPr="00363D75">
        <w:rPr>
          <w:rFonts w:ascii="Times New Roman" w:hAnsi="Times New Roman" w:cs="Times New Roman"/>
          <w:sz w:val="28"/>
          <w:szCs w:val="28"/>
          <w:lang w:val="ru-RU"/>
        </w:rPr>
        <w:t>повітря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викиди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техніки</w:t>
      </w:r>
      <w:proofErr w:type="spellEnd"/>
      <w:r w:rsidR="00BB4A5F" w:rsidRPr="00363D75">
        <w:rPr>
          <w:rFonts w:ascii="Times New Roman" w:hAnsi="Times New Roman" w:cs="Times New Roman"/>
          <w:sz w:val="28"/>
          <w:szCs w:val="28"/>
          <w:lang w:val="ru-RU"/>
        </w:rPr>
        <w:t xml:space="preserve"> та транспорту);</w:t>
      </w:r>
    </w:p>
    <w:p w14:paraId="58FD5697" w14:textId="21D55F1E"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імовірності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утворення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відходів</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будівництва</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побутових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відходів</w:t>
      </w:r>
      <w:proofErr w:type="spellEnd"/>
      <w:r w:rsidR="00BB4A5F" w:rsidRPr="00363D75">
        <w:rPr>
          <w:rFonts w:ascii="Times New Roman" w:hAnsi="Times New Roman" w:cs="Times New Roman"/>
          <w:sz w:val="28"/>
          <w:szCs w:val="28"/>
          <w:lang w:val="ru-RU"/>
        </w:rPr>
        <w:t>;</w:t>
      </w:r>
    </w:p>
    <w:p w14:paraId="09EFC044" w14:textId="3ABF6A22"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proofErr w:type="spellStart"/>
      <w:r w:rsidR="00BB4A5F" w:rsidRPr="00363D75">
        <w:rPr>
          <w:rFonts w:ascii="Times New Roman" w:hAnsi="Times New Roman" w:cs="Times New Roman"/>
          <w:sz w:val="28"/>
          <w:szCs w:val="28"/>
          <w:lang w:val="ru-RU"/>
        </w:rPr>
        <w:t>загрозі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фрагментації</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природних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територій</w:t>
      </w:r>
      <w:proofErr w:type="spellEnd"/>
      <w:r w:rsidR="00BB4A5F" w:rsidRPr="00363D75">
        <w:rPr>
          <w:rFonts w:ascii="Times New Roman" w:hAnsi="Times New Roman" w:cs="Times New Roman"/>
          <w:sz w:val="28"/>
          <w:szCs w:val="28"/>
          <w:lang w:val="ru-RU"/>
        </w:rPr>
        <w:t xml:space="preserve"> у </w:t>
      </w:r>
      <w:proofErr w:type="spellStart"/>
      <w:r w:rsidR="00BB4A5F" w:rsidRPr="00363D75">
        <w:rPr>
          <w:rFonts w:ascii="Times New Roman" w:hAnsi="Times New Roman" w:cs="Times New Roman"/>
          <w:sz w:val="28"/>
          <w:szCs w:val="28"/>
          <w:lang w:val="ru-RU"/>
        </w:rPr>
        <w:t>разі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недотримання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природоохоронних</w:t>
      </w:r>
      <w:proofErr w:type="spellEnd"/>
      <w:r w:rsidR="00BB4A5F" w:rsidRPr="00363D75">
        <w:rPr>
          <w:rFonts w:ascii="Times New Roman" w:hAnsi="Times New Roman" w:cs="Times New Roman"/>
          <w:sz w:val="28"/>
          <w:szCs w:val="28"/>
          <w:lang w:val="ru-RU"/>
        </w:rPr>
        <w:t xml:space="preserve"> норм.</w:t>
      </w:r>
    </w:p>
    <w:p w14:paraId="4DAFA946" w14:textId="77777777" w:rsidR="00A45633" w:rsidRPr="00363D75" w:rsidRDefault="00BB4A5F" w:rsidP="00A87E85">
      <w:pPr>
        <w:spacing w:after="0" w:line="240" w:lineRule="auto"/>
        <w:ind w:firstLine="720"/>
        <w:jc w:val="both"/>
        <w:rPr>
          <w:rFonts w:ascii="Times New Roman" w:hAnsi="Times New Roman" w:cs="Times New Roman"/>
          <w:sz w:val="28"/>
          <w:szCs w:val="28"/>
          <w:lang w:val="ru-RU"/>
        </w:rPr>
      </w:pPr>
      <w:proofErr w:type="spellStart"/>
      <w:r w:rsidRPr="00363D75">
        <w:rPr>
          <w:rFonts w:ascii="Times New Roman" w:hAnsi="Times New Roman" w:cs="Times New Roman"/>
          <w:sz w:val="28"/>
          <w:szCs w:val="28"/>
          <w:lang w:val="ru-RU"/>
        </w:rPr>
        <w:t>Впровадження</w:t>
      </w:r>
      <w:proofErr w:type="spellEnd"/>
      <w:r w:rsidRPr="00363D75">
        <w:rPr>
          <w:rFonts w:ascii="Times New Roman" w:hAnsi="Times New Roman" w:cs="Times New Roman"/>
          <w:sz w:val="28"/>
          <w:szCs w:val="28"/>
          <w:lang w:val="ru-RU"/>
        </w:rPr>
        <w:t xml:space="preserve"> СЕО </w:t>
      </w:r>
      <w:proofErr w:type="spellStart"/>
      <w:r w:rsidRPr="00363D75">
        <w:rPr>
          <w:rFonts w:ascii="Times New Roman" w:hAnsi="Times New Roman" w:cs="Times New Roman"/>
          <w:sz w:val="28"/>
          <w:szCs w:val="28"/>
          <w:lang w:val="ru-RU"/>
        </w:rPr>
        <w:t>дозволяє</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завчасно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ідентифікувати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такі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ризики</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передбачити</w:t>
      </w:r>
      <w:proofErr w:type="spellEnd"/>
      <w:r w:rsidRPr="00363D75">
        <w:rPr>
          <w:rFonts w:ascii="Times New Roman" w:hAnsi="Times New Roman" w:cs="Times New Roman"/>
          <w:sz w:val="28"/>
          <w:szCs w:val="28"/>
          <w:lang w:val="ru-RU"/>
        </w:rPr>
        <w:t xml:space="preserve"> заходи </w:t>
      </w:r>
      <w:proofErr w:type="spellStart"/>
      <w:r w:rsidRPr="00363D75">
        <w:rPr>
          <w:rFonts w:ascii="Times New Roman" w:hAnsi="Times New Roman" w:cs="Times New Roman"/>
          <w:sz w:val="28"/>
          <w:szCs w:val="28"/>
          <w:lang w:val="ru-RU"/>
        </w:rPr>
        <w:t>щодо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їх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уникнення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Усі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заплановані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види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діяльності</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Програми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мають</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відповідати</w:t>
      </w:r>
      <w:proofErr w:type="spellEnd"/>
      <w:r w:rsidRPr="00363D75">
        <w:rPr>
          <w:rFonts w:ascii="Times New Roman" w:hAnsi="Times New Roman" w:cs="Times New Roman"/>
          <w:sz w:val="28"/>
          <w:szCs w:val="28"/>
          <w:lang w:val="ru-RU"/>
        </w:rPr>
        <w:t xml:space="preserve"> нормам </w:t>
      </w:r>
      <w:proofErr w:type="spellStart"/>
      <w:r w:rsidRPr="00363D75">
        <w:rPr>
          <w:rFonts w:ascii="Times New Roman" w:hAnsi="Times New Roman" w:cs="Times New Roman"/>
          <w:sz w:val="28"/>
          <w:szCs w:val="28"/>
          <w:lang w:val="ru-RU"/>
        </w:rPr>
        <w:t>екологічного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законодавства</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України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вимогам</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щодо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охорони</w:t>
      </w:r>
      <w:proofErr w:type="spellEnd"/>
      <w:r w:rsidRPr="00363D75">
        <w:rPr>
          <w:rFonts w:ascii="Times New Roman" w:hAnsi="Times New Roman" w:cs="Times New Roman"/>
          <w:sz w:val="28"/>
          <w:szCs w:val="28"/>
          <w:lang w:val="ru-RU"/>
        </w:rPr>
        <w:t xml:space="preserve"> вод, </w:t>
      </w:r>
      <w:proofErr w:type="spellStart"/>
      <w:r w:rsidRPr="00363D75">
        <w:rPr>
          <w:rFonts w:ascii="Times New Roman" w:hAnsi="Times New Roman" w:cs="Times New Roman"/>
          <w:sz w:val="28"/>
          <w:szCs w:val="28"/>
          <w:lang w:val="ru-RU"/>
        </w:rPr>
        <w:t>ґрунтів</w:t>
      </w:r>
      <w:proofErr w:type="spellEnd"/>
      <w:r w:rsidRPr="00363D75">
        <w:rPr>
          <w:rFonts w:ascii="Times New Roman" w:hAnsi="Times New Roman" w:cs="Times New Roman"/>
          <w:sz w:val="28"/>
          <w:szCs w:val="28"/>
          <w:lang w:val="ru-RU"/>
        </w:rPr>
        <w:t xml:space="preserve">, атмосферного </w:t>
      </w:r>
      <w:proofErr w:type="spellStart"/>
      <w:r w:rsidRPr="00363D75">
        <w:rPr>
          <w:rFonts w:ascii="Times New Roman" w:hAnsi="Times New Roman" w:cs="Times New Roman"/>
          <w:sz w:val="28"/>
          <w:szCs w:val="28"/>
          <w:lang w:val="ru-RU"/>
        </w:rPr>
        <w:t>повітря</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біорізноманіття</w:t>
      </w:r>
      <w:proofErr w:type="spellEnd"/>
      <w:r w:rsidRPr="00363D75">
        <w:rPr>
          <w:rFonts w:ascii="Times New Roman" w:hAnsi="Times New Roman" w:cs="Times New Roman"/>
          <w:sz w:val="28"/>
          <w:szCs w:val="28"/>
          <w:lang w:val="ru-RU"/>
        </w:rPr>
        <w:t>.</w:t>
      </w:r>
    </w:p>
    <w:p w14:paraId="66FDC196" w14:textId="77777777" w:rsidR="00A45633" w:rsidRDefault="00BB4A5F" w:rsidP="00A87E85">
      <w:pPr>
        <w:spacing w:after="0" w:line="240" w:lineRule="auto"/>
        <w:ind w:firstLine="720"/>
        <w:jc w:val="both"/>
        <w:rPr>
          <w:rFonts w:ascii="Times New Roman" w:hAnsi="Times New Roman" w:cs="Times New Roman"/>
          <w:sz w:val="28"/>
          <w:szCs w:val="28"/>
          <w:lang w:val="ru-RU"/>
        </w:rPr>
      </w:pPr>
      <w:proofErr w:type="spellStart"/>
      <w:r w:rsidRPr="00363D75">
        <w:rPr>
          <w:rFonts w:ascii="Times New Roman" w:hAnsi="Times New Roman" w:cs="Times New Roman"/>
          <w:sz w:val="28"/>
          <w:szCs w:val="28"/>
          <w:lang w:val="ru-RU"/>
        </w:rPr>
        <w:t>Загалом</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реалізація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Програми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сприятиме</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сталому</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розвитку</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громади</w:t>
      </w:r>
      <w:proofErr w:type="spellEnd"/>
      <w:r w:rsidRPr="00363D75">
        <w:rPr>
          <w:rFonts w:ascii="Times New Roman" w:hAnsi="Times New Roman" w:cs="Times New Roman"/>
          <w:sz w:val="28"/>
          <w:szCs w:val="28"/>
          <w:lang w:val="ru-RU"/>
        </w:rPr>
        <w:t xml:space="preserve"> за </w:t>
      </w:r>
      <w:proofErr w:type="spellStart"/>
      <w:r w:rsidRPr="00363D75">
        <w:rPr>
          <w:rFonts w:ascii="Times New Roman" w:hAnsi="Times New Roman" w:cs="Times New Roman"/>
          <w:sz w:val="28"/>
          <w:szCs w:val="28"/>
          <w:lang w:val="ru-RU"/>
        </w:rPr>
        <w:t>умови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належного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управління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природними</w:t>
      </w:r>
      <w:proofErr w:type="spellEnd"/>
      <w:r w:rsidRPr="00363D75">
        <w:rPr>
          <w:rFonts w:ascii="Times New Roman" w:hAnsi="Times New Roman" w:cs="Times New Roman"/>
          <w:sz w:val="28"/>
          <w:szCs w:val="28"/>
          <w:lang w:val="ru-RU"/>
        </w:rPr>
        <w:t xml:space="preserve"> ресурсами та </w:t>
      </w:r>
      <w:proofErr w:type="spellStart"/>
      <w:r w:rsidRPr="00363D75">
        <w:rPr>
          <w:rFonts w:ascii="Times New Roman" w:hAnsi="Times New Roman" w:cs="Times New Roman"/>
          <w:sz w:val="28"/>
          <w:szCs w:val="28"/>
          <w:lang w:val="ru-RU"/>
        </w:rPr>
        <w:t>дотримання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положень</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екологічної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безпеки</w:t>
      </w:r>
      <w:proofErr w:type="spellEnd"/>
      <w:r w:rsidRPr="00363D75">
        <w:rPr>
          <w:rFonts w:ascii="Times New Roman" w:hAnsi="Times New Roman" w:cs="Times New Roman"/>
          <w:sz w:val="28"/>
          <w:szCs w:val="28"/>
          <w:lang w:val="ru-RU"/>
        </w:rPr>
        <w:t>.</w:t>
      </w:r>
    </w:p>
    <w:p w14:paraId="2FF88B8F" w14:textId="77777777" w:rsidR="00DB2AB7" w:rsidRPr="00363D75" w:rsidRDefault="00DB2AB7" w:rsidP="00A87E85">
      <w:pPr>
        <w:spacing w:after="0" w:line="240" w:lineRule="auto"/>
        <w:ind w:firstLine="720"/>
        <w:jc w:val="both"/>
        <w:rPr>
          <w:rFonts w:ascii="Times New Roman" w:hAnsi="Times New Roman" w:cs="Times New Roman"/>
          <w:sz w:val="28"/>
          <w:szCs w:val="28"/>
          <w:lang w:val="ru-RU"/>
        </w:rPr>
      </w:pPr>
    </w:p>
    <w:p w14:paraId="6D0EAE49" w14:textId="50C87F3C" w:rsidR="00DB2AB7" w:rsidRDefault="00D97576" w:rsidP="00D97576">
      <w:pPr>
        <w:spacing w:line="240" w:lineRule="auto"/>
        <w:jc w:val="center"/>
        <w:rPr>
          <w:rFonts w:ascii="Times New Roman" w:hAnsi="Times New Roman" w:cs="Times New Roman"/>
          <w:b/>
          <w:bCs/>
          <w:sz w:val="28"/>
          <w:szCs w:val="28"/>
          <w:lang w:val="ru-RU"/>
        </w:rPr>
      </w:pPr>
      <w:bookmarkStart w:id="4" w:name="_Hlk215569972"/>
      <w:proofErr w:type="spellStart"/>
      <w:r>
        <w:rPr>
          <w:rFonts w:ascii="Times New Roman" w:hAnsi="Times New Roman" w:cs="Times New Roman"/>
          <w:b/>
          <w:bCs/>
          <w:sz w:val="28"/>
          <w:szCs w:val="28"/>
          <w:lang w:val="ru-RU"/>
        </w:rPr>
        <w:t>Розділ</w:t>
      </w:r>
      <w:proofErr w:type="spellEnd"/>
      <w:r>
        <w:rPr>
          <w:rFonts w:ascii="Times New Roman" w:hAnsi="Times New Roman" w:cs="Times New Roman"/>
          <w:b/>
          <w:bCs/>
          <w:sz w:val="28"/>
          <w:szCs w:val="28"/>
          <w:lang w:val="ru-RU"/>
        </w:rPr>
        <w:t xml:space="preserve"> </w:t>
      </w:r>
      <w:r w:rsidR="0098430C">
        <w:rPr>
          <w:rFonts w:ascii="Times New Roman" w:hAnsi="Times New Roman" w:cs="Times New Roman"/>
          <w:b/>
          <w:bCs/>
          <w:sz w:val="28"/>
          <w:szCs w:val="28"/>
          <w:lang w:val="ru-RU"/>
        </w:rPr>
        <w:t xml:space="preserve">6 </w:t>
      </w:r>
      <w:r w:rsidR="00DB2AB7" w:rsidRPr="00DB2AB7">
        <w:rPr>
          <w:rFonts w:ascii="Times New Roman" w:hAnsi="Times New Roman" w:cs="Times New Roman"/>
          <w:b/>
          <w:bCs/>
          <w:sz w:val="28"/>
          <w:szCs w:val="28"/>
          <w:lang w:val="ru-RU"/>
        </w:rPr>
        <w:t>З</w:t>
      </w:r>
      <w:r w:rsidR="00CE527B">
        <w:rPr>
          <w:rFonts w:ascii="Times New Roman" w:hAnsi="Times New Roman" w:cs="Times New Roman"/>
          <w:b/>
          <w:bCs/>
          <w:sz w:val="28"/>
          <w:szCs w:val="28"/>
          <w:lang w:val="ru-RU"/>
        </w:rPr>
        <w:t>АХОДИ</w:t>
      </w:r>
      <w:r w:rsidR="00DB2AB7" w:rsidRPr="00DB2AB7">
        <w:rPr>
          <w:rFonts w:ascii="Times New Roman" w:hAnsi="Times New Roman" w:cs="Times New Roman"/>
          <w:b/>
          <w:bCs/>
          <w:sz w:val="28"/>
          <w:szCs w:val="28"/>
          <w:lang w:val="ru-RU"/>
        </w:rPr>
        <w:t xml:space="preserve">, </w:t>
      </w:r>
      <w:r w:rsidR="00CE527B">
        <w:rPr>
          <w:rFonts w:ascii="Times New Roman" w:hAnsi="Times New Roman" w:cs="Times New Roman"/>
          <w:b/>
          <w:bCs/>
          <w:sz w:val="28"/>
          <w:szCs w:val="28"/>
          <w:lang w:val="ru-RU"/>
        </w:rPr>
        <w:t>ЩО</w:t>
      </w:r>
      <w:r w:rsidR="00DB2AB7" w:rsidRPr="00DB2AB7">
        <w:rPr>
          <w:rFonts w:ascii="Times New Roman" w:hAnsi="Times New Roman" w:cs="Times New Roman"/>
          <w:b/>
          <w:bCs/>
          <w:sz w:val="28"/>
          <w:szCs w:val="28"/>
          <w:lang w:val="ru-RU"/>
        </w:rPr>
        <w:t xml:space="preserve"> </w:t>
      </w:r>
      <w:r w:rsidR="00CE527B">
        <w:rPr>
          <w:rFonts w:ascii="Times New Roman" w:hAnsi="Times New Roman" w:cs="Times New Roman"/>
          <w:b/>
          <w:bCs/>
          <w:sz w:val="28"/>
          <w:szCs w:val="28"/>
          <w:lang w:val="ru-RU"/>
        </w:rPr>
        <w:t>ПЕРЕДБАЧАЄТЬСЯ ВЖИТИ ДЛЯ ЗАПОБІГАННЯ, ЗМЕНШЕННЯ ТА ПОМ</w:t>
      </w:r>
      <w:r w:rsidR="00CE527B" w:rsidRPr="00DB2AB7">
        <w:rPr>
          <w:rFonts w:ascii="Times New Roman" w:hAnsi="Times New Roman" w:cs="Times New Roman"/>
          <w:b/>
          <w:bCs/>
          <w:sz w:val="28"/>
          <w:szCs w:val="28"/>
          <w:lang w:val="ru-RU"/>
        </w:rPr>
        <w:t>’</w:t>
      </w:r>
      <w:r w:rsidR="00CE527B">
        <w:rPr>
          <w:rFonts w:ascii="Times New Roman" w:hAnsi="Times New Roman" w:cs="Times New Roman"/>
          <w:b/>
          <w:bCs/>
          <w:sz w:val="28"/>
          <w:szCs w:val="28"/>
          <w:lang w:val="ru-RU"/>
        </w:rPr>
        <w:t xml:space="preserve">ЯКШЕННЯ НЕГАТИВНИХ НАСЛІДКІВ ВИКОНАННЯ </w:t>
      </w:r>
      <w:bookmarkStart w:id="5" w:name="_Hlk215575127"/>
      <w:r w:rsidR="00CE527B">
        <w:rPr>
          <w:rFonts w:ascii="Times New Roman" w:hAnsi="Times New Roman" w:cs="Times New Roman"/>
          <w:b/>
          <w:bCs/>
          <w:sz w:val="28"/>
          <w:szCs w:val="28"/>
          <w:lang w:val="ru-RU"/>
        </w:rPr>
        <w:t>ПРОГРАМИ ЕКОНОМІЧНОГО І СОЦІАЛЬНОГО РОЗВИТКУ ДМИТРІВСЬКОЇ СІЛЬСЬКОЇ ТЕРИТОРІАЛЬНОЇ ГРОМАДИ НА 2026 РІК ТА ПРОГНОЗУ ДО 2028 РОКУ</w:t>
      </w:r>
      <w:bookmarkEnd w:id="5"/>
    </w:p>
    <w:bookmarkEnd w:id="4"/>
    <w:p w14:paraId="67410F58" w14:textId="77777777" w:rsidR="007D1736" w:rsidRDefault="00BB4A5F" w:rsidP="007D1736">
      <w:pPr>
        <w:spacing w:after="0" w:line="240" w:lineRule="auto"/>
        <w:ind w:firstLine="720"/>
        <w:jc w:val="both"/>
        <w:rPr>
          <w:rFonts w:ascii="Times New Roman" w:hAnsi="Times New Roman" w:cs="Times New Roman"/>
          <w:sz w:val="28"/>
          <w:szCs w:val="28"/>
          <w:lang w:val="ru-RU"/>
        </w:rPr>
      </w:pPr>
      <w:r w:rsidRPr="00363D75">
        <w:rPr>
          <w:rFonts w:ascii="Times New Roman" w:hAnsi="Times New Roman" w:cs="Times New Roman"/>
          <w:sz w:val="28"/>
          <w:szCs w:val="28"/>
          <w:lang w:val="ru-RU"/>
        </w:rPr>
        <w:t xml:space="preserve">З метою </w:t>
      </w:r>
      <w:proofErr w:type="spellStart"/>
      <w:r w:rsidRPr="00363D75">
        <w:rPr>
          <w:rFonts w:ascii="Times New Roman" w:hAnsi="Times New Roman" w:cs="Times New Roman"/>
          <w:sz w:val="28"/>
          <w:szCs w:val="28"/>
          <w:lang w:val="ru-RU"/>
        </w:rPr>
        <w:t>зменшення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можливих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негативних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впливів</w:t>
      </w:r>
      <w:proofErr w:type="spellEnd"/>
      <w:r w:rsidRPr="00363D75">
        <w:rPr>
          <w:rFonts w:ascii="Times New Roman" w:hAnsi="Times New Roman" w:cs="Times New Roman"/>
          <w:sz w:val="28"/>
          <w:szCs w:val="28"/>
          <w:lang w:val="ru-RU"/>
        </w:rPr>
        <w:t xml:space="preserve"> на </w:t>
      </w:r>
      <w:proofErr w:type="spellStart"/>
      <w:r w:rsidRPr="00363D75">
        <w:rPr>
          <w:rFonts w:ascii="Times New Roman" w:hAnsi="Times New Roman" w:cs="Times New Roman"/>
          <w:sz w:val="28"/>
          <w:szCs w:val="28"/>
          <w:lang w:val="ru-RU"/>
        </w:rPr>
        <w:t>довкілля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пов’язаних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із</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реалізацією</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Програми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економічного</w:t>
      </w:r>
      <w:proofErr w:type="spellEnd"/>
      <w:r w:rsidRPr="00363D75">
        <w:rPr>
          <w:rFonts w:ascii="Times New Roman" w:hAnsi="Times New Roman" w:cs="Times New Roman"/>
          <w:sz w:val="28"/>
          <w:szCs w:val="28"/>
          <w:lang w:val="ru-RU"/>
        </w:rPr>
        <w:t xml:space="preserve"> і </w:t>
      </w:r>
      <w:proofErr w:type="spellStart"/>
      <w:r w:rsidRPr="00363D75">
        <w:rPr>
          <w:rFonts w:ascii="Times New Roman" w:hAnsi="Times New Roman" w:cs="Times New Roman"/>
          <w:sz w:val="28"/>
          <w:szCs w:val="28"/>
          <w:lang w:val="ru-RU"/>
        </w:rPr>
        <w:t>соціального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розвитку</w:t>
      </w:r>
      <w:proofErr w:type="spellEnd"/>
      <w:r w:rsidRPr="00363D75">
        <w:rPr>
          <w:rFonts w:ascii="Times New Roman" w:hAnsi="Times New Roman" w:cs="Times New Roman"/>
          <w:sz w:val="28"/>
          <w:szCs w:val="28"/>
          <w:lang w:val="ru-RU"/>
        </w:rPr>
        <w:t xml:space="preserve"> </w:t>
      </w:r>
      <w:bookmarkStart w:id="6" w:name="_Hlk215056191"/>
      <w:proofErr w:type="spellStart"/>
      <w:r w:rsidRPr="00363D75">
        <w:rPr>
          <w:rFonts w:ascii="Times New Roman" w:hAnsi="Times New Roman" w:cs="Times New Roman"/>
          <w:sz w:val="28"/>
          <w:szCs w:val="28"/>
          <w:lang w:val="ru-RU"/>
        </w:rPr>
        <w:t>Дмитрівської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сільської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територіальної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громади</w:t>
      </w:r>
      <w:proofErr w:type="spellEnd"/>
      <w:r w:rsidRPr="00363D75">
        <w:rPr>
          <w:rFonts w:ascii="Times New Roman" w:hAnsi="Times New Roman" w:cs="Times New Roman"/>
          <w:sz w:val="28"/>
          <w:szCs w:val="28"/>
          <w:lang w:val="ru-RU"/>
        </w:rPr>
        <w:t xml:space="preserve"> </w:t>
      </w:r>
      <w:bookmarkEnd w:id="6"/>
      <w:r w:rsidRPr="00363D75">
        <w:rPr>
          <w:rFonts w:ascii="Times New Roman" w:hAnsi="Times New Roman" w:cs="Times New Roman"/>
          <w:sz w:val="28"/>
          <w:szCs w:val="28"/>
          <w:lang w:val="ru-RU"/>
        </w:rPr>
        <w:t xml:space="preserve">на 2026–2028 роки, </w:t>
      </w:r>
      <w:proofErr w:type="spellStart"/>
      <w:r w:rsidRPr="00363D75">
        <w:rPr>
          <w:rFonts w:ascii="Times New Roman" w:hAnsi="Times New Roman" w:cs="Times New Roman"/>
          <w:sz w:val="28"/>
          <w:szCs w:val="28"/>
          <w:lang w:val="ru-RU"/>
        </w:rPr>
        <w:t>передбачено</w:t>
      </w:r>
      <w:proofErr w:type="spellEnd"/>
      <w:r w:rsidRPr="00363D75">
        <w:rPr>
          <w:rFonts w:ascii="Times New Roman" w:hAnsi="Times New Roman" w:cs="Times New Roman"/>
          <w:sz w:val="28"/>
          <w:szCs w:val="28"/>
          <w:lang w:val="ru-RU"/>
        </w:rPr>
        <w:t xml:space="preserve"> комплекс </w:t>
      </w:r>
      <w:proofErr w:type="spellStart"/>
      <w:r w:rsidRPr="00363D75">
        <w:rPr>
          <w:rFonts w:ascii="Times New Roman" w:hAnsi="Times New Roman" w:cs="Times New Roman"/>
          <w:sz w:val="28"/>
          <w:szCs w:val="28"/>
          <w:lang w:val="ru-RU"/>
        </w:rPr>
        <w:t>заходів</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спрямованих</w:t>
      </w:r>
      <w:proofErr w:type="spellEnd"/>
      <w:r w:rsidRPr="00363D75">
        <w:rPr>
          <w:rFonts w:ascii="Times New Roman" w:hAnsi="Times New Roman" w:cs="Times New Roman"/>
          <w:sz w:val="28"/>
          <w:szCs w:val="28"/>
          <w:lang w:val="ru-RU"/>
        </w:rPr>
        <w:t xml:space="preserve"> на </w:t>
      </w:r>
      <w:proofErr w:type="spellStart"/>
      <w:r w:rsidRPr="00363D75">
        <w:rPr>
          <w:rFonts w:ascii="Times New Roman" w:hAnsi="Times New Roman" w:cs="Times New Roman"/>
          <w:sz w:val="28"/>
          <w:szCs w:val="28"/>
          <w:lang w:val="ru-RU"/>
        </w:rPr>
        <w:t>запобігання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мінімізацію</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усунення</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або</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компенсацію</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можливих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екологічних</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ризиків</w:t>
      </w:r>
      <w:proofErr w:type="spellEnd"/>
      <w:r w:rsidRPr="00363D75">
        <w:rPr>
          <w:rFonts w:ascii="Times New Roman" w:hAnsi="Times New Roman" w:cs="Times New Roman"/>
          <w:sz w:val="28"/>
          <w:szCs w:val="28"/>
          <w:lang w:val="ru-RU"/>
        </w:rPr>
        <w:t>.</w:t>
      </w:r>
    </w:p>
    <w:p w14:paraId="45F6814E" w14:textId="77777777" w:rsidR="00A45633" w:rsidRPr="008713BB" w:rsidRDefault="00BB4A5F" w:rsidP="007D1736">
      <w:pPr>
        <w:spacing w:after="0" w:line="240" w:lineRule="auto"/>
        <w:ind w:firstLine="720"/>
        <w:jc w:val="both"/>
        <w:rPr>
          <w:rFonts w:ascii="Times New Roman" w:hAnsi="Times New Roman" w:cs="Times New Roman"/>
          <w:b/>
          <w:sz w:val="28"/>
          <w:szCs w:val="28"/>
          <w:lang w:val="ru-RU"/>
        </w:rPr>
      </w:pPr>
      <w:proofErr w:type="spellStart"/>
      <w:r w:rsidRPr="008713BB">
        <w:rPr>
          <w:rFonts w:ascii="Times New Roman" w:hAnsi="Times New Roman" w:cs="Times New Roman"/>
          <w:b/>
          <w:sz w:val="28"/>
          <w:szCs w:val="28"/>
          <w:lang w:val="ru-RU"/>
        </w:rPr>
        <w:t>Основні</w:t>
      </w:r>
      <w:proofErr w:type="spellEnd"/>
      <w:r w:rsidRPr="008713BB">
        <w:rPr>
          <w:rFonts w:ascii="Times New Roman" w:hAnsi="Times New Roman" w:cs="Times New Roman"/>
          <w:b/>
          <w:sz w:val="28"/>
          <w:szCs w:val="28"/>
          <w:lang w:val="ru-RU"/>
        </w:rPr>
        <w:t xml:space="preserve"> заходи </w:t>
      </w:r>
      <w:proofErr w:type="spellStart"/>
      <w:r w:rsidRPr="008713BB">
        <w:rPr>
          <w:rFonts w:ascii="Times New Roman" w:hAnsi="Times New Roman" w:cs="Times New Roman"/>
          <w:b/>
          <w:sz w:val="28"/>
          <w:szCs w:val="28"/>
          <w:lang w:val="ru-RU"/>
        </w:rPr>
        <w:t>включають</w:t>
      </w:r>
      <w:proofErr w:type="spellEnd"/>
      <w:r w:rsidRPr="008713BB">
        <w:rPr>
          <w:rFonts w:ascii="Times New Roman" w:hAnsi="Times New Roman" w:cs="Times New Roman"/>
          <w:b/>
          <w:sz w:val="28"/>
          <w:szCs w:val="28"/>
          <w:lang w:val="ru-RU"/>
        </w:rPr>
        <w:t>:</w:t>
      </w:r>
    </w:p>
    <w:p w14:paraId="1CCB5B1D" w14:textId="7C3F3F71"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дотримання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природоохоронних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вимог</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під</w:t>
      </w:r>
      <w:proofErr w:type="spellEnd"/>
      <w:r w:rsidR="00BB4A5F" w:rsidRPr="00363D75">
        <w:rPr>
          <w:rFonts w:ascii="Times New Roman" w:hAnsi="Times New Roman" w:cs="Times New Roman"/>
          <w:sz w:val="28"/>
          <w:szCs w:val="28"/>
          <w:lang w:val="ru-RU"/>
        </w:rPr>
        <w:t xml:space="preserve"> час </w:t>
      </w:r>
      <w:proofErr w:type="spellStart"/>
      <w:r w:rsidR="00BB4A5F" w:rsidRPr="00363D75">
        <w:rPr>
          <w:rFonts w:ascii="Times New Roman" w:hAnsi="Times New Roman" w:cs="Times New Roman"/>
          <w:sz w:val="28"/>
          <w:szCs w:val="28"/>
          <w:lang w:val="ru-RU"/>
        </w:rPr>
        <w:t>проведення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будівельних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ремонтних</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земляних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робіт</w:t>
      </w:r>
      <w:proofErr w:type="spellEnd"/>
      <w:r w:rsidR="00BB4A5F" w:rsidRPr="00363D75">
        <w:rPr>
          <w:rFonts w:ascii="Times New Roman" w:hAnsi="Times New Roman" w:cs="Times New Roman"/>
          <w:sz w:val="28"/>
          <w:szCs w:val="28"/>
          <w:lang w:val="ru-RU"/>
        </w:rPr>
        <w:t>;</w:t>
      </w:r>
    </w:p>
    <w:p w14:paraId="40732FD7" w14:textId="2171DD28"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обмеження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або</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уникнення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втручань</w:t>
      </w:r>
      <w:proofErr w:type="spellEnd"/>
      <w:r w:rsidR="00BB4A5F" w:rsidRPr="00363D75">
        <w:rPr>
          <w:rFonts w:ascii="Times New Roman" w:hAnsi="Times New Roman" w:cs="Times New Roman"/>
          <w:sz w:val="28"/>
          <w:szCs w:val="28"/>
          <w:lang w:val="ru-RU"/>
        </w:rPr>
        <w:t xml:space="preserve"> у </w:t>
      </w:r>
      <w:proofErr w:type="spellStart"/>
      <w:r w:rsidR="00BB4A5F" w:rsidRPr="00363D75">
        <w:rPr>
          <w:rFonts w:ascii="Times New Roman" w:hAnsi="Times New Roman" w:cs="Times New Roman"/>
          <w:sz w:val="28"/>
          <w:szCs w:val="28"/>
          <w:lang w:val="ru-RU"/>
        </w:rPr>
        <w:t>цінні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природні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екосистеми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зокрема</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території</w:t>
      </w:r>
      <w:proofErr w:type="spellEnd"/>
      <w:r w:rsidR="00BB4A5F" w:rsidRPr="00363D75">
        <w:rPr>
          <w:rFonts w:ascii="Times New Roman" w:hAnsi="Times New Roman" w:cs="Times New Roman"/>
          <w:sz w:val="28"/>
          <w:szCs w:val="28"/>
          <w:lang w:val="ru-RU"/>
        </w:rPr>
        <w:t xml:space="preserve"> ПЗФ та </w:t>
      </w:r>
      <w:proofErr w:type="spellStart"/>
      <w:r w:rsidR="00BB4A5F" w:rsidRPr="00363D75">
        <w:rPr>
          <w:rFonts w:ascii="Times New Roman" w:hAnsi="Times New Roman" w:cs="Times New Roman"/>
          <w:sz w:val="28"/>
          <w:szCs w:val="28"/>
          <w:lang w:val="ru-RU"/>
        </w:rPr>
        <w:t>прибережні</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зони</w:t>
      </w:r>
      <w:proofErr w:type="spellEnd"/>
      <w:r w:rsidR="00BB4A5F" w:rsidRPr="00363D75">
        <w:rPr>
          <w:rFonts w:ascii="Times New Roman" w:hAnsi="Times New Roman" w:cs="Times New Roman"/>
          <w:sz w:val="28"/>
          <w:szCs w:val="28"/>
          <w:lang w:val="ru-RU"/>
        </w:rPr>
        <w:t>;</w:t>
      </w:r>
    </w:p>
    <w:p w14:paraId="1DFF2FD0" w14:textId="283E1695"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облаштування</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утримання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водоохоронних</w:t>
      </w:r>
      <w:proofErr w:type="spellEnd"/>
      <w:r w:rsidR="00BB4A5F" w:rsidRPr="00363D75">
        <w:rPr>
          <w:rFonts w:ascii="Times New Roman" w:hAnsi="Times New Roman" w:cs="Times New Roman"/>
          <w:sz w:val="28"/>
          <w:szCs w:val="28"/>
          <w:lang w:val="ru-RU"/>
        </w:rPr>
        <w:t xml:space="preserve"> зон, </w:t>
      </w:r>
      <w:proofErr w:type="spellStart"/>
      <w:r w:rsidR="00BB4A5F" w:rsidRPr="00363D75">
        <w:rPr>
          <w:rFonts w:ascii="Times New Roman" w:hAnsi="Times New Roman" w:cs="Times New Roman"/>
          <w:sz w:val="28"/>
          <w:szCs w:val="28"/>
          <w:lang w:val="ru-RU"/>
        </w:rPr>
        <w:t>недопущення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засмічення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водних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об’єктів</w:t>
      </w:r>
      <w:proofErr w:type="spellEnd"/>
      <w:r w:rsidR="00BB4A5F" w:rsidRPr="00363D75">
        <w:rPr>
          <w:rFonts w:ascii="Times New Roman" w:hAnsi="Times New Roman" w:cs="Times New Roman"/>
          <w:sz w:val="28"/>
          <w:szCs w:val="28"/>
          <w:lang w:val="ru-RU"/>
        </w:rPr>
        <w:t>;</w:t>
      </w:r>
    </w:p>
    <w:p w14:paraId="61D9F6D5" w14:textId="70F51DCE"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забезпечення</w:t>
      </w:r>
      <w:proofErr w:type="spellEnd"/>
      <w:r w:rsidR="00BB4A5F" w:rsidRPr="00363D75">
        <w:rPr>
          <w:rFonts w:ascii="Times New Roman" w:hAnsi="Times New Roman" w:cs="Times New Roman"/>
          <w:sz w:val="28"/>
          <w:szCs w:val="28"/>
          <w:lang w:val="ru-RU"/>
        </w:rPr>
        <w:t xml:space="preserve"> контролю за </w:t>
      </w:r>
      <w:proofErr w:type="spellStart"/>
      <w:r w:rsidR="00BB4A5F" w:rsidRPr="00363D75">
        <w:rPr>
          <w:rFonts w:ascii="Times New Roman" w:hAnsi="Times New Roman" w:cs="Times New Roman"/>
          <w:sz w:val="28"/>
          <w:szCs w:val="28"/>
          <w:lang w:val="ru-RU"/>
        </w:rPr>
        <w:t>поводженням</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із</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відходами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запобігання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утворенню</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несанкціонованих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сміттєзвалищ</w:t>
      </w:r>
      <w:proofErr w:type="spellEnd"/>
      <w:r w:rsidR="00BB4A5F" w:rsidRPr="00363D75">
        <w:rPr>
          <w:rFonts w:ascii="Times New Roman" w:hAnsi="Times New Roman" w:cs="Times New Roman"/>
          <w:sz w:val="28"/>
          <w:szCs w:val="28"/>
          <w:lang w:val="ru-RU"/>
        </w:rPr>
        <w:t>;</w:t>
      </w:r>
    </w:p>
    <w:p w14:paraId="01DF3308" w14:textId="06855336"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впровадження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енергоефективних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технологій</w:t>
      </w:r>
      <w:proofErr w:type="spellEnd"/>
      <w:r w:rsidR="00BB4A5F" w:rsidRPr="00363D75">
        <w:rPr>
          <w:rFonts w:ascii="Times New Roman" w:hAnsi="Times New Roman" w:cs="Times New Roman"/>
          <w:sz w:val="28"/>
          <w:szCs w:val="28"/>
          <w:lang w:val="ru-RU"/>
        </w:rPr>
        <w:t xml:space="preserve"> у </w:t>
      </w:r>
      <w:proofErr w:type="spellStart"/>
      <w:r w:rsidR="00BB4A5F" w:rsidRPr="00363D75">
        <w:rPr>
          <w:rFonts w:ascii="Times New Roman" w:hAnsi="Times New Roman" w:cs="Times New Roman"/>
          <w:sz w:val="28"/>
          <w:szCs w:val="28"/>
          <w:lang w:val="ru-RU"/>
        </w:rPr>
        <w:t>бюджетній</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сфері</w:t>
      </w:r>
      <w:proofErr w:type="spellEnd"/>
      <w:r w:rsidR="00BB4A5F" w:rsidRPr="00363D75">
        <w:rPr>
          <w:rFonts w:ascii="Times New Roman" w:hAnsi="Times New Roman" w:cs="Times New Roman"/>
          <w:sz w:val="28"/>
          <w:szCs w:val="28"/>
          <w:lang w:val="ru-RU"/>
        </w:rPr>
        <w:t xml:space="preserve"> та </w:t>
      </w:r>
      <w:proofErr w:type="spellStart"/>
      <w:r w:rsidR="00BB4A5F" w:rsidRPr="00363D75">
        <w:rPr>
          <w:rFonts w:ascii="Times New Roman" w:hAnsi="Times New Roman" w:cs="Times New Roman"/>
          <w:sz w:val="28"/>
          <w:szCs w:val="28"/>
          <w:lang w:val="ru-RU"/>
        </w:rPr>
        <w:t>комунальному</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господарстві</w:t>
      </w:r>
      <w:proofErr w:type="spellEnd"/>
      <w:r w:rsidR="00BB4A5F" w:rsidRPr="00363D75">
        <w:rPr>
          <w:rFonts w:ascii="Times New Roman" w:hAnsi="Times New Roman" w:cs="Times New Roman"/>
          <w:sz w:val="28"/>
          <w:szCs w:val="28"/>
          <w:lang w:val="ru-RU"/>
        </w:rPr>
        <w:t>;</w:t>
      </w:r>
    </w:p>
    <w:p w14:paraId="6AB571BA" w14:textId="43D5FD55"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моніторинг</w:t>
      </w:r>
      <w:proofErr w:type="spellEnd"/>
      <w:r w:rsidR="00BB4A5F" w:rsidRPr="00363D75">
        <w:rPr>
          <w:rFonts w:ascii="Times New Roman" w:hAnsi="Times New Roman" w:cs="Times New Roman"/>
          <w:sz w:val="28"/>
          <w:szCs w:val="28"/>
          <w:lang w:val="ru-RU"/>
        </w:rPr>
        <w:t xml:space="preserve"> стану </w:t>
      </w:r>
      <w:proofErr w:type="spellStart"/>
      <w:r w:rsidR="00BB4A5F" w:rsidRPr="00363D75">
        <w:rPr>
          <w:rFonts w:ascii="Times New Roman" w:hAnsi="Times New Roman" w:cs="Times New Roman"/>
          <w:sz w:val="28"/>
          <w:szCs w:val="28"/>
          <w:lang w:val="ru-RU"/>
        </w:rPr>
        <w:t>ґрунтів</w:t>
      </w:r>
      <w:proofErr w:type="spellEnd"/>
      <w:r w:rsidR="00BB4A5F" w:rsidRPr="00363D75">
        <w:rPr>
          <w:rFonts w:ascii="Times New Roman" w:hAnsi="Times New Roman" w:cs="Times New Roman"/>
          <w:sz w:val="28"/>
          <w:szCs w:val="28"/>
          <w:lang w:val="ru-RU"/>
        </w:rPr>
        <w:t xml:space="preserve"> у </w:t>
      </w:r>
      <w:proofErr w:type="spellStart"/>
      <w:r w:rsidR="00BB4A5F" w:rsidRPr="00363D75">
        <w:rPr>
          <w:rFonts w:ascii="Times New Roman" w:hAnsi="Times New Roman" w:cs="Times New Roman"/>
          <w:sz w:val="28"/>
          <w:szCs w:val="28"/>
          <w:lang w:val="ru-RU"/>
        </w:rPr>
        <w:t>місцях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інтенсивного</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сільськогосподарського</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використання</w:t>
      </w:r>
      <w:proofErr w:type="spellEnd"/>
      <w:r w:rsidR="00BB4A5F" w:rsidRPr="00363D75">
        <w:rPr>
          <w:rFonts w:ascii="Times New Roman" w:hAnsi="Times New Roman" w:cs="Times New Roman"/>
          <w:sz w:val="28"/>
          <w:szCs w:val="28"/>
          <w:lang w:val="ru-RU"/>
        </w:rPr>
        <w:t>;</w:t>
      </w:r>
    </w:p>
    <w:p w14:paraId="4DD8D2C6" w14:textId="036480FF"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забезпечення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екологічного</w:t>
      </w:r>
      <w:proofErr w:type="spellEnd"/>
      <w:r w:rsidR="00BB4A5F" w:rsidRPr="00363D75">
        <w:rPr>
          <w:rFonts w:ascii="Times New Roman" w:hAnsi="Times New Roman" w:cs="Times New Roman"/>
          <w:sz w:val="28"/>
          <w:szCs w:val="28"/>
          <w:lang w:val="ru-RU"/>
        </w:rPr>
        <w:t xml:space="preserve"> контролю за </w:t>
      </w:r>
      <w:proofErr w:type="spellStart"/>
      <w:r w:rsidR="00BB4A5F" w:rsidRPr="00363D75">
        <w:rPr>
          <w:rFonts w:ascii="Times New Roman" w:hAnsi="Times New Roman" w:cs="Times New Roman"/>
          <w:sz w:val="28"/>
          <w:szCs w:val="28"/>
          <w:lang w:val="ru-RU"/>
        </w:rPr>
        <w:t>якістю</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питної</w:t>
      </w:r>
      <w:proofErr w:type="spellEnd"/>
      <w:r w:rsidR="00BB4A5F" w:rsidRPr="00363D75">
        <w:rPr>
          <w:rFonts w:ascii="Times New Roman" w:hAnsi="Times New Roman" w:cs="Times New Roman"/>
          <w:sz w:val="28"/>
          <w:szCs w:val="28"/>
          <w:lang w:val="ru-RU"/>
        </w:rPr>
        <w:t xml:space="preserve"> води та станом </w:t>
      </w:r>
      <w:proofErr w:type="spellStart"/>
      <w:r w:rsidR="00BB4A5F" w:rsidRPr="00363D75">
        <w:rPr>
          <w:rFonts w:ascii="Times New Roman" w:hAnsi="Times New Roman" w:cs="Times New Roman"/>
          <w:sz w:val="28"/>
          <w:szCs w:val="28"/>
          <w:lang w:val="ru-RU"/>
        </w:rPr>
        <w:t>водопровідних</w:t>
      </w:r>
      <w:proofErr w:type="spellEnd"/>
      <w:r w:rsidR="00BB4A5F" w:rsidRPr="00363D75">
        <w:rPr>
          <w:rFonts w:ascii="Times New Roman" w:hAnsi="Times New Roman" w:cs="Times New Roman"/>
          <w:sz w:val="28"/>
          <w:szCs w:val="28"/>
          <w:lang w:val="ru-RU"/>
        </w:rPr>
        <w:t xml:space="preserve"> мереж;</w:t>
      </w:r>
    </w:p>
    <w:p w14:paraId="121ADD7C" w14:textId="41B56551"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363D75">
        <w:rPr>
          <w:rFonts w:ascii="Times New Roman" w:hAnsi="Times New Roman" w:cs="Times New Roman"/>
          <w:sz w:val="28"/>
          <w:szCs w:val="28"/>
          <w:lang w:val="ru-RU"/>
        </w:rPr>
        <w:t>недопущення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збільшення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забруднення</w:t>
      </w:r>
      <w:proofErr w:type="spellEnd"/>
      <w:r w:rsidR="00BB4A5F" w:rsidRPr="00363D75">
        <w:rPr>
          <w:rFonts w:ascii="Times New Roman" w:hAnsi="Times New Roman" w:cs="Times New Roman"/>
          <w:sz w:val="28"/>
          <w:szCs w:val="28"/>
          <w:lang w:val="ru-RU"/>
        </w:rPr>
        <w:t xml:space="preserve"> атмосферного </w:t>
      </w:r>
      <w:proofErr w:type="spellStart"/>
      <w:r w:rsidR="00BB4A5F" w:rsidRPr="00363D75">
        <w:rPr>
          <w:rFonts w:ascii="Times New Roman" w:hAnsi="Times New Roman" w:cs="Times New Roman"/>
          <w:sz w:val="28"/>
          <w:szCs w:val="28"/>
          <w:lang w:val="ru-RU"/>
        </w:rPr>
        <w:t>повітря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під</w:t>
      </w:r>
      <w:proofErr w:type="spellEnd"/>
      <w:r w:rsidR="00BB4A5F" w:rsidRPr="00363D75">
        <w:rPr>
          <w:rFonts w:ascii="Times New Roman" w:hAnsi="Times New Roman" w:cs="Times New Roman"/>
          <w:sz w:val="28"/>
          <w:szCs w:val="28"/>
          <w:lang w:val="ru-RU"/>
        </w:rPr>
        <w:t xml:space="preserve"> час </w:t>
      </w:r>
      <w:proofErr w:type="spellStart"/>
      <w:r w:rsidR="00BB4A5F" w:rsidRPr="00363D75">
        <w:rPr>
          <w:rFonts w:ascii="Times New Roman" w:hAnsi="Times New Roman" w:cs="Times New Roman"/>
          <w:sz w:val="28"/>
          <w:szCs w:val="28"/>
          <w:lang w:val="ru-RU"/>
        </w:rPr>
        <w:t>виконання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робіт</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пов’язаних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із</w:t>
      </w:r>
      <w:proofErr w:type="spellEnd"/>
      <w:r w:rsidR="00BB4A5F" w:rsidRPr="00363D75">
        <w:rPr>
          <w:rFonts w:ascii="Times New Roman" w:hAnsi="Times New Roman" w:cs="Times New Roman"/>
          <w:sz w:val="28"/>
          <w:szCs w:val="28"/>
          <w:lang w:val="ru-RU"/>
        </w:rPr>
        <w:t xml:space="preserve"> рухом </w:t>
      </w:r>
      <w:proofErr w:type="spellStart"/>
      <w:r w:rsidR="00BB4A5F" w:rsidRPr="00363D75">
        <w:rPr>
          <w:rFonts w:ascii="Times New Roman" w:hAnsi="Times New Roman" w:cs="Times New Roman"/>
          <w:sz w:val="28"/>
          <w:szCs w:val="28"/>
          <w:lang w:val="ru-RU"/>
        </w:rPr>
        <w:t>техніки</w:t>
      </w:r>
      <w:proofErr w:type="spellEnd"/>
      <w:r w:rsidR="00BB4A5F" w:rsidRPr="00363D75">
        <w:rPr>
          <w:rFonts w:ascii="Times New Roman" w:hAnsi="Times New Roman" w:cs="Times New Roman"/>
          <w:sz w:val="28"/>
          <w:szCs w:val="28"/>
          <w:lang w:val="ru-RU"/>
        </w:rPr>
        <w:t>;</w:t>
      </w:r>
    </w:p>
    <w:p w14:paraId="2BAF9293" w14:textId="66FCB47B" w:rsidR="00A45633" w:rsidRPr="00363D75" w:rsidRDefault="00B16A96" w:rsidP="00B16A9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proofErr w:type="spellStart"/>
      <w:r w:rsidR="00BB4A5F" w:rsidRPr="00363D75">
        <w:rPr>
          <w:rFonts w:ascii="Times New Roman" w:hAnsi="Times New Roman" w:cs="Times New Roman"/>
          <w:sz w:val="28"/>
          <w:szCs w:val="28"/>
          <w:lang w:val="ru-RU"/>
        </w:rPr>
        <w:t>проведення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інформаційних</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кампаній</w:t>
      </w:r>
      <w:proofErr w:type="spellEnd"/>
      <w:r w:rsidR="00BB4A5F" w:rsidRPr="00363D75">
        <w:rPr>
          <w:rFonts w:ascii="Times New Roman" w:hAnsi="Times New Roman" w:cs="Times New Roman"/>
          <w:sz w:val="28"/>
          <w:szCs w:val="28"/>
          <w:lang w:val="ru-RU"/>
        </w:rPr>
        <w:t xml:space="preserve"> для </w:t>
      </w:r>
      <w:proofErr w:type="spellStart"/>
      <w:r w:rsidR="00BB4A5F" w:rsidRPr="00363D75">
        <w:rPr>
          <w:rFonts w:ascii="Times New Roman" w:hAnsi="Times New Roman" w:cs="Times New Roman"/>
          <w:sz w:val="28"/>
          <w:szCs w:val="28"/>
          <w:lang w:val="ru-RU"/>
        </w:rPr>
        <w:t>населення</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щодо</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екологічно</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відповідного</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поводження</w:t>
      </w:r>
      <w:proofErr w:type="spellEnd"/>
      <w:r w:rsidR="00BB4A5F" w:rsidRPr="00363D75">
        <w:rPr>
          <w:rFonts w:ascii="Times New Roman" w:hAnsi="Times New Roman" w:cs="Times New Roman"/>
          <w:sz w:val="28"/>
          <w:szCs w:val="28"/>
          <w:lang w:val="ru-RU"/>
        </w:rPr>
        <w:t xml:space="preserve"> з </w:t>
      </w:r>
      <w:proofErr w:type="spellStart"/>
      <w:r w:rsidR="00BB4A5F" w:rsidRPr="00363D75">
        <w:rPr>
          <w:rFonts w:ascii="Times New Roman" w:hAnsi="Times New Roman" w:cs="Times New Roman"/>
          <w:sz w:val="28"/>
          <w:szCs w:val="28"/>
          <w:lang w:val="ru-RU"/>
        </w:rPr>
        <w:t>побутовими</w:t>
      </w:r>
      <w:proofErr w:type="spellEnd"/>
      <w:r w:rsidR="00BB4A5F" w:rsidRPr="00363D75">
        <w:rPr>
          <w:rFonts w:ascii="Times New Roman" w:hAnsi="Times New Roman" w:cs="Times New Roman"/>
          <w:sz w:val="28"/>
          <w:szCs w:val="28"/>
          <w:lang w:val="ru-RU"/>
        </w:rPr>
        <w:t xml:space="preserve"> </w:t>
      </w:r>
      <w:proofErr w:type="spellStart"/>
      <w:r w:rsidR="00BB4A5F" w:rsidRPr="00363D75">
        <w:rPr>
          <w:rFonts w:ascii="Times New Roman" w:hAnsi="Times New Roman" w:cs="Times New Roman"/>
          <w:sz w:val="28"/>
          <w:szCs w:val="28"/>
          <w:lang w:val="ru-RU"/>
        </w:rPr>
        <w:t>відходами</w:t>
      </w:r>
      <w:proofErr w:type="spellEnd"/>
      <w:r w:rsidR="00BB4A5F" w:rsidRPr="00363D75">
        <w:rPr>
          <w:rFonts w:ascii="Times New Roman" w:hAnsi="Times New Roman" w:cs="Times New Roman"/>
          <w:sz w:val="28"/>
          <w:szCs w:val="28"/>
          <w:lang w:val="ru-RU"/>
        </w:rPr>
        <w:t>.</w:t>
      </w:r>
    </w:p>
    <w:p w14:paraId="0996D18B" w14:textId="77777777" w:rsidR="004C2FC0" w:rsidRDefault="00BB4A5F" w:rsidP="004C2FC0">
      <w:pPr>
        <w:spacing w:after="0" w:line="240" w:lineRule="auto"/>
        <w:ind w:firstLine="720"/>
        <w:jc w:val="both"/>
        <w:rPr>
          <w:rFonts w:ascii="Times New Roman" w:hAnsi="Times New Roman" w:cs="Times New Roman"/>
          <w:color w:val="000000" w:themeColor="text1"/>
          <w:sz w:val="28"/>
          <w:szCs w:val="28"/>
          <w:lang w:val="ru-RU"/>
        </w:rPr>
      </w:pPr>
      <w:proofErr w:type="spellStart"/>
      <w:r w:rsidRPr="00363D75">
        <w:rPr>
          <w:rFonts w:ascii="Times New Roman" w:hAnsi="Times New Roman" w:cs="Times New Roman"/>
          <w:sz w:val="28"/>
          <w:szCs w:val="28"/>
          <w:lang w:val="ru-RU"/>
        </w:rPr>
        <w:t>Зазначені</w:t>
      </w:r>
      <w:proofErr w:type="spellEnd"/>
      <w:r w:rsidRPr="00363D75">
        <w:rPr>
          <w:rFonts w:ascii="Times New Roman" w:hAnsi="Times New Roman" w:cs="Times New Roman"/>
          <w:sz w:val="28"/>
          <w:szCs w:val="28"/>
          <w:lang w:val="ru-RU"/>
        </w:rPr>
        <w:t xml:space="preserve"> заходи </w:t>
      </w:r>
      <w:proofErr w:type="spellStart"/>
      <w:r w:rsidRPr="00363D75">
        <w:rPr>
          <w:rFonts w:ascii="Times New Roman" w:hAnsi="Times New Roman" w:cs="Times New Roman"/>
          <w:sz w:val="28"/>
          <w:szCs w:val="28"/>
          <w:lang w:val="ru-RU"/>
        </w:rPr>
        <w:t>сприятимуть</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збереженню</w:t>
      </w:r>
      <w:proofErr w:type="spellEnd"/>
      <w:r w:rsidRPr="00363D75">
        <w:rPr>
          <w:rFonts w:ascii="Times New Roman" w:hAnsi="Times New Roman" w:cs="Times New Roman"/>
          <w:sz w:val="28"/>
          <w:szCs w:val="28"/>
          <w:lang w:val="ru-RU"/>
        </w:rPr>
        <w:t xml:space="preserve"> природного </w:t>
      </w:r>
      <w:proofErr w:type="spellStart"/>
      <w:r w:rsidRPr="00363D75">
        <w:rPr>
          <w:rFonts w:ascii="Times New Roman" w:hAnsi="Times New Roman" w:cs="Times New Roman"/>
          <w:sz w:val="28"/>
          <w:szCs w:val="28"/>
          <w:lang w:val="ru-RU"/>
        </w:rPr>
        <w:t>середовища</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зменшенню</w:t>
      </w:r>
      <w:proofErr w:type="spellEnd"/>
      <w:r w:rsidRPr="00363D75">
        <w:rPr>
          <w:rFonts w:ascii="Times New Roman" w:hAnsi="Times New Roman" w:cs="Times New Roman"/>
          <w:sz w:val="28"/>
          <w:szCs w:val="28"/>
          <w:lang w:val="ru-RU"/>
        </w:rPr>
        <w:t xml:space="preserve"> антропогенного </w:t>
      </w:r>
      <w:proofErr w:type="spellStart"/>
      <w:r w:rsidRPr="00363D75">
        <w:rPr>
          <w:rFonts w:ascii="Times New Roman" w:hAnsi="Times New Roman" w:cs="Times New Roman"/>
          <w:sz w:val="28"/>
          <w:szCs w:val="28"/>
          <w:lang w:val="ru-RU"/>
        </w:rPr>
        <w:t>навантаження</w:t>
      </w:r>
      <w:proofErr w:type="spellEnd"/>
      <w:r w:rsidRPr="00363D75">
        <w:rPr>
          <w:rFonts w:ascii="Times New Roman" w:hAnsi="Times New Roman" w:cs="Times New Roman"/>
          <w:sz w:val="28"/>
          <w:szCs w:val="28"/>
          <w:lang w:val="ru-RU"/>
        </w:rPr>
        <w:t xml:space="preserve"> та </w:t>
      </w:r>
      <w:proofErr w:type="spellStart"/>
      <w:r w:rsidRPr="00363D75">
        <w:rPr>
          <w:rFonts w:ascii="Times New Roman" w:hAnsi="Times New Roman" w:cs="Times New Roman"/>
          <w:sz w:val="28"/>
          <w:szCs w:val="28"/>
          <w:lang w:val="ru-RU"/>
        </w:rPr>
        <w:t>забезпеченню</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екологічної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безпеки</w:t>
      </w:r>
      <w:proofErr w:type="spellEnd"/>
      <w:r w:rsidRPr="00363D75">
        <w:rPr>
          <w:rFonts w:ascii="Times New Roman" w:hAnsi="Times New Roman" w:cs="Times New Roman"/>
          <w:sz w:val="28"/>
          <w:szCs w:val="28"/>
          <w:lang w:val="ru-RU"/>
        </w:rPr>
        <w:t xml:space="preserve"> на </w:t>
      </w:r>
      <w:proofErr w:type="spellStart"/>
      <w:r w:rsidRPr="00363D75">
        <w:rPr>
          <w:rFonts w:ascii="Times New Roman" w:hAnsi="Times New Roman" w:cs="Times New Roman"/>
          <w:sz w:val="28"/>
          <w:szCs w:val="28"/>
          <w:lang w:val="ru-RU"/>
        </w:rPr>
        <w:t>території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Дмитрівської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громади</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під</w:t>
      </w:r>
      <w:proofErr w:type="spellEnd"/>
      <w:r w:rsidRPr="00363D75">
        <w:rPr>
          <w:rFonts w:ascii="Times New Roman" w:hAnsi="Times New Roman" w:cs="Times New Roman"/>
          <w:sz w:val="28"/>
          <w:szCs w:val="28"/>
          <w:lang w:val="ru-RU"/>
        </w:rPr>
        <w:t xml:space="preserve"> час </w:t>
      </w:r>
      <w:proofErr w:type="spellStart"/>
      <w:r w:rsidRPr="00363D75">
        <w:rPr>
          <w:rFonts w:ascii="Times New Roman" w:hAnsi="Times New Roman" w:cs="Times New Roman"/>
          <w:sz w:val="28"/>
          <w:szCs w:val="28"/>
          <w:lang w:val="ru-RU"/>
        </w:rPr>
        <w:t>реалізації</w:t>
      </w:r>
      <w:proofErr w:type="spellEnd"/>
      <w:r w:rsidRPr="00363D75">
        <w:rPr>
          <w:rFonts w:ascii="Times New Roman" w:hAnsi="Times New Roman" w:cs="Times New Roman"/>
          <w:sz w:val="28"/>
          <w:szCs w:val="28"/>
          <w:lang w:val="ru-RU"/>
        </w:rPr>
        <w:t xml:space="preserve"> </w:t>
      </w:r>
      <w:proofErr w:type="spellStart"/>
      <w:r w:rsidRPr="00363D75">
        <w:rPr>
          <w:rFonts w:ascii="Times New Roman" w:hAnsi="Times New Roman" w:cs="Times New Roman"/>
          <w:sz w:val="28"/>
          <w:szCs w:val="28"/>
          <w:lang w:val="ru-RU"/>
        </w:rPr>
        <w:t>Програми</w:t>
      </w:r>
      <w:proofErr w:type="spellEnd"/>
      <w:r w:rsidR="008713BB">
        <w:rPr>
          <w:rFonts w:ascii="Times New Roman" w:hAnsi="Times New Roman" w:cs="Times New Roman"/>
          <w:sz w:val="28"/>
          <w:szCs w:val="28"/>
          <w:lang w:val="ru-RU"/>
        </w:rPr>
        <w:t xml:space="preserve"> </w:t>
      </w:r>
      <w:r w:rsidRPr="002F3CB1">
        <w:rPr>
          <w:rFonts w:ascii="Times New Roman" w:hAnsi="Times New Roman" w:cs="Times New Roman"/>
          <w:color w:val="000000" w:themeColor="text1"/>
          <w:sz w:val="28"/>
          <w:szCs w:val="28"/>
          <w:lang w:val="ru-RU"/>
        </w:rPr>
        <w:t xml:space="preserve">стану </w:t>
      </w:r>
      <w:proofErr w:type="spellStart"/>
      <w:r w:rsidRPr="002F3CB1">
        <w:rPr>
          <w:rFonts w:ascii="Times New Roman" w:hAnsi="Times New Roman" w:cs="Times New Roman"/>
          <w:color w:val="000000" w:themeColor="text1"/>
          <w:sz w:val="28"/>
          <w:szCs w:val="28"/>
          <w:lang w:val="ru-RU"/>
        </w:rPr>
        <w:t>довкілля</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можливих</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сценаріїв</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розвитку</w:t>
      </w:r>
      <w:proofErr w:type="spellEnd"/>
      <w:r w:rsidRPr="002F3CB1">
        <w:rPr>
          <w:rFonts w:ascii="Times New Roman" w:hAnsi="Times New Roman" w:cs="Times New Roman"/>
          <w:color w:val="000000" w:themeColor="text1"/>
          <w:sz w:val="28"/>
          <w:szCs w:val="28"/>
          <w:lang w:val="ru-RU"/>
        </w:rPr>
        <w:t xml:space="preserve"> та </w:t>
      </w:r>
      <w:proofErr w:type="spellStart"/>
      <w:r w:rsidRPr="002F3CB1">
        <w:rPr>
          <w:rFonts w:ascii="Times New Roman" w:hAnsi="Times New Roman" w:cs="Times New Roman"/>
          <w:color w:val="000000" w:themeColor="text1"/>
          <w:sz w:val="28"/>
          <w:szCs w:val="28"/>
          <w:lang w:val="ru-RU"/>
        </w:rPr>
        <w:t>впливів</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що</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можуть</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виникнути</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внаслідок</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виконання</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запланованих</w:t>
      </w:r>
      <w:proofErr w:type="spellEnd"/>
      <w:r w:rsidRPr="002F3CB1">
        <w:rPr>
          <w:rFonts w:ascii="Times New Roman" w:hAnsi="Times New Roman" w:cs="Times New Roman"/>
          <w:color w:val="000000" w:themeColor="text1"/>
          <w:sz w:val="28"/>
          <w:szCs w:val="28"/>
          <w:lang w:val="ru-RU"/>
        </w:rPr>
        <w:t xml:space="preserve"> </w:t>
      </w:r>
      <w:proofErr w:type="spellStart"/>
      <w:r w:rsidRPr="002F3CB1">
        <w:rPr>
          <w:rFonts w:ascii="Times New Roman" w:hAnsi="Times New Roman" w:cs="Times New Roman"/>
          <w:color w:val="000000" w:themeColor="text1"/>
          <w:sz w:val="28"/>
          <w:szCs w:val="28"/>
          <w:lang w:val="ru-RU"/>
        </w:rPr>
        <w:t>заходів</w:t>
      </w:r>
      <w:proofErr w:type="spellEnd"/>
      <w:r w:rsidRPr="002F3CB1">
        <w:rPr>
          <w:rFonts w:ascii="Times New Roman" w:hAnsi="Times New Roman" w:cs="Times New Roman"/>
          <w:color w:val="000000" w:themeColor="text1"/>
          <w:sz w:val="28"/>
          <w:szCs w:val="28"/>
          <w:lang w:val="ru-RU"/>
        </w:rPr>
        <w:t>.</w:t>
      </w:r>
    </w:p>
    <w:p w14:paraId="79F1878D" w14:textId="77777777" w:rsidR="004C2FC0" w:rsidRDefault="004C2FC0" w:rsidP="004C2FC0">
      <w:pPr>
        <w:spacing w:after="0" w:line="240" w:lineRule="auto"/>
        <w:ind w:firstLine="720"/>
        <w:jc w:val="both"/>
        <w:rPr>
          <w:rFonts w:ascii="Times New Roman" w:hAnsi="Times New Roman" w:cs="Times New Roman"/>
          <w:color w:val="000000" w:themeColor="text1"/>
          <w:sz w:val="28"/>
          <w:szCs w:val="28"/>
          <w:lang w:val="ru-RU"/>
        </w:rPr>
      </w:pPr>
    </w:p>
    <w:p w14:paraId="41EA260E" w14:textId="4F5504CF" w:rsidR="00A45633" w:rsidRDefault="00D97576" w:rsidP="00D97576">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Розділ</w:t>
      </w:r>
      <w:proofErr w:type="spellEnd"/>
      <w:r>
        <w:rPr>
          <w:rFonts w:ascii="Times New Roman" w:hAnsi="Times New Roman" w:cs="Times New Roman"/>
          <w:b/>
          <w:sz w:val="28"/>
          <w:szCs w:val="28"/>
          <w:lang w:val="ru-RU"/>
        </w:rPr>
        <w:t xml:space="preserve"> </w:t>
      </w:r>
      <w:r w:rsidR="00D07E52" w:rsidRPr="004C2FC0">
        <w:rPr>
          <w:rFonts w:ascii="Times New Roman" w:hAnsi="Times New Roman" w:cs="Times New Roman"/>
          <w:b/>
          <w:sz w:val="28"/>
          <w:szCs w:val="28"/>
          <w:lang w:val="ru-RU"/>
        </w:rPr>
        <w:t>7</w:t>
      </w:r>
      <w:r w:rsidR="00BB4A5F" w:rsidRPr="004C2FC0">
        <w:rPr>
          <w:rFonts w:ascii="Times New Roman" w:hAnsi="Times New Roman" w:cs="Times New Roman"/>
          <w:b/>
          <w:sz w:val="28"/>
          <w:szCs w:val="28"/>
          <w:lang w:val="ru-RU"/>
        </w:rPr>
        <w:t xml:space="preserve"> АНАЛІЗ МОЖЛИВИХ НАСЛІДКІВ РЕАЛІЗАЦІЇ ПРОГРАМИ ДЛЯ ДОВКІЛЛЯ</w:t>
      </w:r>
    </w:p>
    <w:p w14:paraId="4EC2CE69" w14:textId="77777777" w:rsidR="004C2FC0" w:rsidRPr="004C2FC0" w:rsidRDefault="004C2FC0" w:rsidP="004C2FC0">
      <w:pPr>
        <w:spacing w:after="0" w:line="240" w:lineRule="auto"/>
        <w:jc w:val="both"/>
        <w:rPr>
          <w:rFonts w:ascii="Times New Roman" w:hAnsi="Times New Roman" w:cs="Times New Roman"/>
          <w:b/>
          <w:color w:val="000000" w:themeColor="text1"/>
          <w:sz w:val="28"/>
          <w:szCs w:val="28"/>
          <w:lang w:val="ru-RU"/>
        </w:rPr>
      </w:pPr>
    </w:p>
    <w:p w14:paraId="22757E7E" w14:textId="4991D642" w:rsidR="00317C9A" w:rsidRDefault="00BB4A5F" w:rsidP="00317C9A">
      <w:pPr>
        <w:spacing w:line="240" w:lineRule="auto"/>
        <w:ind w:firstLine="720"/>
        <w:jc w:val="both"/>
        <w:rPr>
          <w:rFonts w:ascii="Times New Roman" w:hAnsi="Times New Roman" w:cs="Times New Roman"/>
          <w:sz w:val="28"/>
          <w:szCs w:val="28"/>
          <w:lang w:val="ru-RU"/>
        </w:rPr>
      </w:pPr>
      <w:r w:rsidRPr="00E449A0">
        <w:rPr>
          <w:rFonts w:ascii="Times New Roman" w:hAnsi="Times New Roman" w:cs="Times New Roman"/>
          <w:sz w:val="28"/>
          <w:szCs w:val="28"/>
          <w:lang w:val="ru-RU"/>
        </w:rPr>
        <w:t xml:space="preserve">У </w:t>
      </w:r>
      <w:proofErr w:type="spellStart"/>
      <w:r w:rsidRPr="00E449A0">
        <w:rPr>
          <w:rFonts w:ascii="Times New Roman" w:hAnsi="Times New Roman" w:cs="Times New Roman"/>
          <w:sz w:val="28"/>
          <w:szCs w:val="28"/>
          <w:lang w:val="ru-RU"/>
        </w:rPr>
        <w:t>даному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розділі</w:t>
      </w:r>
      <w:proofErr w:type="spellEnd"/>
      <w:r w:rsidRPr="00E449A0">
        <w:rPr>
          <w:rFonts w:ascii="Times New Roman" w:hAnsi="Times New Roman" w:cs="Times New Roman"/>
          <w:sz w:val="28"/>
          <w:szCs w:val="28"/>
          <w:lang w:val="ru-RU"/>
        </w:rPr>
        <w:t xml:space="preserve"> наведено </w:t>
      </w:r>
      <w:proofErr w:type="spellStart"/>
      <w:r w:rsidRPr="00E449A0">
        <w:rPr>
          <w:rFonts w:ascii="Times New Roman" w:hAnsi="Times New Roman" w:cs="Times New Roman"/>
          <w:sz w:val="28"/>
          <w:szCs w:val="28"/>
          <w:lang w:val="ru-RU"/>
        </w:rPr>
        <w:t>аналіз</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можливих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екологічних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наслідків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реалізації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Програми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Оцінка</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здійснена</w:t>
      </w:r>
      <w:proofErr w:type="spellEnd"/>
      <w:r w:rsidRPr="00E449A0">
        <w:rPr>
          <w:rFonts w:ascii="Times New Roman" w:hAnsi="Times New Roman" w:cs="Times New Roman"/>
          <w:sz w:val="28"/>
          <w:szCs w:val="28"/>
          <w:lang w:val="ru-RU"/>
        </w:rPr>
        <w:t xml:space="preserve"> у </w:t>
      </w:r>
      <w:proofErr w:type="spellStart"/>
      <w:r w:rsidRPr="00E449A0">
        <w:rPr>
          <w:rFonts w:ascii="Times New Roman" w:hAnsi="Times New Roman" w:cs="Times New Roman"/>
          <w:sz w:val="28"/>
          <w:szCs w:val="28"/>
          <w:lang w:val="ru-RU"/>
        </w:rPr>
        <w:t>відповідності</w:t>
      </w:r>
      <w:proofErr w:type="spellEnd"/>
      <w:r w:rsidRPr="00E449A0">
        <w:rPr>
          <w:rFonts w:ascii="Times New Roman" w:hAnsi="Times New Roman" w:cs="Times New Roman"/>
          <w:sz w:val="28"/>
          <w:szCs w:val="28"/>
          <w:lang w:val="ru-RU"/>
        </w:rPr>
        <w:t xml:space="preserve"> до </w:t>
      </w:r>
      <w:proofErr w:type="spellStart"/>
      <w:r w:rsidRPr="00E449A0">
        <w:rPr>
          <w:rFonts w:ascii="Times New Roman" w:hAnsi="Times New Roman" w:cs="Times New Roman"/>
          <w:sz w:val="28"/>
          <w:szCs w:val="28"/>
          <w:lang w:val="ru-RU"/>
        </w:rPr>
        <w:t>вимог</w:t>
      </w:r>
      <w:proofErr w:type="spellEnd"/>
      <w:r w:rsidRPr="00E449A0">
        <w:rPr>
          <w:rFonts w:ascii="Times New Roman" w:hAnsi="Times New Roman" w:cs="Times New Roman"/>
          <w:sz w:val="28"/>
          <w:szCs w:val="28"/>
          <w:lang w:val="ru-RU"/>
        </w:rPr>
        <w:t xml:space="preserve"> Закону </w:t>
      </w:r>
      <w:proofErr w:type="spellStart"/>
      <w:r w:rsidRPr="00E449A0">
        <w:rPr>
          <w:rFonts w:ascii="Times New Roman" w:hAnsi="Times New Roman" w:cs="Times New Roman"/>
          <w:sz w:val="28"/>
          <w:szCs w:val="28"/>
          <w:lang w:val="ru-RU"/>
        </w:rPr>
        <w:t>України</w:t>
      </w:r>
      <w:proofErr w:type="spellEnd"/>
      <w:r w:rsidRPr="00E449A0">
        <w:rPr>
          <w:rFonts w:ascii="Times New Roman" w:hAnsi="Times New Roman" w:cs="Times New Roman"/>
          <w:sz w:val="28"/>
          <w:szCs w:val="28"/>
          <w:lang w:val="ru-RU"/>
        </w:rPr>
        <w:t xml:space="preserve"> «Про </w:t>
      </w:r>
      <w:proofErr w:type="spellStart"/>
      <w:r w:rsidRPr="00E449A0">
        <w:rPr>
          <w:rFonts w:ascii="Times New Roman" w:hAnsi="Times New Roman" w:cs="Times New Roman"/>
          <w:sz w:val="28"/>
          <w:szCs w:val="28"/>
          <w:lang w:val="ru-RU"/>
        </w:rPr>
        <w:t>стратегічну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екологічну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оцінку</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методичних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рекомендацій</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Міндовкілля</w:t>
      </w:r>
      <w:proofErr w:type="spellEnd"/>
      <w:r w:rsidRPr="00E449A0">
        <w:rPr>
          <w:rFonts w:ascii="Times New Roman" w:hAnsi="Times New Roman" w:cs="Times New Roman"/>
          <w:sz w:val="28"/>
          <w:szCs w:val="28"/>
          <w:lang w:val="ru-RU"/>
        </w:rPr>
        <w:t>.</w:t>
      </w:r>
    </w:p>
    <w:p w14:paraId="10827447" w14:textId="7158C631" w:rsidR="00A45633" w:rsidRPr="00317C9A"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D07E52" w:rsidRPr="00317C9A">
        <w:rPr>
          <w:rFonts w:ascii="Times New Roman" w:hAnsi="Times New Roman" w:cs="Times New Roman"/>
          <w:b/>
          <w:sz w:val="28"/>
          <w:szCs w:val="28"/>
          <w:lang w:val="ru-RU"/>
        </w:rPr>
        <w:t>7</w:t>
      </w:r>
      <w:r w:rsidR="00BB4A5F" w:rsidRPr="00317C9A">
        <w:rPr>
          <w:rFonts w:ascii="Times New Roman" w:hAnsi="Times New Roman" w:cs="Times New Roman"/>
          <w:b/>
          <w:sz w:val="28"/>
          <w:szCs w:val="28"/>
          <w:lang w:val="ru-RU"/>
        </w:rPr>
        <w:t xml:space="preserve">.1 </w:t>
      </w:r>
      <w:proofErr w:type="spellStart"/>
      <w:r w:rsidR="00BB4A5F" w:rsidRPr="00317C9A">
        <w:rPr>
          <w:rFonts w:ascii="Times New Roman" w:hAnsi="Times New Roman" w:cs="Times New Roman"/>
          <w:b/>
          <w:sz w:val="28"/>
          <w:szCs w:val="28"/>
          <w:lang w:val="ru-RU"/>
        </w:rPr>
        <w:t>Потенційний</w:t>
      </w:r>
      <w:proofErr w:type="spellEnd"/>
      <w:r w:rsidR="00BB4A5F" w:rsidRPr="00317C9A">
        <w:rPr>
          <w:rFonts w:ascii="Times New Roman" w:hAnsi="Times New Roman" w:cs="Times New Roman"/>
          <w:b/>
          <w:sz w:val="28"/>
          <w:szCs w:val="28"/>
          <w:lang w:val="ru-RU"/>
        </w:rPr>
        <w:t xml:space="preserve"> </w:t>
      </w:r>
      <w:proofErr w:type="spellStart"/>
      <w:r w:rsidR="00BB4A5F" w:rsidRPr="00317C9A">
        <w:rPr>
          <w:rFonts w:ascii="Times New Roman" w:hAnsi="Times New Roman" w:cs="Times New Roman"/>
          <w:b/>
          <w:sz w:val="28"/>
          <w:szCs w:val="28"/>
          <w:lang w:val="ru-RU"/>
        </w:rPr>
        <w:t>вплив</w:t>
      </w:r>
      <w:proofErr w:type="spellEnd"/>
      <w:r w:rsidR="00BB4A5F" w:rsidRPr="00317C9A">
        <w:rPr>
          <w:rFonts w:ascii="Times New Roman" w:hAnsi="Times New Roman" w:cs="Times New Roman"/>
          <w:b/>
          <w:sz w:val="28"/>
          <w:szCs w:val="28"/>
          <w:lang w:val="ru-RU"/>
        </w:rPr>
        <w:t xml:space="preserve"> на </w:t>
      </w:r>
      <w:proofErr w:type="spellStart"/>
      <w:r w:rsidR="00BB4A5F" w:rsidRPr="00317C9A">
        <w:rPr>
          <w:rFonts w:ascii="Times New Roman" w:hAnsi="Times New Roman" w:cs="Times New Roman"/>
          <w:b/>
          <w:sz w:val="28"/>
          <w:szCs w:val="28"/>
          <w:lang w:val="ru-RU"/>
        </w:rPr>
        <w:t>атмосферне</w:t>
      </w:r>
      <w:proofErr w:type="spellEnd"/>
      <w:r w:rsidR="00BB4A5F" w:rsidRPr="00317C9A">
        <w:rPr>
          <w:rFonts w:ascii="Times New Roman" w:hAnsi="Times New Roman" w:cs="Times New Roman"/>
          <w:b/>
          <w:sz w:val="28"/>
          <w:szCs w:val="28"/>
          <w:lang w:val="ru-RU"/>
        </w:rPr>
        <w:t xml:space="preserve"> </w:t>
      </w:r>
      <w:proofErr w:type="spellStart"/>
      <w:r w:rsidR="00BB4A5F" w:rsidRPr="00317C9A">
        <w:rPr>
          <w:rFonts w:ascii="Times New Roman" w:hAnsi="Times New Roman" w:cs="Times New Roman"/>
          <w:b/>
          <w:sz w:val="28"/>
          <w:szCs w:val="28"/>
          <w:lang w:val="ru-RU"/>
        </w:rPr>
        <w:t>повітря</w:t>
      </w:r>
      <w:proofErr w:type="spellEnd"/>
    </w:p>
    <w:p w14:paraId="77B38CB9" w14:textId="77777777" w:rsidR="00317C9A" w:rsidRDefault="00BB4A5F" w:rsidP="002B4DBF">
      <w:pPr>
        <w:spacing w:after="0" w:line="240" w:lineRule="auto"/>
        <w:ind w:firstLine="72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Реалізація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Програми</w:t>
      </w:r>
      <w:proofErr w:type="spellEnd"/>
      <w:r w:rsidRPr="00E449A0">
        <w:rPr>
          <w:rFonts w:ascii="Times New Roman" w:hAnsi="Times New Roman" w:cs="Times New Roman"/>
          <w:sz w:val="28"/>
          <w:szCs w:val="28"/>
          <w:lang w:val="ru-RU"/>
        </w:rPr>
        <w:t xml:space="preserve"> не </w:t>
      </w:r>
      <w:proofErr w:type="spellStart"/>
      <w:r w:rsidRPr="00E449A0">
        <w:rPr>
          <w:rFonts w:ascii="Times New Roman" w:hAnsi="Times New Roman" w:cs="Times New Roman"/>
          <w:sz w:val="28"/>
          <w:szCs w:val="28"/>
          <w:lang w:val="ru-RU"/>
        </w:rPr>
        <w:t>передбачає</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будівництва</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або</w:t>
      </w:r>
      <w:proofErr w:type="spellEnd"/>
      <w:r w:rsidRPr="00E449A0">
        <w:rPr>
          <w:rFonts w:ascii="Times New Roman" w:hAnsi="Times New Roman" w:cs="Times New Roman"/>
          <w:sz w:val="28"/>
          <w:szCs w:val="28"/>
          <w:lang w:val="ru-RU"/>
        </w:rPr>
        <w:t xml:space="preserve"> запуску </w:t>
      </w:r>
      <w:proofErr w:type="spellStart"/>
      <w:r w:rsidRPr="00E449A0">
        <w:rPr>
          <w:rFonts w:ascii="Times New Roman" w:hAnsi="Times New Roman" w:cs="Times New Roman"/>
          <w:sz w:val="28"/>
          <w:szCs w:val="28"/>
          <w:lang w:val="ru-RU"/>
        </w:rPr>
        <w:t>об’єктів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здатних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спричинити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значні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викиди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забруднюючих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речовин</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Основний</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вплив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формується</w:t>
      </w:r>
      <w:proofErr w:type="spellEnd"/>
      <w:r w:rsidRPr="00E449A0">
        <w:rPr>
          <w:rFonts w:ascii="Times New Roman" w:hAnsi="Times New Roman" w:cs="Times New Roman"/>
          <w:sz w:val="28"/>
          <w:szCs w:val="28"/>
          <w:lang w:val="ru-RU"/>
        </w:rPr>
        <w:t xml:space="preserve"> за </w:t>
      </w:r>
      <w:proofErr w:type="spellStart"/>
      <w:r w:rsidRPr="00E449A0">
        <w:rPr>
          <w:rFonts w:ascii="Times New Roman" w:hAnsi="Times New Roman" w:cs="Times New Roman"/>
          <w:sz w:val="28"/>
          <w:szCs w:val="28"/>
          <w:lang w:val="ru-RU"/>
        </w:rPr>
        <w:t>рахунок</w:t>
      </w:r>
      <w:proofErr w:type="spellEnd"/>
      <w:r w:rsidRPr="00E449A0">
        <w:rPr>
          <w:rFonts w:ascii="Times New Roman" w:hAnsi="Times New Roman" w:cs="Times New Roman"/>
          <w:sz w:val="28"/>
          <w:szCs w:val="28"/>
          <w:lang w:val="ru-RU"/>
        </w:rPr>
        <w:t xml:space="preserve"> транспорту, </w:t>
      </w:r>
      <w:proofErr w:type="spellStart"/>
      <w:r w:rsidRPr="00E449A0">
        <w:rPr>
          <w:rFonts w:ascii="Times New Roman" w:hAnsi="Times New Roman" w:cs="Times New Roman"/>
          <w:sz w:val="28"/>
          <w:szCs w:val="28"/>
          <w:lang w:val="ru-RU"/>
        </w:rPr>
        <w:t>сільськогосподарської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діяльності</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локальних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об’єктів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теплоенергетики</w:t>
      </w:r>
      <w:proofErr w:type="spellEnd"/>
      <w:r w:rsidRPr="00E449A0">
        <w:rPr>
          <w:rFonts w:ascii="Times New Roman" w:hAnsi="Times New Roman" w:cs="Times New Roman"/>
          <w:sz w:val="28"/>
          <w:szCs w:val="28"/>
          <w:lang w:val="ru-RU"/>
        </w:rPr>
        <w:t>.</w:t>
      </w:r>
    </w:p>
    <w:p w14:paraId="3E2A999B" w14:textId="77777777" w:rsidR="002B4DBF" w:rsidRDefault="002B4DBF" w:rsidP="002B4DBF">
      <w:pPr>
        <w:spacing w:after="0" w:line="240" w:lineRule="auto"/>
        <w:ind w:firstLine="720"/>
        <w:jc w:val="both"/>
        <w:rPr>
          <w:rFonts w:ascii="Times New Roman" w:hAnsi="Times New Roman" w:cs="Times New Roman"/>
          <w:sz w:val="28"/>
          <w:szCs w:val="28"/>
          <w:lang w:val="ru-RU"/>
        </w:rPr>
      </w:pPr>
    </w:p>
    <w:p w14:paraId="0353A7A7" w14:textId="3D27466E" w:rsidR="00A45633" w:rsidRDefault="00D97576" w:rsidP="00D97576">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D07E52" w:rsidRPr="00317C9A">
        <w:rPr>
          <w:rFonts w:ascii="Times New Roman" w:hAnsi="Times New Roman" w:cs="Times New Roman"/>
          <w:b/>
          <w:sz w:val="28"/>
          <w:szCs w:val="28"/>
          <w:lang w:val="ru-RU"/>
        </w:rPr>
        <w:t>7</w:t>
      </w:r>
      <w:r w:rsidR="00BB4A5F" w:rsidRPr="00317C9A">
        <w:rPr>
          <w:rFonts w:ascii="Times New Roman" w:hAnsi="Times New Roman" w:cs="Times New Roman"/>
          <w:b/>
          <w:sz w:val="28"/>
          <w:szCs w:val="28"/>
          <w:lang w:val="ru-RU"/>
        </w:rPr>
        <w:t xml:space="preserve">.2 </w:t>
      </w:r>
      <w:proofErr w:type="spellStart"/>
      <w:r w:rsidR="00BB4A5F" w:rsidRPr="00317C9A">
        <w:rPr>
          <w:rFonts w:ascii="Times New Roman" w:hAnsi="Times New Roman" w:cs="Times New Roman"/>
          <w:b/>
          <w:sz w:val="28"/>
          <w:szCs w:val="28"/>
          <w:lang w:val="ru-RU"/>
        </w:rPr>
        <w:t>Вплив</w:t>
      </w:r>
      <w:proofErr w:type="spellEnd"/>
      <w:r w:rsidR="00BB4A5F" w:rsidRPr="00317C9A">
        <w:rPr>
          <w:rFonts w:ascii="Times New Roman" w:hAnsi="Times New Roman" w:cs="Times New Roman"/>
          <w:b/>
          <w:sz w:val="28"/>
          <w:szCs w:val="28"/>
          <w:lang w:val="ru-RU"/>
        </w:rPr>
        <w:t xml:space="preserve"> на </w:t>
      </w:r>
      <w:proofErr w:type="spellStart"/>
      <w:r w:rsidR="00BB4A5F" w:rsidRPr="00317C9A">
        <w:rPr>
          <w:rFonts w:ascii="Times New Roman" w:hAnsi="Times New Roman" w:cs="Times New Roman"/>
          <w:b/>
          <w:sz w:val="28"/>
          <w:szCs w:val="28"/>
          <w:lang w:val="ru-RU"/>
        </w:rPr>
        <w:t>водні</w:t>
      </w:r>
      <w:proofErr w:type="spellEnd"/>
      <w:r w:rsidR="00BB4A5F" w:rsidRPr="00317C9A">
        <w:rPr>
          <w:rFonts w:ascii="Times New Roman" w:hAnsi="Times New Roman" w:cs="Times New Roman"/>
          <w:b/>
          <w:sz w:val="28"/>
          <w:szCs w:val="28"/>
          <w:lang w:val="ru-RU"/>
        </w:rPr>
        <w:t xml:space="preserve"> </w:t>
      </w:r>
      <w:proofErr w:type="spellStart"/>
      <w:r w:rsidR="00BB4A5F" w:rsidRPr="00317C9A">
        <w:rPr>
          <w:rFonts w:ascii="Times New Roman" w:hAnsi="Times New Roman" w:cs="Times New Roman"/>
          <w:b/>
          <w:sz w:val="28"/>
          <w:szCs w:val="28"/>
          <w:lang w:val="ru-RU"/>
        </w:rPr>
        <w:t>ресурси</w:t>
      </w:r>
      <w:proofErr w:type="spellEnd"/>
    </w:p>
    <w:p w14:paraId="3B536B10" w14:textId="77777777" w:rsidR="002B4DBF" w:rsidRPr="00317C9A" w:rsidRDefault="002B4DBF" w:rsidP="002B4DBF">
      <w:pPr>
        <w:spacing w:after="0" w:line="240" w:lineRule="auto"/>
        <w:jc w:val="both"/>
        <w:rPr>
          <w:rFonts w:ascii="Times New Roman" w:hAnsi="Times New Roman" w:cs="Times New Roman"/>
          <w:b/>
          <w:sz w:val="28"/>
          <w:szCs w:val="28"/>
          <w:lang w:val="ru-RU"/>
        </w:rPr>
      </w:pPr>
    </w:p>
    <w:p w14:paraId="0A3F23E7" w14:textId="77777777" w:rsidR="00317C9A" w:rsidRDefault="00BB4A5F" w:rsidP="00317C9A">
      <w:pPr>
        <w:spacing w:line="240" w:lineRule="auto"/>
        <w:ind w:firstLine="72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Заплановані</w:t>
      </w:r>
      <w:proofErr w:type="spellEnd"/>
      <w:r w:rsidRPr="00E449A0">
        <w:rPr>
          <w:rFonts w:ascii="Times New Roman" w:hAnsi="Times New Roman" w:cs="Times New Roman"/>
          <w:sz w:val="28"/>
          <w:szCs w:val="28"/>
          <w:lang w:val="ru-RU"/>
        </w:rPr>
        <w:t xml:space="preserve"> заходи </w:t>
      </w:r>
      <w:proofErr w:type="spellStart"/>
      <w:r w:rsidRPr="00E449A0">
        <w:rPr>
          <w:rFonts w:ascii="Times New Roman" w:hAnsi="Times New Roman" w:cs="Times New Roman"/>
          <w:sz w:val="28"/>
          <w:szCs w:val="28"/>
          <w:lang w:val="ru-RU"/>
        </w:rPr>
        <w:t>щодо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модернізації</w:t>
      </w:r>
      <w:proofErr w:type="spellEnd"/>
      <w:r w:rsidRPr="00E449A0">
        <w:rPr>
          <w:rFonts w:ascii="Times New Roman" w:hAnsi="Times New Roman" w:cs="Times New Roman"/>
          <w:sz w:val="28"/>
          <w:szCs w:val="28"/>
          <w:lang w:val="ru-RU"/>
        </w:rPr>
        <w:t xml:space="preserve"> систем </w:t>
      </w:r>
      <w:proofErr w:type="spellStart"/>
      <w:r w:rsidRPr="00E449A0">
        <w:rPr>
          <w:rFonts w:ascii="Times New Roman" w:hAnsi="Times New Roman" w:cs="Times New Roman"/>
          <w:sz w:val="28"/>
          <w:szCs w:val="28"/>
          <w:lang w:val="ru-RU"/>
        </w:rPr>
        <w:t>водопостачання</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водовідведення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матимуть</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переважно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позитивний</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вплив</w:t>
      </w:r>
      <w:proofErr w:type="spellEnd"/>
      <w:r w:rsidRPr="00E449A0">
        <w:rPr>
          <w:rFonts w:ascii="Times New Roman" w:hAnsi="Times New Roman" w:cs="Times New Roman"/>
          <w:sz w:val="28"/>
          <w:szCs w:val="28"/>
          <w:lang w:val="ru-RU"/>
        </w:rPr>
        <w:t xml:space="preserve"> на стан </w:t>
      </w:r>
      <w:proofErr w:type="spellStart"/>
      <w:r w:rsidRPr="00E449A0">
        <w:rPr>
          <w:rFonts w:ascii="Times New Roman" w:hAnsi="Times New Roman" w:cs="Times New Roman"/>
          <w:sz w:val="28"/>
          <w:szCs w:val="28"/>
          <w:lang w:val="ru-RU"/>
        </w:rPr>
        <w:t>поверхневих</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підземних</w:t>
      </w:r>
      <w:proofErr w:type="spellEnd"/>
      <w:r w:rsidRPr="00E449A0">
        <w:rPr>
          <w:rFonts w:ascii="Times New Roman" w:hAnsi="Times New Roman" w:cs="Times New Roman"/>
          <w:sz w:val="28"/>
          <w:szCs w:val="28"/>
          <w:lang w:val="ru-RU"/>
        </w:rPr>
        <w:t xml:space="preserve"> вод. </w:t>
      </w:r>
      <w:proofErr w:type="spellStart"/>
      <w:r w:rsidRPr="00E449A0">
        <w:rPr>
          <w:rFonts w:ascii="Times New Roman" w:hAnsi="Times New Roman" w:cs="Times New Roman"/>
          <w:sz w:val="28"/>
          <w:szCs w:val="28"/>
          <w:lang w:val="ru-RU"/>
        </w:rPr>
        <w:t>Відсутність</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централізованої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каналізації</w:t>
      </w:r>
      <w:proofErr w:type="spellEnd"/>
      <w:r w:rsidRPr="00E449A0">
        <w:rPr>
          <w:rFonts w:ascii="Times New Roman" w:hAnsi="Times New Roman" w:cs="Times New Roman"/>
          <w:sz w:val="28"/>
          <w:szCs w:val="28"/>
          <w:lang w:val="ru-RU"/>
        </w:rPr>
        <w:t xml:space="preserve"> у </w:t>
      </w:r>
      <w:proofErr w:type="spellStart"/>
      <w:r w:rsidRPr="00E449A0">
        <w:rPr>
          <w:rFonts w:ascii="Times New Roman" w:hAnsi="Times New Roman" w:cs="Times New Roman"/>
          <w:sz w:val="28"/>
          <w:szCs w:val="28"/>
          <w:lang w:val="ru-RU"/>
        </w:rPr>
        <w:t>більшості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населених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пунктів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залишається</w:t>
      </w:r>
      <w:proofErr w:type="spellEnd"/>
      <w:r w:rsidRPr="00E449A0">
        <w:rPr>
          <w:rFonts w:ascii="Times New Roman" w:hAnsi="Times New Roman" w:cs="Times New Roman"/>
          <w:sz w:val="28"/>
          <w:szCs w:val="28"/>
          <w:lang w:val="ru-RU"/>
        </w:rPr>
        <w:t xml:space="preserve"> фактором </w:t>
      </w:r>
      <w:proofErr w:type="spellStart"/>
      <w:r w:rsidRPr="00E449A0">
        <w:rPr>
          <w:rFonts w:ascii="Times New Roman" w:hAnsi="Times New Roman" w:cs="Times New Roman"/>
          <w:sz w:val="28"/>
          <w:szCs w:val="28"/>
          <w:lang w:val="ru-RU"/>
        </w:rPr>
        <w:t>екологічного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ризику</w:t>
      </w:r>
      <w:proofErr w:type="spellEnd"/>
      <w:r w:rsidRPr="00E449A0">
        <w:rPr>
          <w:rFonts w:ascii="Times New Roman" w:hAnsi="Times New Roman" w:cs="Times New Roman"/>
          <w:sz w:val="28"/>
          <w:szCs w:val="28"/>
          <w:lang w:val="ru-RU"/>
        </w:rPr>
        <w:t>.</w:t>
      </w:r>
    </w:p>
    <w:p w14:paraId="33510C4B" w14:textId="25FE2379" w:rsidR="00A45633" w:rsidRPr="00317C9A"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D07E52" w:rsidRPr="00317C9A">
        <w:rPr>
          <w:rFonts w:ascii="Times New Roman" w:hAnsi="Times New Roman" w:cs="Times New Roman"/>
          <w:b/>
          <w:sz w:val="28"/>
          <w:szCs w:val="28"/>
          <w:lang w:val="ru-RU"/>
        </w:rPr>
        <w:t>7</w:t>
      </w:r>
      <w:r w:rsidR="00BB4A5F" w:rsidRPr="00317C9A">
        <w:rPr>
          <w:rFonts w:ascii="Times New Roman" w:hAnsi="Times New Roman" w:cs="Times New Roman"/>
          <w:b/>
          <w:sz w:val="28"/>
          <w:szCs w:val="28"/>
          <w:lang w:val="ru-RU"/>
        </w:rPr>
        <w:t xml:space="preserve">.3 </w:t>
      </w:r>
      <w:proofErr w:type="spellStart"/>
      <w:r w:rsidR="00BB4A5F" w:rsidRPr="00317C9A">
        <w:rPr>
          <w:rFonts w:ascii="Times New Roman" w:hAnsi="Times New Roman" w:cs="Times New Roman"/>
          <w:b/>
          <w:sz w:val="28"/>
          <w:szCs w:val="28"/>
          <w:lang w:val="ru-RU"/>
        </w:rPr>
        <w:t>Вплив</w:t>
      </w:r>
      <w:proofErr w:type="spellEnd"/>
      <w:r w:rsidR="00BB4A5F" w:rsidRPr="00317C9A">
        <w:rPr>
          <w:rFonts w:ascii="Times New Roman" w:hAnsi="Times New Roman" w:cs="Times New Roman"/>
          <w:b/>
          <w:sz w:val="28"/>
          <w:szCs w:val="28"/>
          <w:lang w:val="ru-RU"/>
        </w:rPr>
        <w:t xml:space="preserve"> на </w:t>
      </w:r>
      <w:proofErr w:type="spellStart"/>
      <w:r w:rsidR="00BB4A5F" w:rsidRPr="00317C9A">
        <w:rPr>
          <w:rFonts w:ascii="Times New Roman" w:hAnsi="Times New Roman" w:cs="Times New Roman"/>
          <w:b/>
          <w:sz w:val="28"/>
          <w:szCs w:val="28"/>
          <w:lang w:val="ru-RU"/>
        </w:rPr>
        <w:t>ґрунти</w:t>
      </w:r>
      <w:proofErr w:type="spellEnd"/>
      <w:r w:rsidR="00BB4A5F" w:rsidRPr="00317C9A">
        <w:rPr>
          <w:rFonts w:ascii="Times New Roman" w:hAnsi="Times New Roman" w:cs="Times New Roman"/>
          <w:b/>
          <w:sz w:val="28"/>
          <w:szCs w:val="28"/>
          <w:lang w:val="ru-RU"/>
        </w:rPr>
        <w:t xml:space="preserve"> та </w:t>
      </w:r>
      <w:proofErr w:type="spellStart"/>
      <w:r w:rsidR="00BB4A5F" w:rsidRPr="00317C9A">
        <w:rPr>
          <w:rFonts w:ascii="Times New Roman" w:hAnsi="Times New Roman" w:cs="Times New Roman"/>
          <w:b/>
          <w:sz w:val="28"/>
          <w:szCs w:val="28"/>
          <w:lang w:val="ru-RU"/>
        </w:rPr>
        <w:t>земельні</w:t>
      </w:r>
      <w:proofErr w:type="spellEnd"/>
      <w:r w:rsidR="00BB4A5F" w:rsidRPr="00317C9A">
        <w:rPr>
          <w:rFonts w:ascii="Times New Roman" w:hAnsi="Times New Roman" w:cs="Times New Roman"/>
          <w:b/>
          <w:sz w:val="28"/>
          <w:szCs w:val="28"/>
          <w:lang w:val="ru-RU"/>
        </w:rPr>
        <w:t xml:space="preserve"> </w:t>
      </w:r>
      <w:proofErr w:type="spellStart"/>
      <w:r w:rsidR="00BB4A5F" w:rsidRPr="00317C9A">
        <w:rPr>
          <w:rFonts w:ascii="Times New Roman" w:hAnsi="Times New Roman" w:cs="Times New Roman"/>
          <w:b/>
          <w:sz w:val="28"/>
          <w:szCs w:val="28"/>
          <w:lang w:val="ru-RU"/>
        </w:rPr>
        <w:t>ресурси</w:t>
      </w:r>
      <w:proofErr w:type="spellEnd"/>
    </w:p>
    <w:p w14:paraId="475155A3" w14:textId="77777777" w:rsidR="006319F9" w:rsidRDefault="00BB4A5F" w:rsidP="006319F9">
      <w:pPr>
        <w:spacing w:line="240" w:lineRule="auto"/>
        <w:ind w:firstLine="72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Сільське</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господарство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залишається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основним</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користувачем</w:t>
      </w:r>
      <w:proofErr w:type="spellEnd"/>
      <w:r w:rsidRPr="00E449A0">
        <w:rPr>
          <w:rFonts w:ascii="Times New Roman" w:hAnsi="Times New Roman" w:cs="Times New Roman"/>
          <w:sz w:val="28"/>
          <w:szCs w:val="28"/>
          <w:lang w:val="ru-RU"/>
        </w:rPr>
        <w:t xml:space="preserve"> земель </w:t>
      </w:r>
      <w:proofErr w:type="spellStart"/>
      <w:r w:rsidRPr="00E449A0">
        <w:rPr>
          <w:rFonts w:ascii="Times New Roman" w:hAnsi="Times New Roman" w:cs="Times New Roman"/>
          <w:sz w:val="28"/>
          <w:szCs w:val="28"/>
          <w:lang w:val="ru-RU"/>
        </w:rPr>
        <w:t>громади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Деградаційні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процеси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зміна</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структури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посівів</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зростаюча</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інтенсивність</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обробітку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впливають</w:t>
      </w:r>
      <w:proofErr w:type="spellEnd"/>
      <w:r w:rsidRPr="00E449A0">
        <w:rPr>
          <w:rFonts w:ascii="Times New Roman" w:hAnsi="Times New Roman" w:cs="Times New Roman"/>
          <w:sz w:val="28"/>
          <w:szCs w:val="28"/>
          <w:lang w:val="ru-RU"/>
        </w:rPr>
        <w:t xml:space="preserve"> на </w:t>
      </w:r>
      <w:proofErr w:type="spellStart"/>
      <w:r w:rsidRPr="00E449A0">
        <w:rPr>
          <w:rFonts w:ascii="Times New Roman" w:hAnsi="Times New Roman" w:cs="Times New Roman"/>
          <w:sz w:val="28"/>
          <w:szCs w:val="28"/>
          <w:lang w:val="ru-RU"/>
        </w:rPr>
        <w:t>зниження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родючості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Програма</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розвитку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передбачає</w:t>
      </w:r>
      <w:proofErr w:type="spellEnd"/>
      <w:r w:rsidRPr="00E449A0">
        <w:rPr>
          <w:rFonts w:ascii="Times New Roman" w:hAnsi="Times New Roman" w:cs="Times New Roman"/>
          <w:sz w:val="28"/>
          <w:szCs w:val="28"/>
          <w:lang w:val="ru-RU"/>
        </w:rPr>
        <w:t xml:space="preserve"> заходи </w:t>
      </w:r>
      <w:proofErr w:type="spellStart"/>
      <w:r w:rsidRPr="00E449A0">
        <w:rPr>
          <w:rFonts w:ascii="Times New Roman" w:hAnsi="Times New Roman" w:cs="Times New Roman"/>
          <w:sz w:val="28"/>
          <w:szCs w:val="28"/>
          <w:lang w:val="ru-RU"/>
        </w:rPr>
        <w:t>щодо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меліорації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раціонального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землекористування</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екологічно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ощадних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технологій</w:t>
      </w:r>
      <w:proofErr w:type="spellEnd"/>
      <w:r w:rsidRPr="00E449A0">
        <w:rPr>
          <w:rFonts w:ascii="Times New Roman" w:hAnsi="Times New Roman" w:cs="Times New Roman"/>
          <w:sz w:val="28"/>
          <w:szCs w:val="28"/>
          <w:lang w:val="ru-RU"/>
        </w:rPr>
        <w:t>.</w:t>
      </w:r>
    </w:p>
    <w:p w14:paraId="164F377E" w14:textId="22C14AAB" w:rsidR="00A45633" w:rsidRPr="006319F9"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D07E52" w:rsidRPr="006319F9">
        <w:rPr>
          <w:rFonts w:ascii="Times New Roman" w:hAnsi="Times New Roman" w:cs="Times New Roman"/>
          <w:b/>
          <w:sz w:val="28"/>
          <w:szCs w:val="28"/>
          <w:lang w:val="ru-RU"/>
        </w:rPr>
        <w:t>7</w:t>
      </w:r>
      <w:r w:rsidR="00BB4A5F" w:rsidRPr="006319F9">
        <w:rPr>
          <w:rFonts w:ascii="Times New Roman" w:hAnsi="Times New Roman" w:cs="Times New Roman"/>
          <w:b/>
          <w:sz w:val="28"/>
          <w:szCs w:val="28"/>
          <w:lang w:val="ru-RU"/>
        </w:rPr>
        <w:t xml:space="preserve">.4 </w:t>
      </w:r>
      <w:proofErr w:type="spellStart"/>
      <w:r w:rsidR="00BB4A5F" w:rsidRPr="006319F9">
        <w:rPr>
          <w:rFonts w:ascii="Times New Roman" w:hAnsi="Times New Roman" w:cs="Times New Roman"/>
          <w:b/>
          <w:sz w:val="28"/>
          <w:szCs w:val="28"/>
          <w:lang w:val="ru-RU"/>
        </w:rPr>
        <w:t>Вплив</w:t>
      </w:r>
      <w:proofErr w:type="spellEnd"/>
      <w:r w:rsidR="00BB4A5F" w:rsidRPr="006319F9">
        <w:rPr>
          <w:rFonts w:ascii="Times New Roman" w:hAnsi="Times New Roman" w:cs="Times New Roman"/>
          <w:b/>
          <w:sz w:val="28"/>
          <w:szCs w:val="28"/>
          <w:lang w:val="ru-RU"/>
        </w:rPr>
        <w:t xml:space="preserve"> на </w:t>
      </w:r>
      <w:proofErr w:type="spellStart"/>
      <w:r w:rsidR="00BB4A5F" w:rsidRPr="006319F9">
        <w:rPr>
          <w:rFonts w:ascii="Times New Roman" w:hAnsi="Times New Roman" w:cs="Times New Roman"/>
          <w:b/>
          <w:sz w:val="28"/>
          <w:szCs w:val="28"/>
          <w:lang w:val="ru-RU"/>
        </w:rPr>
        <w:t>біорізноманіття</w:t>
      </w:r>
      <w:proofErr w:type="spellEnd"/>
      <w:r w:rsidR="00BB4A5F" w:rsidRPr="006319F9">
        <w:rPr>
          <w:rFonts w:ascii="Times New Roman" w:hAnsi="Times New Roman" w:cs="Times New Roman"/>
          <w:b/>
          <w:sz w:val="28"/>
          <w:szCs w:val="28"/>
          <w:lang w:val="ru-RU"/>
        </w:rPr>
        <w:t xml:space="preserve"> та ПЗФ</w:t>
      </w:r>
    </w:p>
    <w:p w14:paraId="7810981D" w14:textId="77777777" w:rsidR="006319F9" w:rsidRDefault="00BB4A5F" w:rsidP="006319F9">
      <w:pPr>
        <w:spacing w:line="240" w:lineRule="auto"/>
        <w:ind w:firstLine="720"/>
        <w:jc w:val="both"/>
        <w:rPr>
          <w:rFonts w:ascii="Times New Roman" w:hAnsi="Times New Roman" w:cs="Times New Roman"/>
          <w:sz w:val="28"/>
          <w:szCs w:val="28"/>
          <w:lang w:val="ru-RU"/>
        </w:rPr>
      </w:pPr>
      <w:r w:rsidRPr="006319F9">
        <w:rPr>
          <w:rFonts w:ascii="Times New Roman" w:hAnsi="Times New Roman" w:cs="Times New Roman"/>
          <w:sz w:val="28"/>
          <w:szCs w:val="28"/>
          <w:lang w:val="ru-RU"/>
        </w:rPr>
        <w:t xml:space="preserve">В межах </w:t>
      </w:r>
      <w:proofErr w:type="spellStart"/>
      <w:r w:rsidRPr="006319F9">
        <w:rPr>
          <w:rFonts w:ascii="Times New Roman" w:hAnsi="Times New Roman" w:cs="Times New Roman"/>
          <w:sz w:val="28"/>
          <w:szCs w:val="28"/>
          <w:lang w:val="ru-RU"/>
        </w:rPr>
        <w:t>громади</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розташовані</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природоохоронні</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об'єкти</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серед</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яких</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заповідне</w:t>
      </w:r>
      <w:proofErr w:type="spellEnd"/>
      <w:r w:rsidRPr="006319F9">
        <w:rPr>
          <w:rFonts w:ascii="Times New Roman" w:hAnsi="Times New Roman" w:cs="Times New Roman"/>
          <w:sz w:val="28"/>
          <w:szCs w:val="28"/>
          <w:lang w:val="ru-RU"/>
        </w:rPr>
        <w:t xml:space="preserve"> урочище «Бочки». </w:t>
      </w:r>
      <w:proofErr w:type="spellStart"/>
      <w:r w:rsidRPr="006319F9">
        <w:rPr>
          <w:rFonts w:ascii="Times New Roman" w:hAnsi="Times New Roman" w:cs="Times New Roman"/>
          <w:sz w:val="28"/>
          <w:szCs w:val="28"/>
          <w:lang w:val="ru-RU"/>
        </w:rPr>
        <w:t>Програма</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містить</w:t>
      </w:r>
      <w:proofErr w:type="spellEnd"/>
      <w:r w:rsidRPr="006319F9">
        <w:rPr>
          <w:rFonts w:ascii="Times New Roman" w:hAnsi="Times New Roman" w:cs="Times New Roman"/>
          <w:sz w:val="28"/>
          <w:szCs w:val="28"/>
          <w:lang w:val="ru-RU"/>
        </w:rPr>
        <w:t xml:space="preserve"> заходи </w:t>
      </w:r>
      <w:proofErr w:type="spellStart"/>
      <w:r w:rsidRPr="006319F9">
        <w:rPr>
          <w:rFonts w:ascii="Times New Roman" w:hAnsi="Times New Roman" w:cs="Times New Roman"/>
          <w:sz w:val="28"/>
          <w:szCs w:val="28"/>
          <w:lang w:val="ru-RU"/>
        </w:rPr>
        <w:t>щодо</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охорони</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природних</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lastRenderedPageBreak/>
        <w:t>ландшафтів</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попередження</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забруднення</w:t>
      </w:r>
      <w:proofErr w:type="spellEnd"/>
      <w:r w:rsidRPr="006319F9">
        <w:rPr>
          <w:rFonts w:ascii="Times New Roman" w:hAnsi="Times New Roman" w:cs="Times New Roman"/>
          <w:sz w:val="28"/>
          <w:szCs w:val="28"/>
          <w:lang w:val="ru-RU"/>
        </w:rPr>
        <w:t xml:space="preserve"> та </w:t>
      </w:r>
      <w:proofErr w:type="spellStart"/>
      <w:r w:rsidRPr="006319F9">
        <w:rPr>
          <w:rFonts w:ascii="Times New Roman" w:hAnsi="Times New Roman" w:cs="Times New Roman"/>
          <w:sz w:val="28"/>
          <w:szCs w:val="28"/>
          <w:lang w:val="ru-RU"/>
        </w:rPr>
        <w:t>недопущення</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самовільних</w:t>
      </w:r>
      <w:proofErr w:type="spellEnd"/>
      <w:r w:rsidRPr="006319F9">
        <w:rPr>
          <w:rFonts w:ascii="Times New Roman" w:hAnsi="Times New Roman" w:cs="Times New Roman"/>
          <w:sz w:val="28"/>
          <w:szCs w:val="28"/>
          <w:lang w:val="ru-RU"/>
        </w:rPr>
        <w:t xml:space="preserve"> рубок, </w:t>
      </w:r>
      <w:proofErr w:type="spellStart"/>
      <w:r w:rsidRPr="006319F9">
        <w:rPr>
          <w:rFonts w:ascii="Times New Roman" w:hAnsi="Times New Roman" w:cs="Times New Roman"/>
          <w:sz w:val="28"/>
          <w:szCs w:val="28"/>
          <w:lang w:val="ru-RU"/>
        </w:rPr>
        <w:t>що</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забезпечить</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позитивний</w:t>
      </w:r>
      <w:proofErr w:type="spellEnd"/>
      <w:r w:rsidRPr="006319F9">
        <w:rPr>
          <w:rFonts w:ascii="Times New Roman" w:hAnsi="Times New Roman" w:cs="Times New Roman"/>
          <w:sz w:val="28"/>
          <w:szCs w:val="28"/>
          <w:lang w:val="ru-RU"/>
        </w:rPr>
        <w:t xml:space="preserve"> </w:t>
      </w:r>
      <w:proofErr w:type="spellStart"/>
      <w:r w:rsidRPr="006319F9">
        <w:rPr>
          <w:rFonts w:ascii="Times New Roman" w:hAnsi="Times New Roman" w:cs="Times New Roman"/>
          <w:sz w:val="28"/>
          <w:szCs w:val="28"/>
          <w:lang w:val="ru-RU"/>
        </w:rPr>
        <w:t>вплив</w:t>
      </w:r>
      <w:proofErr w:type="spellEnd"/>
      <w:r w:rsidRPr="006319F9">
        <w:rPr>
          <w:rFonts w:ascii="Times New Roman" w:hAnsi="Times New Roman" w:cs="Times New Roman"/>
          <w:sz w:val="28"/>
          <w:szCs w:val="28"/>
          <w:lang w:val="ru-RU"/>
        </w:rPr>
        <w:t xml:space="preserve"> на </w:t>
      </w:r>
      <w:proofErr w:type="spellStart"/>
      <w:r w:rsidRPr="006319F9">
        <w:rPr>
          <w:rFonts w:ascii="Times New Roman" w:hAnsi="Times New Roman" w:cs="Times New Roman"/>
          <w:sz w:val="28"/>
          <w:szCs w:val="28"/>
          <w:lang w:val="ru-RU"/>
        </w:rPr>
        <w:t>біорізноманіття</w:t>
      </w:r>
      <w:proofErr w:type="spellEnd"/>
      <w:r w:rsidRPr="006319F9">
        <w:rPr>
          <w:rFonts w:ascii="Times New Roman" w:hAnsi="Times New Roman" w:cs="Times New Roman"/>
          <w:sz w:val="28"/>
          <w:szCs w:val="28"/>
          <w:lang w:val="ru-RU"/>
        </w:rPr>
        <w:t>.</w:t>
      </w:r>
    </w:p>
    <w:p w14:paraId="2FA88B58" w14:textId="69CA63FB" w:rsidR="00A45633" w:rsidRPr="006319F9"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D07E52" w:rsidRPr="006319F9">
        <w:rPr>
          <w:rFonts w:ascii="Times New Roman" w:hAnsi="Times New Roman" w:cs="Times New Roman"/>
          <w:b/>
          <w:sz w:val="28"/>
          <w:szCs w:val="28"/>
          <w:lang w:val="ru-RU"/>
        </w:rPr>
        <w:t>7</w:t>
      </w:r>
      <w:r w:rsidR="00BB4A5F" w:rsidRPr="006319F9">
        <w:rPr>
          <w:rFonts w:ascii="Times New Roman" w:hAnsi="Times New Roman" w:cs="Times New Roman"/>
          <w:b/>
          <w:sz w:val="28"/>
          <w:szCs w:val="28"/>
          <w:lang w:val="ru-RU"/>
        </w:rPr>
        <w:t xml:space="preserve">.5 </w:t>
      </w:r>
      <w:proofErr w:type="spellStart"/>
      <w:r w:rsidR="00BB4A5F" w:rsidRPr="006319F9">
        <w:rPr>
          <w:rFonts w:ascii="Times New Roman" w:hAnsi="Times New Roman" w:cs="Times New Roman"/>
          <w:b/>
          <w:sz w:val="28"/>
          <w:szCs w:val="28"/>
          <w:lang w:val="ru-RU"/>
        </w:rPr>
        <w:t>Вплив</w:t>
      </w:r>
      <w:proofErr w:type="spellEnd"/>
      <w:r w:rsidR="00BB4A5F" w:rsidRPr="006319F9">
        <w:rPr>
          <w:rFonts w:ascii="Times New Roman" w:hAnsi="Times New Roman" w:cs="Times New Roman"/>
          <w:b/>
          <w:sz w:val="28"/>
          <w:szCs w:val="28"/>
          <w:lang w:val="ru-RU"/>
        </w:rPr>
        <w:t xml:space="preserve"> на </w:t>
      </w:r>
      <w:proofErr w:type="spellStart"/>
      <w:r w:rsidR="00BB4A5F" w:rsidRPr="006319F9">
        <w:rPr>
          <w:rFonts w:ascii="Times New Roman" w:hAnsi="Times New Roman" w:cs="Times New Roman"/>
          <w:b/>
          <w:sz w:val="28"/>
          <w:szCs w:val="28"/>
          <w:lang w:val="ru-RU"/>
        </w:rPr>
        <w:t>клімат</w:t>
      </w:r>
      <w:proofErr w:type="spellEnd"/>
    </w:p>
    <w:p w14:paraId="6FF67DB7" w14:textId="77777777" w:rsidR="00BC2A71" w:rsidRDefault="00BB4A5F" w:rsidP="00BC2A71">
      <w:pPr>
        <w:spacing w:line="240" w:lineRule="auto"/>
        <w:ind w:firstLine="72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Реалізація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Програми</w:t>
      </w:r>
      <w:proofErr w:type="spellEnd"/>
      <w:r w:rsidRPr="00E449A0">
        <w:rPr>
          <w:rFonts w:ascii="Times New Roman" w:hAnsi="Times New Roman" w:cs="Times New Roman"/>
          <w:sz w:val="28"/>
          <w:szCs w:val="28"/>
          <w:lang w:val="ru-RU"/>
        </w:rPr>
        <w:t xml:space="preserve"> не </w:t>
      </w:r>
      <w:proofErr w:type="spellStart"/>
      <w:r w:rsidRPr="00E449A0">
        <w:rPr>
          <w:rFonts w:ascii="Times New Roman" w:hAnsi="Times New Roman" w:cs="Times New Roman"/>
          <w:sz w:val="28"/>
          <w:szCs w:val="28"/>
          <w:lang w:val="ru-RU"/>
        </w:rPr>
        <w:t>передбачає</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створення</w:t>
      </w:r>
      <w:proofErr w:type="spellEnd"/>
      <w:r w:rsidRPr="00E449A0">
        <w:rPr>
          <w:rFonts w:ascii="Times New Roman" w:hAnsi="Times New Roman" w:cs="Times New Roman"/>
          <w:sz w:val="28"/>
          <w:szCs w:val="28"/>
          <w:lang w:val="ru-RU"/>
        </w:rPr>
        <w:t xml:space="preserve"> парниково-</w:t>
      </w:r>
      <w:proofErr w:type="spellStart"/>
      <w:r w:rsidRPr="00E449A0">
        <w:rPr>
          <w:rFonts w:ascii="Times New Roman" w:hAnsi="Times New Roman" w:cs="Times New Roman"/>
          <w:sz w:val="28"/>
          <w:szCs w:val="28"/>
          <w:lang w:val="ru-RU"/>
        </w:rPr>
        <w:t>інтенсивних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виробництв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Очікується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незначний</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сукупний</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вплив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переважно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внаслідок</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транспортної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діяльності</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споживання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палива</w:t>
      </w:r>
      <w:proofErr w:type="spellEnd"/>
      <w:r w:rsidRPr="00E449A0">
        <w:rPr>
          <w:rFonts w:ascii="Times New Roman" w:hAnsi="Times New Roman" w:cs="Times New Roman"/>
          <w:sz w:val="28"/>
          <w:szCs w:val="28"/>
          <w:lang w:val="ru-RU"/>
        </w:rPr>
        <w:t xml:space="preserve"> в </w:t>
      </w:r>
      <w:proofErr w:type="spellStart"/>
      <w:r w:rsidRPr="00E449A0">
        <w:rPr>
          <w:rFonts w:ascii="Times New Roman" w:hAnsi="Times New Roman" w:cs="Times New Roman"/>
          <w:sz w:val="28"/>
          <w:szCs w:val="28"/>
          <w:lang w:val="ru-RU"/>
        </w:rPr>
        <w:t>комунальному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секторі</w:t>
      </w:r>
      <w:proofErr w:type="spellEnd"/>
      <w:r w:rsidRPr="00E449A0">
        <w:rPr>
          <w:rFonts w:ascii="Times New Roman" w:hAnsi="Times New Roman" w:cs="Times New Roman"/>
          <w:sz w:val="28"/>
          <w:szCs w:val="28"/>
          <w:lang w:val="ru-RU"/>
        </w:rPr>
        <w:t>.</w:t>
      </w:r>
    </w:p>
    <w:p w14:paraId="5E41D203" w14:textId="2301D89F" w:rsidR="00A45633" w:rsidRPr="00BC2A71"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D07E52" w:rsidRPr="00BC2A71">
        <w:rPr>
          <w:rFonts w:ascii="Times New Roman" w:hAnsi="Times New Roman" w:cs="Times New Roman"/>
          <w:b/>
          <w:sz w:val="28"/>
          <w:szCs w:val="28"/>
          <w:lang w:val="ru-RU"/>
        </w:rPr>
        <w:t>7</w:t>
      </w:r>
      <w:r w:rsidR="00BB4A5F" w:rsidRPr="00BC2A71">
        <w:rPr>
          <w:rFonts w:ascii="Times New Roman" w:hAnsi="Times New Roman" w:cs="Times New Roman"/>
          <w:b/>
          <w:sz w:val="28"/>
          <w:szCs w:val="28"/>
          <w:lang w:val="ru-RU"/>
        </w:rPr>
        <w:t xml:space="preserve">.6 </w:t>
      </w:r>
      <w:proofErr w:type="spellStart"/>
      <w:r w:rsidR="00BB4A5F" w:rsidRPr="00BC2A71">
        <w:rPr>
          <w:rFonts w:ascii="Times New Roman" w:hAnsi="Times New Roman" w:cs="Times New Roman"/>
          <w:b/>
          <w:sz w:val="28"/>
          <w:szCs w:val="28"/>
          <w:lang w:val="ru-RU"/>
        </w:rPr>
        <w:t>Кумулятивні</w:t>
      </w:r>
      <w:proofErr w:type="spellEnd"/>
      <w:r w:rsidR="00BB4A5F" w:rsidRPr="00BC2A71">
        <w:rPr>
          <w:rFonts w:ascii="Times New Roman" w:hAnsi="Times New Roman" w:cs="Times New Roman"/>
          <w:b/>
          <w:sz w:val="28"/>
          <w:szCs w:val="28"/>
          <w:lang w:val="ru-RU"/>
        </w:rPr>
        <w:t xml:space="preserve"> </w:t>
      </w:r>
      <w:proofErr w:type="spellStart"/>
      <w:r w:rsidR="00BB4A5F" w:rsidRPr="00BC2A71">
        <w:rPr>
          <w:rFonts w:ascii="Times New Roman" w:hAnsi="Times New Roman" w:cs="Times New Roman"/>
          <w:b/>
          <w:sz w:val="28"/>
          <w:szCs w:val="28"/>
          <w:lang w:val="ru-RU"/>
        </w:rPr>
        <w:t>впливи</w:t>
      </w:r>
      <w:proofErr w:type="spellEnd"/>
    </w:p>
    <w:p w14:paraId="1E2292BC" w14:textId="77777777" w:rsidR="00A45633" w:rsidRDefault="00BB4A5F" w:rsidP="00A87E85">
      <w:pPr>
        <w:spacing w:line="240" w:lineRule="auto"/>
        <w:ind w:firstLine="72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Сукупний</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вплив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заходів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Програми</w:t>
      </w:r>
      <w:proofErr w:type="spellEnd"/>
      <w:r w:rsidRPr="00E449A0">
        <w:rPr>
          <w:rFonts w:ascii="Times New Roman" w:hAnsi="Times New Roman" w:cs="Times New Roman"/>
          <w:sz w:val="28"/>
          <w:szCs w:val="28"/>
          <w:lang w:val="ru-RU"/>
        </w:rPr>
        <w:t xml:space="preserve"> на </w:t>
      </w:r>
      <w:proofErr w:type="spellStart"/>
      <w:r w:rsidRPr="00E449A0">
        <w:rPr>
          <w:rFonts w:ascii="Times New Roman" w:hAnsi="Times New Roman" w:cs="Times New Roman"/>
          <w:sz w:val="28"/>
          <w:szCs w:val="28"/>
          <w:lang w:val="ru-RU"/>
        </w:rPr>
        <w:t>довкілля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оцінюється</w:t>
      </w:r>
      <w:proofErr w:type="spellEnd"/>
      <w:r w:rsidRPr="00E449A0">
        <w:rPr>
          <w:rFonts w:ascii="Times New Roman" w:hAnsi="Times New Roman" w:cs="Times New Roman"/>
          <w:sz w:val="28"/>
          <w:szCs w:val="28"/>
          <w:lang w:val="ru-RU"/>
        </w:rPr>
        <w:t xml:space="preserve"> як </w:t>
      </w:r>
      <w:proofErr w:type="spellStart"/>
      <w:r w:rsidRPr="00E449A0">
        <w:rPr>
          <w:rFonts w:ascii="Times New Roman" w:hAnsi="Times New Roman" w:cs="Times New Roman"/>
          <w:sz w:val="28"/>
          <w:szCs w:val="28"/>
          <w:lang w:val="ru-RU"/>
        </w:rPr>
        <w:t>допустимий</w:t>
      </w:r>
      <w:proofErr w:type="spellEnd"/>
      <w:r w:rsidRPr="00E449A0">
        <w:rPr>
          <w:rFonts w:ascii="Times New Roman" w:hAnsi="Times New Roman" w:cs="Times New Roman"/>
          <w:sz w:val="28"/>
          <w:szCs w:val="28"/>
          <w:lang w:val="ru-RU"/>
        </w:rPr>
        <w:t xml:space="preserve"> за </w:t>
      </w:r>
      <w:proofErr w:type="spellStart"/>
      <w:r w:rsidRPr="00E449A0">
        <w:rPr>
          <w:rFonts w:ascii="Times New Roman" w:hAnsi="Times New Roman" w:cs="Times New Roman"/>
          <w:sz w:val="28"/>
          <w:szCs w:val="28"/>
          <w:lang w:val="ru-RU"/>
        </w:rPr>
        <w:t>умови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дотримання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природоохоронного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законодавства</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здійснення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моніторингу</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виконання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компенсаційних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заходів</w:t>
      </w:r>
      <w:proofErr w:type="spellEnd"/>
      <w:r w:rsidRPr="00E449A0">
        <w:rPr>
          <w:rFonts w:ascii="Times New Roman" w:hAnsi="Times New Roman" w:cs="Times New Roman"/>
          <w:sz w:val="28"/>
          <w:szCs w:val="28"/>
          <w:lang w:val="ru-RU"/>
        </w:rPr>
        <w:t>.</w:t>
      </w:r>
    </w:p>
    <w:p w14:paraId="2F640160" w14:textId="77777777" w:rsidR="002B4DBF" w:rsidRDefault="002B4DBF" w:rsidP="00BC2A71">
      <w:pPr>
        <w:spacing w:line="240" w:lineRule="auto"/>
        <w:rPr>
          <w:rFonts w:ascii="Times New Roman" w:hAnsi="Times New Roman" w:cs="Times New Roman"/>
          <w:b/>
          <w:bCs/>
          <w:sz w:val="28"/>
          <w:szCs w:val="28"/>
          <w:lang w:val="ru-RU"/>
        </w:rPr>
      </w:pPr>
      <w:bookmarkStart w:id="7" w:name="_Hlk215575417"/>
    </w:p>
    <w:p w14:paraId="2A9599DE" w14:textId="65978083" w:rsidR="005306D3" w:rsidRPr="009D2E7C" w:rsidRDefault="00D97576" w:rsidP="00D97576">
      <w:pPr>
        <w:spacing w:line="240" w:lineRule="auto"/>
        <w:jc w:val="center"/>
        <w:rPr>
          <w:rFonts w:ascii="Times New Roman" w:hAnsi="Times New Roman" w:cs="Times New Roman"/>
          <w:b/>
          <w:bCs/>
          <w:sz w:val="28"/>
          <w:szCs w:val="28"/>
          <w:lang w:val="ru-RU"/>
        </w:rPr>
      </w:pPr>
      <w:proofErr w:type="spellStart"/>
      <w:r>
        <w:rPr>
          <w:rFonts w:ascii="Times New Roman" w:hAnsi="Times New Roman" w:cs="Times New Roman"/>
          <w:b/>
          <w:bCs/>
          <w:sz w:val="28"/>
          <w:szCs w:val="28"/>
          <w:lang w:val="ru-RU"/>
        </w:rPr>
        <w:t>Розділ</w:t>
      </w:r>
      <w:proofErr w:type="spellEnd"/>
      <w:r>
        <w:rPr>
          <w:rFonts w:ascii="Times New Roman" w:hAnsi="Times New Roman" w:cs="Times New Roman"/>
          <w:b/>
          <w:bCs/>
          <w:sz w:val="28"/>
          <w:szCs w:val="28"/>
          <w:lang w:val="ru-RU"/>
        </w:rPr>
        <w:t xml:space="preserve"> </w:t>
      </w:r>
      <w:r w:rsidR="00602C9D">
        <w:rPr>
          <w:rFonts w:ascii="Times New Roman" w:hAnsi="Times New Roman" w:cs="Times New Roman"/>
          <w:b/>
          <w:bCs/>
          <w:sz w:val="28"/>
          <w:szCs w:val="28"/>
          <w:lang w:val="ru-RU"/>
        </w:rPr>
        <w:t xml:space="preserve">8. </w:t>
      </w:r>
      <w:r w:rsidR="00C70745">
        <w:rPr>
          <w:rFonts w:ascii="Times New Roman" w:hAnsi="Times New Roman" w:cs="Times New Roman"/>
          <w:b/>
          <w:bCs/>
          <w:sz w:val="28"/>
          <w:szCs w:val="28"/>
          <w:lang w:val="ru-RU"/>
        </w:rPr>
        <w:t>З</w:t>
      </w:r>
      <w:r w:rsidR="003D4B9A">
        <w:rPr>
          <w:rFonts w:ascii="Times New Roman" w:hAnsi="Times New Roman" w:cs="Times New Roman"/>
          <w:b/>
          <w:bCs/>
          <w:sz w:val="28"/>
          <w:szCs w:val="28"/>
          <w:lang w:val="ru-RU"/>
        </w:rPr>
        <w:t xml:space="preserve">ДІЙСНЕННЯ МОНІТОРИНГУ НАСЛІДКІВ ВИКОНАННЯ </w:t>
      </w:r>
      <w:proofErr w:type="gramStart"/>
      <w:r w:rsidR="003D4B9A">
        <w:rPr>
          <w:rFonts w:ascii="Times New Roman" w:hAnsi="Times New Roman" w:cs="Times New Roman"/>
          <w:b/>
          <w:bCs/>
          <w:sz w:val="28"/>
          <w:szCs w:val="28"/>
          <w:lang w:val="ru-RU"/>
        </w:rPr>
        <w:t xml:space="preserve">ПРОГРАМИ </w:t>
      </w:r>
      <w:r w:rsidR="005306D3" w:rsidRPr="009D2E7C">
        <w:rPr>
          <w:rFonts w:ascii="Times New Roman" w:hAnsi="Times New Roman" w:cs="Times New Roman"/>
          <w:b/>
          <w:bCs/>
          <w:sz w:val="28"/>
          <w:szCs w:val="28"/>
          <w:lang w:val="ru-RU"/>
        </w:rPr>
        <w:t xml:space="preserve"> </w:t>
      </w:r>
      <w:r w:rsidR="003D4B9A">
        <w:rPr>
          <w:rFonts w:ascii="Times New Roman" w:hAnsi="Times New Roman" w:cs="Times New Roman"/>
          <w:b/>
          <w:bCs/>
          <w:sz w:val="28"/>
          <w:szCs w:val="28"/>
          <w:lang w:val="ru-RU"/>
        </w:rPr>
        <w:t>ЕКОНОМІЧНОГО</w:t>
      </w:r>
      <w:proofErr w:type="gramEnd"/>
      <w:r w:rsidR="003D4B9A">
        <w:rPr>
          <w:rFonts w:ascii="Times New Roman" w:hAnsi="Times New Roman" w:cs="Times New Roman"/>
          <w:b/>
          <w:bCs/>
          <w:sz w:val="28"/>
          <w:szCs w:val="28"/>
          <w:lang w:val="ru-RU"/>
        </w:rPr>
        <w:t xml:space="preserve"> І СОЦІАЛЬНОГО РОЗВИТКУ ДМИТРІВСЬКОЇ СІЛЬСЬКОЇ ТЕРИТОРІАЛЬНОЇ ГРОМАДИ НА 2026 РІК ДЛЯ ДОВКІЛЛЯ, У ТОМУ ЧИСЛІ ДЛЯ ЗДОРОВ</w:t>
      </w:r>
      <w:r w:rsidR="003D4B9A" w:rsidRPr="0094667D">
        <w:rPr>
          <w:rFonts w:ascii="Times New Roman" w:hAnsi="Times New Roman" w:cs="Times New Roman"/>
          <w:b/>
          <w:bCs/>
          <w:sz w:val="28"/>
          <w:szCs w:val="28"/>
          <w:lang w:val="ru-RU"/>
        </w:rPr>
        <w:t>’</w:t>
      </w:r>
      <w:r w:rsidR="0094667D">
        <w:rPr>
          <w:rFonts w:ascii="Times New Roman" w:hAnsi="Times New Roman" w:cs="Times New Roman"/>
          <w:b/>
          <w:bCs/>
          <w:sz w:val="28"/>
          <w:szCs w:val="28"/>
          <w:lang w:val="uk-UA"/>
        </w:rPr>
        <w:t>Я НАСЕЛЕННЯ</w:t>
      </w:r>
    </w:p>
    <w:bookmarkEnd w:id="7"/>
    <w:p w14:paraId="483C92E5" w14:textId="75B39A38" w:rsidR="005306D3" w:rsidRPr="00E55C8C" w:rsidRDefault="005306D3" w:rsidP="00A87E85">
      <w:pPr>
        <w:spacing w:after="0" w:line="240" w:lineRule="auto"/>
        <w:ind w:firstLine="72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Програма</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моніторингу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визначає</w:t>
      </w:r>
      <w:proofErr w:type="spellEnd"/>
      <w:r w:rsidRPr="00E449A0">
        <w:rPr>
          <w:rFonts w:ascii="Times New Roman" w:hAnsi="Times New Roman" w:cs="Times New Roman"/>
          <w:sz w:val="28"/>
          <w:szCs w:val="28"/>
          <w:lang w:val="ru-RU"/>
        </w:rPr>
        <w:t xml:space="preserve"> порядок, </w:t>
      </w:r>
      <w:proofErr w:type="spellStart"/>
      <w:r w:rsidRPr="00E449A0">
        <w:rPr>
          <w:rFonts w:ascii="Times New Roman" w:hAnsi="Times New Roman" w:cs="Times New Roman"/>
          <w:sz w:val="28"/>
          <w:szCs w:val="28"/>
          <w:lang w:val="ru-RU"/>
        </w:rPr>
        <w:t>інструменти</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періодичність</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оцінювання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впливу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реалізації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Програми</w:t>
      </w:r>
      <w:proofErr w:type="spellEnd"/>
      <w:r w:rsidRPr="00E449A0">
        <w:rPr>
          <w:rFonts w:ascii="Times New Roman" w:hAnsi="Times New Roman" w:cs="Times New Roman"/>
          <w:sz w:val="28"/>
          <w:szCs w:val="28"/>
          <w:lang w:val="ru-RU"/>
        </w:rPr>
        <w:t xml:space="preserve"> на стан </w:t>
      </w:r>
      <w:proofErr w:type="spellStart"/>
      <w:r w:rsidRPr="00E449A0">
        <w:rPr>
          <w:rFonts w:ascii="Times New Roman" w:hAnsi="Times New Roman" w:cs="Times New Roman"/>
          <w:sz w:val="28"/>
          <w:szCs w:val="28"/>
          <w:lang w:val="ru-RU"/>
        </w:rPr>
        <w:t>довкілля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Моніторинг</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здійснюється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відповідно</w:t>
      </w:r>
      <w:proofErr w:type="spellEnd"/>
      <w:r w:rsidRPr="00E449A0">
        <w:rPr>
          <w:rFonts w:ascii="Times New Roman" w:hAnsi="Times New Roman" w:cs="Times New Roman"/>
          <w:sz w:val="28"/>
          <w:szCs w:val="28"/>
          <w:lang w:val="ru-RU"/>
        </w:rPr>
        <w:t xml:space="preserve"> до Закону </w:t>
      </w:r>
      <w:proofErr w:type="spellStart"/>
      <w:r w:rsidRPr="00E449A0">
        <w:rPr>
          <w:rFonts w:ascii="Times New Roman" w:hAnsi="Times New Roman" w:cs="Times New Roman"/>
          <w:sz w:val="28"/>
          <w:szCs w:val="28"/>
          <w:lang w:val="ru-RU"/>
        </w:rPr>
        <w:t>України</w:t>
      </w:r>
      <w:proofErr w:type="spellEnd"/>
      <w:r w:rsidRPr="00E449A0">
        <w:rPr>
          <w:rFonts w:ascii="Times New Roman" w:hAnsi="Times New Roman" w:cs="Times New Roman"/>
          <w:sz w:val="28"/>
          <w:szCs w:val="28"/>
          <w:lang w:val="ru-RU"/>
        </w:rPr>
        <w:t xml:space="preserve"> «Про </w:t>
      </w:r>
      <w:proofErr w:type="spellStart"/>
      <w:r w:rsidRPr="00E449A0">
        <w:rPr>
          <w:rFonts w:ascii="Times New Roman" w:hAnsi="Times New Roman" w:cs="Times New Roman"/>
          <w:sz w:val="28"/>
          <w:szCs w:val="28"/>
          <w:lang w:val="ru-RU"/>
        </w:rPr>
        <w:t>стратегічну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екологічну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оцінку</w:t>
      </w:r>
      <w:proofErr w:type="spellEnd"/>
      <w:r w:rsidRPr="00E449A0">
        <w:rPr>
          <w:rFonts w:ascii="Times New Roman" w:hAnsi="Times New Roman" w:cs="Times New Roman"/>
          <w:sz w:val="28"/>
          <w:szCs w:val="28"/>
          <w:lang w:val="ru-RU"/>
        </w:rPr>
        <w:t>».</w:t>
      </w:r>
    </w:p>
    <w:p w14:paraId="56DC2C56" w14:textId="0AA7919D" w:rsidR="00263E5D" w:rsidRDefault="005306D3" w:rsidP="00A87E85">
      <w:pPr>
        <w:spacing w:after="0" w:line="240" w:lineRule="auto"/>
        <w:ind w:firstLine="720"/>
        <w:jc w:val="both"/>
        <w:rPr>
          <w:rFonts w:ascii="Times New Roman" w:hAnsi="Times New Roman" w:cs="Times New Roman"/>
          <w:sz w:val="28"/>
          <w:szCs w:val="28"/>
          <w:lang w:val="ru-RU"/>
        </w:rPr>
      </w:pPr>
      <w:r w:rsidRPr="007078BD">
        <w:rPr>
          <w:rFonts w:ascii="Times New Roman" w:hAnsi="Times New Roman" w:cs="Times New Roman"/>
          <w:sz w:val="28"/>
          <w:szCs w:val="28"/>
          <w:lang w:val="ru-RU"/>
        </w:rPr>
        <w:t xml:space="preserve">При </w:t>
      </w:r>
      <w:proofErr w:type="spellStart"/>
      <w:r w:rsidRPr="007078BD">
        <w:rPr>
          <w:rFonts w:ascii="Times New Roman" w:hAnsi="Times New Roman" w:cs="Times New Roman"/>
          <w:sz w:val="28"/>
          <w:szCs w:val="28"/>
          <w:lang w:val="ru-RU"/>
        </w:rPr>
        <w:t>здійсненні</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моніторингу</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основну</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увагу</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належить</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приділяти</w:t>
      </w:r>
      <w:proofErr w:type="spellEnd"/>
      <w:r w:rsidRPr="007078BD">
        <w:rPr>
          <w:rFonts w:ascii="Times New Roman" w:hAnsi="Times New Roman" w:cs="Times New Roman"/>
          <w:sz w:val="28"/>
          <w:szCs w:val="28"/>
          <w:lang w:val="ru-RU"/>
        </w:rPr>
        <w:t xml:space="preserve"> заходам </w:t>
      </w:r>
      <w:proofErr w:type="spellStart"/>
      <w:r w:rsidRPr="007078BD">
        <w:rPr>
          <w:rFonts w:ascii="Times New Roman" w:hAnsi="Times New Roman" w:cs="Times New Roman"/>
          <w:sz w:val="28"/>
          <w:szCs w:val="28"/>
          <w:lang w:val="ru-RU"/>
        </w:rPr>
        <w:t>передбаченим</w:t>
      </w:r>
      <w:proofErr w:type="spellEnd"/>
      <w:r w:rsidRPr="007078BD">
        <w:rPr>
          <w:rFonts w:ascii="Times New Roman" w:hAnsi="Times New Roman" w:cs="Times New Roman"/>
          <w:sz w:val="28"/>
          <w:szCs w:val="28"/>
          <w:lang w:val="ru-RU"/>
        </w:rPr>
        <w:t xml:space="preserve"> в </w:t>
      </w:r>
      <w:proofErr w:type="spellStart"/>
      <w:r w:rsidRPr="007078BD">
        <w:rPr>
          <w:rFonts w:ascii="Times New Roman" w:hAnsi="Times New Roman" w:cs="Times New Roman"/>
          <w:sz w:val="28"/>
          <w:szCs w:val="28"/>
          <w:lang w:val="ru-RU"/>
        </w:rPr>
        <w:t>сфері</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охорон</w:t>
      </w:r>
      <w:r w:rsidR="006F0CDD">
        <w:rPr>
          <w:rFonts w:ascii="Times New Roman" w:hAnsi="Times New Roman" w:cs="Times New Roman"/>
          <w:sz w:val="28"/>
          <w:szCs w:val="28"/>
          <w:lang w:val="ru-RU"/>
        </w:rPr>
        <w:t>и</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навколишнього</w:t>
      </w:r>
      <w:proofErr w:type="spellEnd"/>
      <w:r w:rsidRPr="007078BD">
        <w:rPr>
          <w:rFonts w:ascii="Times New Roman" w:hAnsi="Times New Roman" w:cs="Times New Roman"/>
          <w:sz w:val="28"/>
          <w:szCs w:val="28"/>
          <w:lang w:val="ru-RU"/>
        </w:rPr>
        <w:t xml:space="preserve"> природного </w:t>
      </w:r>
      <w:proofErr w:type="spellStart"/>
      <w:r w:rsidRPr="007078BD">
        <w:rPr>
          <w:rFonts w:ascii="Times New Roman" w:hAnsi="Times New Roman" w:cs="Times New Roman"/>
          <w:sz w:val="28"/>
          <w:szCs w:val="28"/>
          <w:lang w:val="ru-RU"/>
        </w:rPr>
        <w:t>середовища</w:t>
      </w:r>
      <w:proofErr w:type="spellEnd"/>
      <w:r w:rsidRPr="007078BD">
        <w:rPr>
          <w:rFonts w:ascii="Times New Roman" w:hAnsi="Times New Roman" w:cs="Times New Roman"/>
          <w:sz w:val="28"/>
          <w:szCs w:val="28"/>
          <w:lang w:val="ru-RU"/>
        </w:rPr>
        <w:t xml:space="preserve">. </w:t>
      </w:r>
    </w:p>
    <w:p w14:paraId="579DD494" w14:textId="39673B2C" w:rsidR="005306D3" w:rsidRDefault="00263E5D" w:rsidP="00A87E85">
      <w:pPr>
        <w:spacing w:after="0" w:line="24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w:t>
      </w:r>
      <w:r w:rsidR="005306D3" w:rsidRPr="007078BD">
        <w:rPr>
          <w:rFonts w:ascii="Times New Roman" w:hAnsi="Times New Roman" w:cs="Times New Roman"/>
          <w:sz w:val="28"/>
          <w:szCs w:val="28"/>
          <w:lang w:val="ru-RU"/>
        </w:rPr>
        <w:t>иконання</w:t>
      </w:r>
      <w:proofErr w:type="spellEnd"/>
      <w:r w:rsidR="005306D3" w:rsidRPr="007078BD">
        <w:rPr>
          <w:rFonts w:ascii="Times New Roman" w:hAnsi="Times New Roman" w:cs="Times New Roman"/>
          <w:sz w:val="28"/>
          <w:szCs w:val="28"/>
          <w:lang w:val="ru-RU"/>
        </w:rPr>
        <w:t xml:space="preserve"> ряду </w:t>
      </w:r>
      <w:proofErr w:type="spellStart"/>
      <w:r w:rsidR="005306D3" w:rsidRPr="007078BD">
        <w:rPr>
          <w:rFonts w:ascii="Times New Roman" w:hAnsi="Times New Roman" w:cs="Times New Roman"/>
          <w:sz w:val="28"/>
          <w:szCs w:val="28"/>
          <w:lang w:val="ru-RU"/>
        </w:rPr>
        <w:t>планувальних</w:t>
      </w:r>
      <w:proofErr w:type="spellEnd"/>
      <w:r w:rsidR="005306D3" w:rsidRPr="007078BD">
        <w:rPr>
          <w:rFonts w:ascii="Times New Roman" w:hAnsi="Times New Roman" w:cs="Times New Roman"/>
          <w:sz w:val="28"/>
          <w:szCs w:val="28"/>
          <w:lang w:val="ru-RU"/>
        </w:rPr>
        <w:t xml:space="preserve"> і </w:t>
      </w:r>
      <w:proofErr w:type="spellStart"/>
      <w:r w:rsidR="005306D3" w:rsidRPr="007078BD">
        <w:rPr>
          <w:rFonts w:ascii="Times New Roman" w:hAnsi="Times New Roman" w:cs="Times New Roman"/>
          <w:sz w:val="28"/>
          <w:szCs w:val="28"/>
          <w:lang w:val="ru-RU"/>
        </w:rPr>
        <w:t>технічних</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заходів</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визначених</w:t>
      </w:r>
      <w:proofErr w:type="spellEnd"/>
      <w:r w:rsidR="005306D3" w:rsidRPr="007078BD">
        <w:rPr>
          <w:rFonts w:ascii="Times New Roman" w:hAnsi="Times New Roman" w:cs="Times New Roman"/>
          <w:sz w:val="28"/>
          <w:szCs w:val="28"/>
          <w:lang w:val="ru-RU"/>
        </w:rPr>
        <w:t xml:space="preserve"> в </w:t>
      </w:r>
      <w:proofErr w:type="spellStart"/>
      <w:proofErr w:type="gramStart"/>
      <w:r w:rsidR="005306D3" w:rsidRPr="007078BD">
        <w:rPr>
          <w:rFonts w:ascii="Times New Roman" w:hAnsi="Times New Roman" w:cs="Times New Roman"/>
          <w:sz w:val="28"/>
          <w:szCs w:val="28"/>
          <w:lang w:val="ru-RU"/>
        </w:rPr>
        <w:t>про</w:t>
      </w:r>
      <w:r w:rsidR="006F0CDD">
        <w:rPr>
          <w:rFonts w:ascii="Times New Roman" w:hAnsi="Times New Roman" w:cs="Times New Roman"/>
          <w:sz w:val="28"/>
          <w:szCs w:val="28"/>
          <w:lang w:val="ru-RU"/>
        </w:rPr>
        <w:t>є</w:t>
      </w:r>
      <w:r w:rsidR="005306D3" w:rsidRPr="007078BD">
        <w:rPr>
          <w:rFonts w:ascii="Times New Roman" w:hAnsi="Times New Roman" w:cs="Times New Roman"/>
          <w:sz w:val="28"/>
          <w:szCs w:val="28"/>
          <w:lang w:val="ru-RU"/>
        </w:rPr>
        <w:t>кті</w:t>
      </w:r>
      <w:proofErr w:type="spellEnd"/>
      <w:r w:rsidR="006F0CDD">
        <w:rPr>
          <w:rFonts w:ascii="Times New Roman" w:hAnsi="Times New Roman" w:cs="Times New Roman"/>
          <w:sz w:val="28"/>
          <w:szCs w:val="28"/>
          <w:lang w:val="ru-RU"/>
        </w:rPr>
        <w:t xml:space="preserve"> </w:t>
      </w:r>
      <w:r w:rsidR="005306D3" w:rsidRPr="007078BD">
        <w:rPr>
          <w:rFonts w:ascii="Times New Roman" w:hAnsi="Times New Roman" w:cs="Times New Roman"/>
          <w:sz w:val="28"/>
          <w:szCs w:val="28"/>
          <w:lang w:val="ru-RU"/>
        </w:rPr>
        <w:t xml:space="preserve"> </w:t>
      </w:r>
      <w:r w:rsidR="005306D3" w:rsidRPr="00D97576">
        <w:rPr>
          <w:rFonts w:ascii="Times New Roman" w:hAnsi="Times New Roman" w:cs="Times New Roman"/>
          <w:sz w:val="28"/>
          <w:szCs w:val="28"/>
          <w:lang w:val="ru-RU"/>
        </w:rPr>
        <w:t>ДДП</w:t>
      </w:r>
      <w:proofErr w:type="gramEnd"/>
      <w:r w:rsidR="005306D3" w:rsidRPr="00D97576">
        <w:rPr>
          <w:rFonts w:ascii="Times New Roman" w:hAnsi="Times New Roman" w:cs="Times New Roman"/>
          <w:sz w:val="28"/>
          <w:szCs w:val="28"/>
          <w:lang w:val="ru-RU"/>
        </w:rPr>
        <w:t xml:space="preserve">, а також </w:t>
      </w:r>
      <w:proofErr w:type="spellStart"/>
      <w:r w:rsidR="005306D3" w:rsidRPr="007078BD">
        <w:rPr>
          <w:rFonts w:ascii="Times New Roman" w:hAnsi="Times New Roman" w:cs="Times New Roman"/>
          <w:sz w:val="28"/>
          <w:szCs w:val="28"/>
          <w:lang w:val="ru-RU"/>
        </w:rPr>
        <w:t>заходів</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передбачених</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цільовими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регіональними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програмами</w:t>
      </w:r>
      <w:proofErr w:type="spellEnd"/>
      <w:r w:rsidR="005306D3" w:rsidRPr="007078BD">
        <w:rPr>
          <w:rFonts w:ascii="Times New Roman" w:hAnsi="Times New Roman" w:cs="Times New Roman"/>
          <w:sz w:val="28"/>
          <w:szCs w:val="28"/>
          <w:lang w:val="ru-RU"/>
        </w:rPr>
        <w:t xml:space="preserve"> в </w:t>
      </w:r>
      <w:proofErr w:type="spellStart"/>
      <w:r w:rsidR="005306D3" w:rsidRPr="007078BD">
        <w:rPr>
          <w:rFonts w:ascii="Times New Roman" w:hAnsi="Times New Roman" w:cs="Times New Roman"/>
          <w:sz w:val="28"/>
          <w:szCs w:val="28"/>
          <w:lang w:val="ru-RU"/>
        </w:rPr>
        <w:t>сфері</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охорони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навколишнього</w:t>
      </w:r>
      <w:proofErr w:type="spellEnd"/>
      <w:r w:rsidR="005306D3" w:rsidRPr="007078BD">
        <w:rPr>
          <w:rFonts w:ascii="Times New Roman" w:hAnsi="Times New Roman" w:cs="Times New Roman"/>
          <w:sz w:val="28"/>
          <w:szCs w:val="28"/>
          <w:lang w:val="ru-RU"/>
        </w:rPr>
        <w:t xml:space="preserve"> природного </w:t>
      </w:r>
      <w:proofErr w:type="spellStart"/>
      <w:r w:rsidR="005306D3" w:rsidRPr="007078BD">
        <w:rPr>
          <w:rFonts w:ascii="Times New Roman" w:hAnsi="Times New Roman" w:cs="Times New Roman"/>
          <w:sz w:val="28"/>
          <w:szCs w:val="28"/>
          <w:lang w:val="ru-RU"/>
        </w:rPr>
        <w:t>середовища</w:t>
      </w:r>
      <w:proofErr w:type="spellEnd"/>
      <w:r w:rsidR="005306D3" w:rsidRPr="007078BD">
        <w:rPr>
          <w:rFonts w:ascii="Times New Roman" w:hAnsi="Times New Roman" w:cs="Times New Roman"/>
          <w:sz w:val="28"/>
          <w:szCs w:val="28"/>
          <w:lang w:val="ru-RU"/>
        </w:rPr>
        <w:t xml:space="preserve"> є </w:t>
      </w:r>
      <w:proofErr w:type="spellStart"/>
      <w:r w:rsidR="005306D3" w:rsidRPr="007078BD">
        <w:rPr>
          <w:rFonts w:ascii="Times New Roman" w:hAnsi="Times New Roman" w:cs="Times New Roman"/>
          <w:sz w:val="28"/>
          <w:szCs w:val="28"/>
          <w:lang w:val="ru-RU"/>
        </w:rPr>
        <w:t>обов’язковою</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умовою</w:t>
      </w:r>
      <w:proofErr w:type="spellEnd"/>
      <w:r w:rsidR="005306D3" w:rsidRPr="007078BD">
        <w:rPr>
          <w:rFonts w:ascii="Times New Roman" w:hAnsi="Times New Roman" w:cs="Times New Roman"/>
          <w:sz w:val="28"/>
          <w:szCs w:val="28"/>
          <w:lang w:val="ru-RU"/>
        </w:rPr>
        <w:t xml:space="preserve"> для </w:t>
      </w:r>
      <w:proofErr w:type="spellStart"/>
      <w:r w:rsidR="005306D3" w:rsidRPr="007078BD">
        <w:rPr>
          <w:rFonts w:ascii="Times New Roman" w:hAnsi="Times New Roman" w:cs="Times New Roman"/>
          <w:sz w:val="28"/>
          <w:szCs w:val="28"/>
          <w:lang w:val="ru-RU"/>
        </w:rPr>
        <w:t>досягнення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стійкості</w:t>
      </w:r>
      <w:proofErr w:type="spellEnd"/>
      <w:r w:rsidR="005306D3" w:rsidRPr="007078BD">
        <w:rPr>
          <w:rFonts w:ascii="Times New Roman" w:hAnsi="Times New Roman" w:cs="Times New Roman"/>
          <w:sz w:val="28"/>
          <w:szCs w:val="28"/>
          <w:lang w:val="ru-RU"/>
        </w:rPr>
        <w:t xml:space="preserve"> природного </w:t>
      </w:r>
      <w:proofErr w:type="spellStart"/>
      <w:r w:rsidR="005306D3" w:rsidRPr="007078BD">
        <w:rPr>
          <w:rFonts w:ascii="Times New Roman" w:hAnsi="Times New Roman" w:cs="Times New Roman"/>
          <w:sz w:val="28"/>
          <w:szCs w:val="28"/>
          <w:lang w:val="ru-RU"/>
        </w:rPr>
        <w:t>середовища</w:t>
      </w:r>
      <w:proofErr w:type="spellEnd"/>
      <w:r w:rsidR="005306D3" w:rsidRPr="007078BD">
        <w:rPr>
          <w:rFonts w:ascii="Times New Roman" w:hAnsi="Times New Roman" w:cs="Times New Roman"/>
          <w:sz w:val="28"/>
          <w:szCs w:val="28"/>
          <w:lang w:val="ru-RU"/>
        </w:rPr>
        <w:t xml:space="preserve"> до </w:t>
      </w:r>
      <w:proofErr w:type="spellStart"/>
      <w:r w:rsidR="005306D3" w:rsidRPr="007078BD">
        <w:rPr>
          <w:rFonts w:ascii="Times New Roman" w:hAnsi="Times New Roman" w:cs="Times New Roman"/>
          <w:sz w:val="28"/>
          <w:szCs w:val="28"/>
          <w:lang w:val="ru-RU"/>
        </w:rPr>
        <w:t>антропогенних</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навантажень</w:t>
      </w:r>
      <w:proofErr w:type="spellEnd"/>
      <w:r w:rsidR="005306D3" w:rsidRPr="007078BD">
        <w:rPr>
          <w:rFonts w:ascii="Times New Roman" w:hAnsi="Times New Roman" w:cs="Times New Roman"/>
          <w:sz w:val="28"/>
          <w:szCs w:val="28"/>
          <w:lang w:val="ru-RU"/>
        </w:rPr>
        <w:t xml:space="preserve"> та </w:t>
      </w:r>
      <w:proofErr w:type="spellStart"/>
      <w:r w:rsidR="005306D3" w:rsidRPr="007078BD">
        <w:rPr>
          <w:rFonts w:ascii="Times New Roman" w:hAnsi="Times New Roman" w:cs="Times New Roman"/>
          <w:sz w:val="28"/>
          <w:szCs w:val="28"/>
          <w:lang w:val="ru-RU"/>
        </w:rPr>
        <w:t>забезпечення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сприятливих</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санітарно-гігієнічних</w:t>
      </w:r>
      <w:proofErr w:type="spellEnd"/>
      <w:r w:rsidR="005306D3" w:rsidRPr="007078BD">
        <w:rPr>
          <w:rFonts w:ascii="Times New Roman" w:hAnsi="Times New Roman" w:cs="Times New Roman"/>
          <w:sz w:val="28"/>
          <w:szCs w:val="28"/>
          <w:lang w:val="ru-RU"/>
        </w:rPr>
        <w:t xml:space="preserve"> умов </w:t>
      </w:r>
      <w:proofErr w:type="spellStart"/>
      <w:r w:rsidR="005306D3" w:rsidRPr="007078BD">
        <w:rPr>
          <w:rFonts w:ascii="Times New Roman" w:hAnsi="Times New Roman" w:cs="Times New Roman"/>
          <w:sz w:val="28"/>
          <w:szCs w:val="28"/>
          <w:lang w:val="ru-RU"/>
        </w:rPr>
        <w:t>проживання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населення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Моніторинг</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наслідків</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виконання</w:t>
      </w:r>
      <w:proofErr w:type="spellEnd"/>
      <w:r w:rsidR="005306D3" w:rsidRPr="007078BD">
        <w:rPr>
          <w:rFonts w:ascii="Times New Roman" w:hAnsi="Times New Roman" w:cs="Times New Roman"/>
          <w:sz w:val="28"/>
          <w:szCs w:val="28"/>
          <w:lang w:val="ru-RU"/>
        </w:rPr>
        <w:t xml:space="preserve"> документа державного </w:t>
      </w:r>
      <w:proofErr w:type="spellStart"/>
      <w:r w:rsidR="005306D3" w:rsidRPr="007078BD">
        <w:rPr>
          <w:rFonts w:ascii="Times New Roman" w:hAnsi="Times New Roman" w:cs="Times New Roman"/>
          <w:sz w:val="28"/>
          <w:szCs w:val="28"/>
          <w:lang w:val="ru-RU"/>
        </w:rPr>
        <w:t>планування</w:t>
      </w:r>
      <w:proofErr w:type="spellEnd"/>
      <w:r w:rsidR="005306D3" w:rsidRPr="007078BD">
        <w:rPr>
          <w:rFonts w:ascii="Times New Roman" w:hAnsi="Times New Roman" w:cs="Times New Roman"/>
          <w:sz w:val="28"/>
          <w:szCs w:val="28"/>
          <w:lang w:val="ru-RU"/>
        </w:rPr>
        <w:t xml:space="preserve"> для </w:t>
      </w:r>
      <w:proofErr w:type="spellStart"/>
      <w:r w:rsidR="005306D3" w:rsidRPr="007078BD">
        <w:rPr>
          <w:rFonts w:ascii="Times New Roman" w:hAnsi="Times New Roman" w:cs="Times New Roman"/>
          <w:sz w:val="28"/>
          <w:szCs w:val="28"/>
          <w:lang w:val="ru-RU"/>
        </w:rPr>
        <w:t>довкілля</w:t>
      </w:r>
      <w:proofErr w:type="spellEnd"/>
      <w:r w:rsidR="005306D3" w:rsidRPr="007078BD">
        <w:rPr>
          <w:rFonts w:ascii="Times New Roman" w:hAnsi="Times New Roman" w:cs="Times New Roman"/>
          <w:sz w:val="28"/>
          <w:szCs w:val="28"/>
          <w:lang w:val="ru-RU"/>
        </w:rPr>
        <w:t xml:space="preserve">, у тому </w:t>
      </w:r>
      <w:proofErr w:type="spellStart"/>
      <w:r w:rsidR="005306D3" w:rsidRPr="007078BD">
        <w:rPr>
          <w:rFonts w:ascii="Times New Roman" w:hAnsi="Times New Roman" w:cs="Times New Roman"/>
          <w:sz w:val="28"/>
          <w:szCs w:val="28"/>
          <w:lang w:val="ru-RU"/>
        </w:rPr>
        <w:t>числі</w:t>
      </w:r>
      <w:proofErr w:type="spellEnd"/>
      <w:r w:rsidR="005306D3" w:rsidRPr="007078BD">
        <w:rPr>
          <w:rFonts w:ascii="Times New Roman" w:hAnsi="Times New Roman" w:cs="Times New Roman"/>
          <w:sz w:val="28"/>
          <w:szCs w:val="28"/>
          <w:lang w:val="ru-RU"/>
        </w:rPr>
        <w:t xml:space="preserve"> для </w:t>
      </w:r>
      <w:proofErr w:type="spellStart"/>
      <w:r w:rsidR="005306D3" w:rsidRPr="007078BD">
        <w:rPr>
          <w:rFonts w:ascii="Times New Roman" w:hAnsi="Times New Roman" w:cs="Times New Roman"/>
          <w:sz w:val="28"/>
          <w:szCs w:val="28"/>
          <w:lang w:val="ru-RU"/>
        </w:rPr>
        <w:t>здоров'я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населення</w:t>
      </w:r>
      <w:proofErr w:type="spellEnd"/>
      <w:r w:rsidR="005306D3" w:rsidRPr="007078BD">
        <w:rPr>
          <w:rFonts w:ascii="Times New Roman" w:hAnsi="Times New Roman" w:cs="Times New Roman"/>
          <w:sz w:val="28"/>
          <w:szCs w:val="28"/>
          <w:lang w:val="ru-RU"/>
        </w:rPr>
        <w:t xml:space="preserve"> буде </w:t>
      </w:r>
      <w:proofErr w:type="spellStart"/>
      <w:r w:rsidR="005306D3" w:rsidRPr="007078BD">
        <w:rPr>
          <w:rFonts w:ascii="Times New Roman" w:hAnsi="Times New Roman" w:cs="Times New Roman"/>
          <w:sz w:val="28"/>
          <w:szCs w:val="28"/>
          <w:lang w:val="ru-RU"/>
        </w:rPr>
        <w:t>здійснюватися</w:t>
      </w:r>
      <w:proofErr w:type="spellEnd"/>
      <w:r w:rsidR="005306D3" w:rsidRPr="007078BD">
        <w:rPr>
          <w:rFonts w:ascii="Times New Roman" w:hAnsi="Times New Roman" w:cs="Times New Roman"/>
          <w:sz w:val="28"/>
          <w:szCs w:val="28"/>
          <w:lang w:val="ru-RU"/>
        </w:rPr>
        <w:t xml:space="preserve"> з метою </w:t>
      </w:r>
      <w:proofErr w:type="spellStart"/>
      <w:r w:rsidR="005306D3" w:rsidRPr="007078BD">
        <w:rPr>
          <w:rFonts w:ascii="Times New Roman" w:hAnsi="Times New Roman" w:cs="Times New Roman"/>
          <w:sz w:val="28"/>
          <w:szCs w:val="28"/>
          <w:lang w:val="ru-RU"/>
        </w:rPr>
        <w:t>забезпечення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неухильного</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дотримання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вимог</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законодавства</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під</w:t>
      </w:r>
      <w:proofErr w:type="spellEnd"/>
      <w:r w:rsidR="005306D3" w:rsidRPr="007078BD">
        <w:rPr>
          <w:rFonts w:ascii="Times New Roman" w:hAnsi="Times New Roman" w:cs="Times New Roman"/>
          <w:sz w:val="28"/>
          <w:szCs w:val="28"/>
          <w:lang w:val="ru-RU"/>
        </w:rPr>
        <w:t xml:space="preserve"> час </w:t>
      </w:r>
      <w:proofErr w:type="spellStart"/>
      <w:r w:rsidR="005306D3" w:rsidRPr="007078BD">
        <w:rPr>
          <w:rFonts w:ascii="Times New Roman" w:hAnsi="Times New Roman" w:cs="Times New Roman"/>
          <w:sz w:val="28"/>
          <w:szCs w:val="28"/>
          <w:lang w:val="ru-RU"/>
        </w:rPr>
        <w:t>будівництва</w:t>
      </w:r>
      <w:proofErr w:type="spellEnd"/>
      <w:r w:rsidR="005306D3" w:rsidRPr="007078BD">
        <w:rPr>
          <w:rFonts w:ascii="Times New Roman" w:hAnsi="Times New Roman" w:cs="Times New Roman"/>
          <w:sz w:val="28"/>
          <w:szCs w:val="28"/>
          <w:lang w:val="ru-RU"/>
        </w:rPr>
        <w:t xml:space="preserve"> і </w:t>
      </w:r>
      <w:proofErr w:type="spellStart"/>
      <w:r w:rsidR="005306D3" w:rsidRPr="007078BD">
        <w:rPr>
          <w:rFonts w:ascii="Times New Roman" w:hAnsi="Times New Roman" w:cs="Times New Roman"/>
          <w:sz w:val="28"/>
          <w:szCs w:val="28"/>
          <w:lang w:val="ru-RU"/>
        </w:rPr>
        <w:t>експлуатації</w:t>
      </w:r>
      <w:proofErr w:type="spellEnd"/>
      <w:r w:rsidR="005306D3" w:rsidRPr="007078BD">
        <w:rPr>
          <w:rFonts w:ascii="Times New Roman" w:hAnsi="Times New Roman" w:cs="Times New Roman"/>
          <w:sz w:val="28"/>
          <w:szCs w:val="28"/>
          <w:lang w:val="ru-RU"/>
        </w:rPr>
        <w:t xml:space="preserve"> та </w:t>
      </w:r>
      <w:proofErr w:type="spellStart"/>
      <w:r w:rsidR="005306D3" w:rsidRPr="007078BD">
        <w:rPr>
          <w:rFonts w:ascii="Times New Roman" w:hAnsi="Times New Roman" w:cs="Times New Roman"/>
          <w:sz w:val="28"/>
          <w:szCs w:val="28"/>
          <w:lang w:val="ru-RU"/>
        </w:rPr>
        <w:t>втілення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всіх</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заходів</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щодо</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мінімізації</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ймовірних</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впливів</w:t>
      </w:r>
      <w:proofErr w:type="spellEnd"/>
      <w:r w:rsidR="005306D3" w:rsidRPr="007078BD">
        <w:rPr>
          <w:rFonts w:ascii="Times New Roman" w:hAnsi="Times New Roman" w:cs="Times New Roman"/>
          <w:sz w:val="28"/>
          <w:szCs w:val="28"/>
          <w:lang w:val="ru-RU"/>
        </w:rPr>
        <w:t xml:space="preserve"> та </w:t>
      </w:r>
      <w:proofErr w:type="spellStart"/>
      <w:r w:rsidR="005306D3" w:rsidRPr="007078BD">
        <w:rPr>
          <w:rFonts w:ascii="Times New Roman" w:hAnsi="Times New Roman" w:cs="Times New Roman"/>
          <w:sz w:val="28"/>
          <w:szCs w:val="28"/>
          <w:lang w:val="ru-RU"/>
        </w:rPr>
        <w:t>наслідків</w:t>
      </w:r>
      <w:proofErr w:type="spellEnd"/>
      <w:r w:rsidR="005306D3" w:rsidRPr="007078BD">
        <w:rPr>
          <w:rFonts w:ascii="Times New Roman" w:hAnsi="Times New Roman" w:cs="Times New Roman"/>
          <w:sz w:val="28"/>
          <w:szCs w:val="28"/>
          <w:lang w:val="ru-RU"/>
        </w:rPr>
        <w:t xml:space="preserve"> на </w:t>
      </w:r>
      <w:proofErr w:type="spellStart"/>
      <w:r w:rsidR="005306D3" w:rsidRPr="007078BD">
        <w:rPr>
          <w:rFonts w:ascii="Times New Roman" w:hAnsi="Times New Roman" w:cs="Times New Roman"/>
          <w:sz w:val="28"/>
          <w:szCs w:val="28"/>
          <w:lang w:val="ru-RU"/>
        </w:rPr>
        <w:t>навколишнє</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природне</w:t>
      </w:r>
      <w:proofErr w:type="spellEnd"/>
      <w:r w:rsidR="005306D3" w:rsidRPr="007078BD">
        <w:rPr>
          <w:rFonts w:ascii="Times New Roman" w:hAnsi="Times New Roman" w:cs="Times New Roman"/>
          <w:sz w:val="28"/>
          <w:szCs w:val="28"/>
          <w:lang w:val="ru-RU"/>
        </w:rPr>
        <w:t xml:space="preserve"> та </w:t>
      </w:r>
      <w:proofErr w:type="spellStart"/>
      <w:r w:rsidR="005306D3" w:rsidRPr="007078BD">
        <w:rPr>
          <w:rFonts w:ascii="Times New Roman" w:hAnsi="Times New Roman" w:cs="Times New Roman"/>
          <w:sz w:val="28"/>
          <w:szCs w:val="28"/>
          <w:lang w:val="ru-RU"/>
        </w:rPr>
        <w:t>соціальне</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середовище</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Моніторинг</w:t>
      </w:r>
      <w:proofErr w:type="spellEnd"/>
      <w:r w:rsidR="005306D3" w:rsidRPr="007078BD">
        <w:rPr>
          <w:rFonts w:ascii="Times New Roman" w:hAnsi="Times New Roman" w:cs="Times New Roman"/>
          <w:sz w:val="28"/>
          <w:szCs w:val="28"/>
          <w:lang w:val="ru-RU"/>
        </w:rPr>
        <w:t xml:space="preserve"> повинен </w:t>
      </w:r>
      <w:proofErr w:type="spellStart"/>
      <w:r w:rsidR="005306D3" w:rsidRPr="007078BD">
        <w:rPr>
          <w:rFonts w:ascii="Times New Roman" w:hAnsi="Times New Roman" w:cs="Times New Roman"/>
          <w:sz w:val="28"/>
          <w:szCs w:val="28"/>
          <w:lang w:val="ru-RU"/>
        </w:rPr>
        <w:t>відбуватись</w:t>
      </w:r>
      <w:proofErr w:type="spellEnd"/>
      <w:r w:rsidR="005306D3" w:rsidRPr="007078BD">
        <w:rPr>
          <w:rFonts w:ascii="Times New Roman" w:hAnsi="Times New Roman" w:cs="Times New Roman"/>
          <w:sz w:val="28"/>
          <w:szCs w:val="28"/>
          <w:lang w:val="ru-RU"/>
        </w:rPr>
        <w:t xml:space="preserve"> на </w:t>
      </w:r>
      <w:proofErr w:type="spellStart"/>
      <w:r w:rsidR="005306D3" w:rsidRPr="007078BD">
        <w:rPr>
          <w:rFonts w:ascii="Times New Roman" w:hAnsi="Times New Roman" w:cs="Times New Roman"/>
          <w:sz w:val="28"/>
          <w:szCs w:val="28"/>
          <w:lang w:val="ru-RU"/>
        </w:rPr>
        <w:t>декількох</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рівнях</w:t>
      </w:r>
      <w:proofErr w:type="spellEnd"/>
      <w:r w:rsidR="005306D3" w:rsidRPr="007078BD">
        <w:rPr>
          <w:rFonts w:ascii="Times New Roman" w:hAnsi="Times New Roman" w:cs="Times New Roman"/>
          <w:sz w:val="28"/>
          <w:szCs w:val="28"/>
          <w:lang w:val="ru-RU"/>
        </w:rPr>
        <w:t xml:space="preserve"> та </w:t>
      </w:r>
      <w:proofErr w:type="spellStart"/>
      <w:r w:rsidR="005306D3" w:rsidRPr="007078BD">
        <w:rPr>
          <w:rFonts w:ascii="Times New Roman" w:hAnsi="Times New Roman" w:cs="Times New Roman"/>
          <w:sz w:val="28"/>
          <w:szCs w:val="28"/>
          <w:lang w:val="ru-RU"/>
        </w:rPr>
        <w:t>передбачати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можливі</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екологічні</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загрози</w:t>
      </w:r>
      <w:proofErr w:type="spellEnd"/>
      <w:r w:rsidR="005306D3" w:rsidRPr="007078BD">
        <w:rPr>
          <w:rFonts w:ascii="Times New Roman" w:hAnsi="Times New Roman" w:cs="Times New Roman"/>
          <w:sz w:val="28"/>
          <w:szCs w:val="28"/>
          <w:lang w:val="ru-RU"/>
        </w:rPr>
        <w:t xml:space="preserve"> та/</w:t>
      </w:r>
      <w:proofErr w:type="spellStart"/>
      <w:r w:rsidR="005306D3" w:rsidRPr="007078BD">
        <w:rPr>
          <w:rFonts w:ascii="Times New Roman" w:hAnsi="Times New Roman" w:cs="Times New Roman"/>
          <w:sz w:val="28"/>
          <w:szCs w:val="28"/>
          <w:lang w:val="ru-RU"/>
        </w:rPr>
        <w:t>або</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виявляти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під</w:t>
      </w:r>
      <w:proofErr w:type="spellEnd"/>
      <w:r w:rsidR="005306D3" w:rsidRPr="007078BD">
        <w:rPr>
          <w:rFonts w:ascii="Times New Roman" w:hAnsi="Times New Roman" w:cs="Times New Roman"/>
          <w:sz w:val="28"/>
          <w:szCs w:val="28"/>
          <w:lang w:val="ru-RU"/>
        </w:rPr>
        <w:t xml:space="preserve"> час </w:t>
      </w:r>
      <w:proofErr w:type="spellStart"/>
      <w:r w:rsidR="005306D3" w:rsidRPr="007078BD">
        <w:rPr>
          <w:rFonts w:ascii="Times New Roman" w:hAnsi="Times New Roman" w:cs="Times New Roman"/>
          <w:sz w:val="28"/>
          <w:szCs w:val="28"/>
          <w:lang w:val="ru-RU"/>
        </w:rPr>
        <w:t>його</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здійснення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впливи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що</w:t>
      </w:r>
      <w:proofErr w:type="spellEnd"/>
      <w:r w:rsidR="005306D3" w:rsidRPr="007078BD">
        <w:rPr>
          <w:rFonts w:ascii="Times New Roman" w:hAnsi="Times New Roman" w:cs="Times New Roman"/>
          <w:sz w:val="28"/>
          <w:szCs w:val="28"/>
          <w:lang w:val="ru-RU"/>
        </w:rPr>
        <w:t xml:space="preserve"> не були </w:t>
      </w:r>
      <w:proofErr w:type="spellStart"/>
      <w:r w:rsidR="005306D3" w:rsidRPr="007078BD">
        <w:rPr>
          <w:rFonts w:ascii="Times New Roman" w:hAnsi="Times New Roman" w:cs="Times New Roman"/>
          <w:sz w:val="28"/>
          <w:szCs w:val="28"/>
          <w:lang w:val="ru-RU"/>
        </w:rPr>
        <w:t>передбачені</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раніше</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Необхідно</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здійснювати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моніторинг</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відповідно</w:t>
      </w:r>
      <w:proofErr w:type="spellEnd"/>
      <w:r w:rsidR="005306D3" w:rsidRPr="007078BD">
        <w:rPr>
          <w:rFonts w:ascii="Times New Roman" w:hAnsi="Times New Roman" w:cs="Times New Roman"/>
          <w:sz w:val="28"/>
          <w:szCs w:val="28"/>
          <w:lang w:val="ru-RU"/>
        </w:rPr>
        <w:t xml:space="preserve"> до Порядку </w:t>
      </w:r>
      <w:proofErr w:type="spellStart"/>
      <w:r w:rsidR="005306D3" w:rsidRPr="007078BD">
        <w:rPr>
          <w:rFonts w:ascii="Times New Roman" w:hAnsi="Times New Roman" w:cs="Times New Roman"/>
          <w:sz w:val="28"/>
          <w:szCs w:val="28"/>
          <w:lang w:val="ru-RU"/>
        </w:rPr>
        <w:t>здійснення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моніторингу</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наслідків</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виконання</w:t>
      </w:r>
      <w:proofErr w:type="spellEnd"/>
      <w:r w:rsidR="005306D3" w:rsidRPr="007078BD">
        <w:rPr>
          <w:rFonts w:ascii="Times New Roman" w:hAnsi="Times New Roman" w:cs="Times New Roman"/>
          <w:sz w:val="28"/>
          <w:szCs w:val="28"/>
          <w:lang w:val="ru-RU"/>
        </w:rPr>
        <w:t xml:space="preserve"> документа державного </w:t>
      </w:r>
      <w:proofErr w:type="spellStart"/>
      <w:r w:rsidR="005306D3" w:rsidRPr="007078BD">
        <w:rPr>
          <w:rFonts w:ascii="Times New Roman" w:hAnsi="Times New Roman" w:cs="Times New Roman"/>
          <w:sz w:val="28"/>
          <w:szCs w:val="28"/>
          <w:lang w:val="ru-RU"/>
        </w:rPr>
        <w:t>планування</w:t>
      </w:r>
      <w:proofErr w:type="spellEnd"/>
      <w:r w:rsidR="005306D3" w:rsidRPr="007078BD">
        <w:rPr>
          <w:rFonts w:ascii="Times New Roman" w:hAnsi="Times New Roman" w:cs="Times New Roman"/>
          <w:sz w:val="28"/>
          <w:szCs w:val="28"/>
          <w:lang w:val="ru-RU"/>
        </w:rPr>
        <w:t xml:space="preserve"> для </w:t>
      </w:r>
      <w:proofErr w:type="spellStart"/>
      <w:r w:rsidR="005306D3" w:rsidRPr="007078BD">
        <w:rPr>
          <w:rFonts w:ascii="Times New Roman" w:hAnsi="Times New Roman" w:cs="Times New Roman"/>
          <w:sz w:val="28"/>
          <w:szCs w:val="28"/>
          <w:lang w:val="ru-RU"/>
        </w:rPr>
        <w:lastRenderedPageBreak/>
        <w:t>довкілля</w:t>
      </w:r>
      <w:proofErr w:type="spellEnd"/>
      <w:r w:rsidR="005306D3" w:rsidRPr="007078BD">
        <w:rPr>
          <w:rFonts w:ascii="Times New Roman" w:hAnsi="Times New Roman" w:cs="Times New Roman"/>
          <w:sz w:val="28"/>
          <w:szCs w:val="28"/>
          <w:lang w:val="ru-RU"/>
        </w:rPr>
        <w:t xml:space="preserve">, у тому </w:t>
      </w:r>
      <w:proofErr w:type="spellStart"/>
      <w:r w:rsidR="005306D3" w:rsidRPr="007078BD">
        <w:rPr>
          <w:rFonts w:ascii="Times New Roman" w:hAnsi="Times New Roman" w:cs="Times New Roman"/>
          <w:sz w:val="28"/>
          <w:szCs w:val="28"/>
          <w:lang w:val="ru-RU"/>
        </w:rPr>
        <w:t>числі</w:t>
      </w:r>
      <w:proofErr w:type="spellEnd"/>
      <w:r w:rsidR="005306D3" w:rsidRPr="007078BD">
        <w:rPr>
          <w:rFonts w:ascii="Times New Roman" w:hAnsi="Times New Roman" w:cs="Times New Roman"/>
          <w:sz w:val="28"/>
          <w:szCs w:val="28"/>
          <w:lang w:val="ru-RU"/>
        </w:rPr>
        <w:t xml:space="preserve"> для </w:t>
      </w:r>
      <w:proofErr w:type="spellStart"/>
      <w:r w:rsidR="005306D3" w:rsidRPr="007078BD">
        <w:rPr>
          <w:rFonts w:ascii="Times New Roman" w:hAnsi="Times New Roman" w:cs="Times New Roman"/>
          <w:sz w:val="28"/>
          <w:szCs w:val="28"/>
          <w:lang w:val="ru-RU"/>
        </w:rPr>
        <w:t>здоров’я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населення</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затвердженого</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постановою</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Кабінету</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Міністрів</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України</w:t>
      </w:r>
      <w:proofErr w:type="spellEnd"/>
      <w:r w:rsidR="005306D3" w:rsidRPr="007078BD">
        <w:rPr>
          <w:rFonts w:ascii="Times New Roman" w:hAnsi="Times New Roman" w:cs="Times New Roman"/>
          <w:sz w:val="28"/>
          <w:szCs w:val="28"/>
          <w:lang w:val="ru-RU"/>
        </w:rPr>
        <w:t xml:space="preserve"> </w:t>
      </w:r>
      <w:proofErr w:type="spellStart"/>
      <w:r w:rsidR="005306D3" w:rsidRPr="007078BD">
        <w:rPr>
          <w:rFonts w:ascii="Times New Roman" w:hAnsi="Times New Roman" w:cs="Times New Roman"/>
          <w:sz w:val="28"/>
          <w:szCs w:val="28"/>
          <w:lang w:val="ru-RU"/>
        </w:rPr>
        <w:t>від</w:t>
      </w:r>
      <w:proofErr w:type="spellEnd"/>
      <w:r w:rsidR="005306D3" w:rsidRPr="007078BD">
        <w:rPr>
          <w:rFonts w:ascii="Times New Roman" w:hAnsi="Times New Roman" w:cs="Times New Roman"/>
          <w:sz w:val="28"/>
          <w:szCs w:val="28"/>
          <w:lang w:val="ru-RU"/>
        </w:rPr>
        <w:t xml:space="preserve"> 16 грудня 2020 р</w:t>
      </w:r>
      <w:r w:rsidR="006F0CDD">
        <w:rPr>
          <w:rFonts w:ascii="Times New Roman" w:hAnsi="Times New Roman" w:cs="Times New Roman"/>
          <w:sz w:val="28"/>
          <w:szCs w:val="28"/>
          <w:lang w:val="ru-RU"/>
        </w:rPr>
        <w:t>оку</w:t>
      </w:r>
      <w:r w:rsidR="005306D3" w:rsidRPr="007078BD">
        <w:rPr>
          <w:rFonts w:ascii="Times New Roman" w:hAnsi="Times New Roman" w:cs="Times New Roman"/>
          <w:sz w:val="28"/>
          <w:szCs w:val="28"/>
          <w:lang w:val="ru-RU"/>
        </w:rPr>
        <w:t xml:space="preserve"> № 1272.</w:t>
      </w:r>
    </w:p>
    <w:p w14:paraId="5CF11CD6" w14:textId="6C87E13B" w:rsidR="00E56822" w:rsidRDefault="005306D3" w:rsidP="00E56822">
      <w:pPr>
        <w:spacing w:line="240" w:lineRule="auto"/>
        <w:ind w:firstLine="720"/>
        <w:jc w:val="both"/>
        <w:rPr>
          <w:rFonts w:ascii="Times New Roman" w:hAnsi="Times New Roman" w:cs="Times New Roman"/>
          <w:sz w:val="28"/>
          <w:szCs w:val="28"/>
          <w:lang w:val="ru-RU"/>
        </w:rPr>
      </w:pPr>
      <w:r w:rsidRPr="007078BD">
        <w:rPr>
          <w:rFonts w:ascii="Times New Roman" w:hAnsi="Times New Roman" w:cs="Times New Roman"/>
          <w:sz w:val="28"/>
          <w:szCs w:val="28"/>
          <w:lang w:val="ru-RU"/>
        </w:rPr>
        <w:t xml:space="preserve">Для </w:t>
      </w:r>
      <w:proofErr w:type="spellStart"/>
      <w:r w:rsidRPr="007078BD">
        <w:rPr>
          <w:rFonts w:ascii="Times New Roman" w:hAnsi="Times New Roman" w:cs="Times New Roman"/>
          <w:sz w:val="28"/>
          <w:szCs w:val="28"/>
          <w:lang w:val="ru-RU"/>
        </w:rPr>
        <w:t>забезпечення</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належного</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моніторингу</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наслідків</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виконання</w:t>
      </w:r>
      <w:proofErr w:type="spellEnd"/>
      <w:r w:rsidRPr="007078BD">
        <w:rPr>
          <w:rFonts w:ascii="Times New Roman" w:hAnsi="Times New Roman" w:cs="Times New Roman"/>
          <w:sz w:val="28"/>
          <w:szCs w:val="28"/>
          <w:lang w:val="ru-RU"/>
        </w:rPr>
        <w:t xml:space="preserve"> документа державного </w:t>
      </w:r>
      <w:proofErr w:type="spellStart"/>
      <w:r w:rsidRPr="007078BD">
        <w:rPr>
          <w:rFonts w:ascii="Times New Roman" w:hAnsi="Times New Roman" w:cs="Times New Roman"/>
          <w:sz w:val="28"/>
          <w:szCs w:val="28"/>
          <w:lang w:val="ru-RU"/>
        </w:rPr>
        <w:t>планування</w:t>
      </w:r>
      <w:proofErr w:type="spellEnd"/>
      <w:r w:rsidRPr="007078BD">
        <w:rPr>
          <w:rFonts w:ascii="Times New Roman" w:hAnsi="Times New Roman" w:cs="Times New Roman"/>
          <w:sz w:val="28"/>
          <w:szCs w:val="28"/>
          <w:lang w:val="ru-RU"/>
        </w:rPr>
        <w:t xml:space="preserve"> на </w:t>
      </w:r>
      <w:proofErr w:type="spellStart"/>
      <w:r w:rsidRPr="007078BD">
        <w:rPr>
          <w:rFonts w:ascii="Times New Roman" w:hAnsi="Times New Roman" w:cs="Times New Roman"/>
          <w:sz w:val="28"/>
          <w:szCs w:val="28"/>
          <w:lang w:val="ru-RU"/>
        </w:rPr>
        <w:t>довкілля</w:t>
      </w:r>
      <w:proofErr w:type="spellEnd"/>
      <w:r w:rsidRPr="007078BD">
        <w:rPr>
          <w:rFonts w:ascii="Times New Roman" w:hAnsi="Times New Roman" w:cs="Times New Roman"/>
          <w:sz w:val="28"/>
          <w:szCs w:val="28"/>
          <w:lang w:val="ru-RU"/>
        </w:rPr>
        <w:t xml:space="preserve"> та </w:t>
      </w:r>
      <w:proofErr w:type="spellStart"/>
      <w:r w:rsidRPr="007078BD">
        <w:rPr>
          <w:rFonts w:ascii="Times New Roman" w:hAnsi="Times New Roman" w:cs="Times New Roman"/>
          <w:sz w:val="28"/>
          <w:szCs w:val="28"/>
          <w:lang w:val="ru-RU"/>
        </w:rPr>
        <w:t>здоров’я</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населення</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важливо</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впровадити</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комплексну</w:t>
      </w:r>
      <w:proofErr w:type="spellEnd"/>
      <w:r w:rsidRPr="007078BD">
        <w:rPr>
          <w:rFonts w:ascii="Times New Roman" w:hAnsi="Times New Roman" w:cs="Times New Roman"/>
          <w:sz w:val="28"/>
          <w:szCs w:val="28"/>
          <w:lang w:val="ru-RU"/>
        </w:rPr>
        <w:t xml:space="preserve"> систему </w:t>
      </w:r>
      <w:proofErr w:type="spellStart"/>
      <w:r w:rsidRPr="007078BD">
        <w:rPr>
          <w:rFonts w:ascii="Times New Roman" w:hAnsi="Times New Roman" w:cs="Times New Roman"/>
          <w:sz w:val="28"/>
          <w:szCs w:val="28"/>
          <w:lang w:val="ru-RU"/>
        </w:rPr>
        <w:t>заходів</w:t>
      </w:r>
      <w:proofErr w:type="spellEnd"/>
      <w:r w:rsidRPr="007078BD">
        <w:rPr>
          <w:rFonts w:ascii="Times New Roman" w:hAnsi="Times New Roman" w:cs="Times New Roman"/>
          <w:sz w:val="28"/>
          <w:szCs w:val="28"/>
          <w:lang w:val="ru-RU"/>
        </w:rPr>
        <w:t xml:space="preserve">, яка дозволить </w:t>
      </w:r>
      <w:proofErr w:type="spellStart"/>
      <w:r w:rsidRPr="007078BD">
        <w:rPr>
          <w:rFonts w:ascii="Times New Roman" w:hAnsi="Times New Roman" w:cs="Times New Roman"/>
          <w:sz w:val="28"/>
          <w:szCs w:val="28"/>
          <w:lang w:val="ru-RU"/>
        </w:rPr>
        <w:t>оцінювати</w:t>
      </w:r>
      <w:proofErr w:type="spellEnd"/>
      <w:r w:rsidRPr="007078BD">
        <w:rPr>
          <w:rFonts w:ascii="Times New Roman" w:hAnsi="Times New Roman" w:cs="Times New Roman"/>
          <w:sz w:val="28"/>
          <w:szCs w:val="28"/>
          <w:lang w:val="ru-RU"/>
        </w:rPr>
        <w:t xml:space="preserve"> і </w:t>
      </w:r>
      <w:proofErr w:type="spellStart"/>
      <w:r w:rsidRPr="007078BD">
        <w:rPr>
          <w:rFonts w:ascii="Times New Roman" w:hAnsi="Times New Roman" w:cs="Times New Roman"/>
          <w:sz w:val="28"/>
          <w:szCs w:val="28"/>
          <w:lang w:val="ru-RU"/>
        </w:rPr>
        <w:t>контролювати</w:t>
      </w:r>
      <w:proofErr w:type="spellEnd"/>
      <w:r w:rsidRPr="007078BD">
        <w:rPr>
          <w:rFonts w:ascii="Times New Roman" w:hAnsi="Times New Roman" w:cs="Times New Roman"/>
          <w:sz w:val="28"/>
          <w:szCs w:val="28"/>
          <w:lang w:val="ru-RU"/>
        </w:rPr>
        <w:t xml:space="preserve"> стан </w:t>
      </w:r>
      <w:proofErr w:type="spellStart"/>
      <w:r w:rsidRPr="007078BD">
        <w:rPr>
          <w:rFonts w:ascii="Times New Roman" w:hAnsi="Times New Roman" w:cs="Times New Roman"/>
          <w:sz w:val="28"/>
          <w:szCs w:val="28"/>
          <w:lang w:val="ru-RU"/>
        </w:rPr>
        <w:t>навколишнього</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середовища</w:t>
      </w:r>
      <w:proofErr w:type="spellEnd"/>
      <w:r w:rsidRPr="007078BD">
        <w:rPr>
          <w:rFonts w:ascii="Times New Roman" w:hAnsi="Times New Roman" w:cs="Times New Roman"/>
          <w:sz w:val="28"/>
          <w:szCs w:val="28"/>
          <w:lang w:val="ru-RU"/>
        </w:rPr>
        <w:t xml:space="preserve">, а також </w:t>
      </w:r>
      <w:proofErr w:type="spellStart"/>
      <w:r w:rsidRPr="007078BD">
        <w:rPr>
          <w:rFonts w:ascii="Times New Roman" w:hAnsi="Times New Roman" w:cs="Times New Roman"/>
          <w:sz w:val="28"/>
          <w:szCs w:val="28"/>
          <w:lang w:val="ru-RU"/>
        </w:rPr>
        <w:t>враховувати</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можливі</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ризики</w:t>
      </w:r>
      <w:proofErr w:type="spellEnd"/>
      <w:r w:rsidRPr="007078BD">
        <w:rPr>
          <w:rFonts w:ascii="Times New Roman" w:hAnsi="Times New Roman" w:cs="Times New Roman"/>
          <w:sz w:val="28"/>
          <w:szCs w:val="28"/>
          <w:lang w:val="ru-RU"/>
        </w:rPr>
        <w:t xml:space="preserve"> для </w:t>
      </w:r>
      <w:proofErr w:type="spellStart"/>
      <w:r w:rsidRPr="007078BD">
        <w:rPr>
          <w:rFonts w:ascii="Times New Roman" w:hAnsi="Times New Roman" w:cs="Times New Roman"/>
          <w:sz w:val="28"/>
          <w:szCs w:val="28"/>
          <w:lang w:val="ru-RU"/>
        </w:rPr>
        <w:t>громадського</w:t>
      </w:r>
      <w:proofErr w:type="spellEnd"/>
      <w:r w:rsidRPr="007078BD">
        <w:rPr>
          <w:rFonts w:ascii="Times New Roman" w:hAnsi="Times New Roman" w:cs="Times New Roman"/>
          <w:sz w:val="28"/>
          <w:szCs w:val="28"/>
          <w:lang w:val="ru-RU"/>
        </w:rPr>
        <w:t xml:space="preserve"> </w:t>
      </w:r>
      <w:proofErr w:type="spellStart"/>
      <w:r w:rsidRPr="007078BD">
        <w:rPr>
          <w:rFonts w:ascii="Times New Roman" w:hAnsi="Times New Roman" w:cs="Times New Roman"/>
          <w:sz w:val="28"/>
          <w:szCs w:val="28"/>
          <w:lang w:val="ru-RU"/>
        </w:rPr>
        <w:t>здоров'я</w:t>
      </w:r>
      <w:proofErr w:type="spellEnd"/>
      <w:r w:rsidRPr="007078BD">
        <w:rPr>
          <w:rFonts w:ascii="Times New Roman" w:hAnsi="Times New Roman" w:cs="Times New Roman"/>
          <w:sz w:val="28"/>
          <w:szCs w:val="28"/>
          <w:lang w:val="ru-RU"/>
        </w:rPr>
        <w:t>.</w:t>
      </w:r>
    </w:p>
    <w:p w14:paraId="28EC2D3D" w14:textId="12D8283B" w:rsidR="00A45633" w:rsidRPr="00E56822"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Розділ</w:t>
      </w:r>
      <w:proofErr w:type="spellEnd"/>
      <w:r>
        <w:rPr>
          <w:rFonts w:ascii="Times New Roman" w:hAnsi="Times New Roman" w:cs="Times New Roman"/>
          <w:b/>
          <w:sz w:val="28"/>
          <w:szCs w:val="28"/>
          <w:lang w:val="ru-RU"/>
        </w:rPr>
        <w:t xml:space="preserve"> </w:t>
      </w:r>
      <w:r w:rsidR="00745CAD" w:rsidRPr="00E56822">
        <w:rPr>
          <w:rFonts w:ascii="Times New Roman" w:hAnsi="Times New Roman" w:cs="Times New Roman"/>
          <w:b/>
          <w:sz w:val="28"/>
          <w:szCs w:val="28"/>
          <w:lang w:val="ru-RU"/>
        </w:rPr>
        <w:t>9</w:t>
      </w:r>
      <w:r w:rsidR="00BB4A5F" w:rsidRPr="00E56822">
        <w:rPr>
          <w:rFonts w:ascii="Times New Roman" w:hAnsi="Times New Roman" w:cs="Times New Roman"/>
          <w:b/>
          <w:sz w:val="28"/>
          <w:szCs w:val="28"/>
          <w:lang w:val="ru-RU"/>
        </w:rPr>
        <w:t xml:space="preserve"> ЗАХОДИ ЩОДО ЗАПОБІГАННЯ, ЗМЕНШЕННЯ АБО КОМПЕНСАЦІЇ НЕГАТИВНИХ НАСЛІДКІВ</w:t>
      </w:r>
    </w:p>
    <w:p w14:paraId="07903B6E" w14:textId="480193FF" w:rsidR="00766F52" w:rsidRDefault="00BB4A5F" w:rsidP="00766F52">
      <w:pPr>
        <w:spacing w:after="0" w:line="240" w:lineRule="auto"/>
        <w:ind w:firstLine="720"/>
        <w:jc w:val="both"/>
        <w:rPr>
          <w:rFonts w:ascii="Times New Roman" w:hAnsi="Times New Roman" w:cs="Times New Roman"/>
          <w:sz w:val="28"/>
          <w:szCs w:val="28"/>
          <w:lang w:val="ru-RU"/>
        </w:rPr>
      </w:pPr>
      <w:r w:rsidRPr="00E449A0">
        <w:rPr>
          <w:rFonts w:ascii="Times New Roman" w:hAnsi="Times New Roman" w:cs="Times New Roman"/>
          <w:sz w:val="28"/>
          <w:szCs w:val="28"/>
          <w:lang w:val="ru-RU"/>
        </w:rPr>
        <w:t xml:space="preserve">У </w:t>
      </w:r>
      <w:proofErr w:type="spellStart"/>
      <w:r w:rsidRPr="00E449A0">
        <w:rPr>
          <w:rFonts w:ascii="Times New Roman" w:hAnsi="Times New Roman" w:cs="Times New Roman"/>
          <w:sz w:val="28"/>
          <w:szCs w:val="28"/>
          <w:lang w:val="ru-RU"/>
        </w:rPr>
        <w:t>цьому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розділі</w:t>
      </w:r>
      <w:proofErr w:type="spellEnd"/>
      <w:r w:rsidRPr="00E449A0">
        <w:rPr>
          <w:rFonts w:ascii="Times New Roman" w:hAnsi="Times New Roman" w:cs="Times New Roman"/>
          <w:sz w:val="28"/>
          <w:szCs w:val="28"/>
          <w:lang w:val="ru-RU"/>
        </w:rPr>
        <w:t xml:space="preserve"> наведено комплекс </w:t>
      </w:r>
      <w:proofErr w:type="spellStart"/>
      <w:r w:rsidRPr="00E449A0">
        <w:rPr>
          <w:rFonts w:ascii="Times New Roman" w:hAnsi="Times New Roman" w:cs="Times New Roman"/>
          <w:sz w:val="28"/>
          <w:szCs w:val="28"/>
          <w:lang w:val="ru-RU"/>
        </w:rPr>
        <w:t>заходів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які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забезпечують</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мінімізацію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запобігання</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компенсацію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потенційно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негативних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наслідків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реалізації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Програми</w:t>
      </w:r>
      <w:proofErr w:type="spellEnd"/>
      <w:r w:rsidR="006F0CDD">
        <w:rPr>
          <w:rFonts w:ascii="Times New Roman" w:hAnsi="Times New Roman" w:cs="Times New Roman"/>
          <w:sz w:val="28"/>
          <w:szCs w:val="28"/>
          <w:lang w:val="ru-RU"/>
        </w:rPr>
        <w:t>.</w:t>
      </w:r>
    </w:p>
    <w:p w14:paraId="3A2BA41C" w14:textId="1275FECE" w:rsidR="00A45633" w:rsidRDefault="00D97576" w:rsidP="00D9757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 xml:space="preserve">Підрозділ </w:t>
      </w:r>
      <w:r w:rsidR="00745CAD" w:rsidRPr="009B502C">
        <w:rPr>
          <w:rFonts w:ascii="Times New Roman" w:hAnsi="Times New Roman" w:cs="Times New Roman"/>
          <w:b/>
          <w:sz w:val="28"/>
          <w:szCs w:val="28"/>
          <w:lang w:val="uk-UA"/>
        </w:rPr>
        <w:t>9</w:t>
      </w:r>
      <w:r w:rsidR="00BB4A5F" w:rsidRPr="009B502C">
        <w:rPr>
          <w:rFonts w:ascii="Times New Roman" w:hAnsi="Times New Roman" w:cs="Times New Roman"/>
          <w:b/>
          <w:sz w:val="28"/>
          <w:szCs w:val="28"/>
          <w:lang w:val="ru-RU"/>
        </w:rPr>
        <w:t xml:space="preserve">.1 Заходи </w:t>
      </w:r>
      <w:proofErr w:type="spellStart"/>
      <w:r w:rsidR="00BB4A5F" w:rsidRPr="009B502C">
        <w:rPr>
          <w:rFonts w:ascii="Times New Roman" w:hAnsi="Times New Roman" w:cs="Times New Roman"/>
          <w:b/>
          <w:sz w:val="28"/>
          <w:szCs w:val="28"/>
          <w:lang w:val="ru-RU"/>
        </w:rPr>
        <w:t>щодо</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охорони</w:t>
      </w:r>
      <w:proofErr w:type="spellEnd"/>
      <w:r w:rsidR="00BB4A5F" w:rsidRPr="009B502C">
        <w:rPr>
          <w:rFonts w:ascii="Times New Roman" w:hAnsi="Times New Roman" w:cs="Times New Roman"/>
          <w:b/>
          <w:sz w:val="28"/>
          <w:szCs w:val="28"/>
          <w:lang w:val="ru-RU"/>
        </w:rPr>
        <w:t xml:space="preserve"> атмосферного </w:t>
      </w:r>
      <w:proofErr w:type="spellStart"/>
      <w:r w:rsidR="00BB4A5F" w:rsidRPr="009B502C">
        <w:rPr>
          <w:rFonts w:ascii="Times New Roman" w:hAnsi="Times New Roman" w:cs="Times New Roman"/>
          <w:b/>
          <w:sz w:val="28"/>
          <w:szCs w:val="28"/>
          <w:lang w:val="ru-RU"/>
        </w:rPr>
        <w:t>повітря</w:t>
      </w:r>
      <w:proofErr w:type="spellEnd"/>
    </w:p>
    <w:p w14:paraId="38F6BDE8" w14:textId="7895CF8F" w:rsidR="00A45633" w:rsidRPr="00E449A0" w:rsidRDefault="006F0CDD" w:rsidP="006F0CDD">
      <w:pPr>
        <w:pStyle w:val="a0"/>
        <w:numPr>
          <w:ilvl w:val="0"/>
          <w:numId w:val="0"/>
        </w:numPr>
        <w:spacing w:after="0"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E449A0">
        <w:rPr>
          <w:rFonts w:ascii="Times New Roman" w:hAnsi="Times New Roman" w:cs="Times New Roman"/>
          <w:sz w:val="28"/>
          <w:szCs w:val="28"/>
          <w:lang w:val="ru-RU"/>
        </w:rPr>
        <w:t xml:space="preserve">контроль за </w:t>
      </w:r>
      <w:proofErr w:type="spellStart"/>
      <w:r w:rsidR="00BB4A5F" w:rsidRPr="00E449A0">
        <w:rPr>
          <w:rFonts w:ascii="Times New Roman" w:hAnsi="Times New Roman" w:cs="Times New Roman"/>
          <w:sz w:val="28"/>
          <w:szCs w:val="28"/>
          <w:lang w:val="ru-RU"/>
        </w:rPr>
        <w:t>дотриманням</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допустимих</w:t>
      </w:r>
      <w:proofErr w:type="spellEnd"/>
      <w:r w:rsidR="00BB4A5F" w:rsidRPr="00E449A0">
        <w:rPr>
          <w:rFonts w:ascii="Times New Roman" w:hAnsi="Times New Roman" w:cs="Times New Roman"/>
          <w:sz w:val="28"/>
          <w:szCs w:val="28"/>
          <w:lang w:val="ru-RU"/>
        </w:rPr>
        <w:t xml:space="preserve"> норм </w:t>
      </w:r>
      <w:proofErr w:type="spellStart"/>
      <w:r w:rsidR="00BB4A5F" w:rsidRPr="00E449A0">
        <w:rPr>
          <w:rFonts w:ascii="Times New Roman" w:hAnsi="Times New Roman" w:cs="Times New Roman"/>
          <w:sz w:val="28"/>
          <w:szCs w:val="28"/>
          <w:lang w:val="ru-RU"/>
        </w:rPr>
        <w:t>викидів</w:t>
      </w:r>
      <w:proofErr w:type="spellEnd"/>
      <w:r w:rsidR="00BB4A5F" w:rsidRPr="00E449A0">
        <w:rPr>
          <w:rFonts w:ascii="Times New Roman" w:hAnsi="Times New Roman" w:cs="Times New Roman"/>
          <w:sz w:val="28"/>
          <w:szCs w:val="28"/>
          <w:lang w:val="ru-RU"/>
        </w:rPr>
        <w:t>;</w:t>
      </w:r>
    </w:p>
    <w:p w14:paraId="6CE0526F" w14:textId="55BCE49D" w:rsidR="00A45633" w:rsidRPr="00E449A0" w:rsidRDefault="006F0CDD" w:rsidP="006F0CDD">
      <w:pPr>
        <w:pStyle w:val="a0"/>
        <w:numPr>
          <w:ilvl w:val="0"/>
          <w:numId w:val="0"/>
        </w:numPr>
        <w:spacing w:after="0"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модернізація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системи</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опалення</w:t>
      </w:r>
      <w:proofErr w:type="spellEnd"/>
      <w:r w:rsidR="00BB4A5F" w:rsidRPr="00E449A0">
        <w:rPr>
          <w:rFonts w:ascii="Times New Roman" w:hAnsi="Times New Roman" w:cs="Times New Roman"/>
          <w:sz w:val="28"/>
          <w:szCs w:val="28"/>
          <w:lang w:val="ru-RU"/>
        </w:rPr>
        <w:t xml:space="preserve"> у </w:t>
      </w:r>
      <w:proofErr w:type="spellStart"/>
      <w:r w:rsidR="00BB4A5F" w:rsidRPr="00E449A0">
        <w:rPr>
          <w:rFonts w:ascii="Times New Roman" w:hAnsi="Times New Roman" w:cs="Times New Roman"/>
          <w:sz w:val="28"/>
          <w:szCs w:val="28"/>
          <w:lang w:val="ru-RU"/>
        </w:rPr>
        <w:t>бюджетних</w:t>
      </w:r>
      <w:proofErr w:type="spellEnd"/>
      <w:r w:rsidR="00BB4A5F" w:rsidRPr="00E449A0">
        <w:rPr>
          <w:rFonts w:ascii="Times New Roman" w:hAnsi="Times New Roman" w:cs="Times New Roman"/>
          <w:sz w:val="28"/>
          <w:szCs w:val="28"/>
          <w:lang w:val="ru-RU"/>
        </w:rPr>
        <w:t xml:space="preserve"> закладах;</w:t>
      </w:r>
    </w:p>
    <w:p w14:paraId="74C74E67" w14:textId="07E815F9" w:rsidR="009B502C"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стимулювання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використання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енергоощадних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технологій</w:t>
      </w:r>
      <w:proofErr w:type="spellEnd"/>
      <w:r w:rsidR="00BB4A5F" w:rsidRPr="00E449A0">
        <w:rPr>
          <w:rFonts w:ascii="Times New Roman" w:hAnsi="Times New Roman" w:cs="Times New Roman"/>
          <w:sz w:val="28"/>
          <w:szCs w:val="28"/>
          <w:lang w:val="ru-RU"/>
        </w:rPr>
        <w:t xml:space="preserve"> та </w:t>
      </w:r>
      <w:proofErr w:type="spellStart"/>
      <w:r w:rsidR="00BB4A5F" w:rsidRPr="00E449A0">
        <w:rPr>
          <w:rFonts w:ascii="Times New Roman" w:hAnsi="Times New Roman" w:cs="Times New Roman"/>
          <w:sz w:val="28"/>
          <w:szCs w:val="28"/>
          <w:lang w:val="ru-RU"/>
        </w:rPr>
        <w:t>альтернативних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джерел</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енергії</w:t>
      </w:r>
      <w:proofErr w:type="spellEnd"/>
      <w:r w:rsidR="00BB4A5F" w:rsidRPr="00E449A0">
        <w:rPr>
          <w:rFonts w:ascii="Times New Roman" w:hAnsi="Times New Roman" w:cs="Times New Roman"/>
          <w:sz w:val="28"/>
          <w:szCs w:val="28"/>
          <w:lang w:val="ru-RU"/>
        </w:rPr>
        <w:t>.</w:t>
      </w:r>
    </w:p>
    <w:p w14:paraId="1D17BCC8" w14:textId="77777777" w:rsidR="00986F76" w:rsidRPr="0010169A" w:rsidRDefault="00986F76" w:rsidP="006F0CDD">
      <w:pPr>
        <w:pStyle w:val="a0"/>
        <w:numPr>
          <w:ilvl w:val="0"/>
          <w:numId w:val="0"/>
        </w:numPr>
        <w:spacing w:line="240" w:lineRule="auto"/>
        <w:ind w:left="360"/>
        <w:jc w:val="both"/>
        <w:rPr>
          <w:rFonts w:ascii="Times New Roman" w:hAnsi="Times New Roman" w:cs="Times New Roman"/>
          <w:sz w:val="28"/>
          <w:szCs w:val="28"/>
          <w:lang w:val="ru-RU"/>
        </w:rPr>
      </w:pPr>
    </w:p>
    <w:p w14:paraId="32B205C5" w14:textId="6876D42A" w:rsidR="009B502C" w:rsidRDefault="00D97576" w:rsidP="00D97576">
      <w:pPr>
        <w:pStyle w:val="a0"/>
        <w:numPr>
          <w:ilvl w:val="0"/>
          <w:numId w:val="0"/>
        </w:num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745CAD" w:rsidRPr="009B502C">
        <w:rPr>
          <w:rFonts w:ascii="Times New Roman" w:hAnsi="Times New Roman" w:cs="Times New Roman"/>
          <w:b/>
          <w:sz w:val="28"/>
          <w:szCs w:val="28"/>
          <w:lang w:val="ru-RU"/>
        </w:rPr>
        <w:t>9</w:t>
      </w:r>
      <w:r w:rsidR="00BB4A5F" w:rsidRPr="009B502C">
        <w:rPr>
          <w:rFonts w:ascii="Times New Roman" w:hAnsi="Times New Roman" w:cs="Times New Roman"/>
          <w:b/>
          <w:sz w:val="28"/>
          <w:szCs w:val="28"/>
          <w:lang w:val="ru-RU"/>
        </w:rPr>
        <w:t xml:space="preserve">.2 Заходи у </w:t>
      </w:r>
      <w:proofErr w:type="spellStart"/>
      <w:r w:rsidR="00BB4A5F" w:rsidRPr="009B502C">
        <w:rPr>
          <w:rFonts w:ascii="Times New Roman" w:hAnsi="Times New Roman" w:cs="Times New Roman"/>
          <w:b/>
          <w:sz w:val="28"/>
          <w:szCs w:val="28"/>
          <w:lang w:val="ru-RU"/>
        </w:rPr>
        <w:t>сфері</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охорони</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водних</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ресурсів</w:t>
      </w:r>
      <w:proofErr w:type="spellEnd"/>
    </w:p>
    <w:p w14:paraId="392EC1AC" w14:textId="42E49CA7"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модернізація</w:t>
      </w:r>
      <w:proofErr w:type="spellEnd"/>
      <w:r w:rsidR="00BB4A5F" w:rsidRPr="00E449A0">
        <w:rPr>
          <w:rFonts w:ascii="Times New Roman" w:hAnsi="Times New Roman" w:cs="Times New Roman"/>
          <w:sz w:val="28"/>
          <w:szCs w:val="28"/>
          <w:lang w:val="ru-RU"/>
        </w:rPr>
        <w:t xml:space="preserve"> та ремонт систем </w:t>
      </w:r>
      <w:proofErr w:type="spellStart"/>
      <w:r w:rsidR="00BB4A5F" w:rsidRPr="00E449A0">
        <w:rPr>
          <w:rFonts w:ascii="Times New Roman" w:hAnsi="Times New Roman" w:cs="Times New Roman"/>
          <w:sz w:val="28"/>
          <w:szCs w:val="28"/>
          <w:lang w:val="ru-RU"/>
        </w:rPr>
        <w:t>централізованого</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водопостачання</w:t>
      </w:r>
      <w:proofErr w:type="spellEnd"/>
      <w:r w:rsidR="00BB4A5F" w:rsidRPr="00E449A0">
        <w:rPr>
          <w:rFonts w:ascii="Times New Roman" w:hAnsi="Times New Roman" w:cs="Times New Roman"/>
          <w:sz w:val="28"/>
          <w:szCs w:val="28"/>
          <w:lang w:val="ru-RU"/>
        </w:rPr>
        <w:t>;</w:t>
      </w:r>
    </w:p>
    <w:p w14:paraId="51C8A93E" w14:textId="39EFFCF8"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обмеження</w:t>
      </w:r>
      <w:proofErr w:type="spellEnd"/>
      <w:r w:rsidR="00BB4A5F" w:rsidRPr="00E449A0">
        <w:rPr>
          <w:rFonts w:ascii="Times New Roman" w:hAnsi="Times New Roman" w:cs="Times New Roman"/>
          <w:sz w:val="28"/>
          <w:szCs w:val="28"/>
          <w:lang w:val="ru-RU"/>
        </w:rPr>
        <w:t xml:space="preserve"> та контроль </w:t>
      </w:r>
      <w:proofErr w:type="spellStart"/>
      <w:r w:rsidR="00BB4A5F" w:rsidRPr="00E449A0">
        <w:rPr>
          <w:rFonts w:ascii="Times New Roman" w:hAnsi="Times New Roman" w:cs="Times New Roman"/>
          <w:sz w:val="28"/>
          <w:szCs w:val="28"/>
          <w:lang w:val="ru-RU"/>
        </w:rPr>
        <w:t>використання</w:t>
      </w:r>
      <w:proofErr w:type="spellEnd"/>
      <w:r w:rsidR="00BB4A5F" w:rsidRPr="00E449A0">
        <w:rPr>
          <w:rFonts w:ascii="Times New Roman" w:hAnsi="Times New Roman" w:cs="Times New Roman"/>
          <w:sz w:val="28"/>
          <w:szCs w:val="28"/>
          <w:lang w:val="ru-RU"/>
        </w:rPr>
        <w:t xml:space="preserve"> добрив і </w:t>
      </w:r>
      <w:proofErr w:type="spellStart"/>
      <w:r w:rsidR="00BB4A5F" w:rsidRPr="00E449A0">
        <w:rPr>
          <w:rFonts w:ascii="Times New Roman" w:hAnsi="Times New Roman" w:cs="Times New Roman"/>
          <w:sz w:val="28"/>
          <w:szCs w:val="28"/>
          <w:lang w:val="ru-RU"/>
        </w:rPr>
        <w:t>хімікатів</w:t>
      </w:r>
      <w:proofErr w:type="spellEnd"/>
      <w:r w:rsidR="00BB4A5F" w:rsidRPr="00E449A0">
        <w:rPr>
          <w:rFonts w:ascii="Times New Roman" w:hAnsi="Times New Roman" w:cs="Times New Roman"/>
          <w:sz w:val="28"/>
          <w:szCs w:val="28"/>
          <w:lang w:val="ru-RU"/>
        </w:rPr>
        <w:t>;</w:t>
      </w:r>
    </w:p>
    <w:p w14:paraId="1A118D7C" w14:textId="1606098E"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паспортизація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водних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об'єктів</w:t>
      </w:r>
      <w:proofErr w:type="spellEnd"/>
      <w:r w:rsidR="00BB4A5F" w:rsidRPr="00E449A0">
        <w:rPr>
          <w:rFonts w:ascii="Times New Roman" w:hAnsi="Times New Roman" w:cs="Times New Roman"/>
          <w:sz w:val="28"/>
          <w:szCs w:val="28"/>
          <w:lang w:val="ru-RU"/>
        </w:rPr>
        <w:t xml:space="preserve"> та </w:t>
      </w:r>
      <w:proofErr w:type="spellStart"/>
      <w:r w:rsidR="00BB4A5F" w:rsidRPr="00E449A0">
        <w:rPr>
          <w:rFonts w:ascii="Times New Roman" w:hAnsi="Times New Roman" w:cs="Times New Roman"/>
          <w:sz w:val="28"/>
          <w:szCs w:val="28"/>
          <w:lang w:val="ru-RU"/>
        </w:rPr>
        <w:t>встановлення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водоохоронних</w:t>
      </w:r>
      <w:proofErr w:type="spellEnd"/>
      <w:r w:rsidR="00BB4A5F" w:rsidRPr="00E449A0">
        <w:rPr>
          <w:rFonts w:ascii="Times New Roman" w:hAnsi="Times New Roman" w:cs="Times New Roman"/>
          <w:sz w:val="28"/>
          <w:szCs w:val="28"/>
          <w:lang w:val="ru-RU"/>
        </w:rPr>
        <w:t xml:space="preserve"> зон;</w:t>
      </w:r>
    </w:p>
    <w:p w14:paraId="2E6D9F58" w14:textId="7CAD3F8B" w:rsidR="009B502C"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ліквідація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аварійних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домішок</w:t>
      </w:r>
      <w:proofErr w:type="spellEnd"/>
      <w:r w:rsidR="00BB4A5F" w:rsidRPr="00E449A0">
        <w:rPr>
          <w:rFonts w:ascii="Times New Roman" w:hAnsi="Times New Roman" w:cs="Times New Roman"/>
          <w:sz w:val="28"/>
          <w:szCs w:val="28"/>
          <w:lang w:val="ru-RU"/>
        </w:rPr>
        <w:t xml:space="preserve"> у </w:t>
      </w:r>
      <w:proofErr w:type="spellStart"/>
      <w:r w:rsidR="00BB4A5F" w:rsidRPr="00E449A0">
        <w:rPr>
          <w:rFonts w:ascii="Times New Roman" w:hAnsi="Times New Roman" w:cs="Times New Roman"/>
          <w:sz w:val="28"/>
          <w:szCs w:val="28"/>
          <w:lang w:val="ru-RU"/>
        </w:rPr>
        <w:t>водних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об'єктах</w:t>
      </w:r>
      <w:proofErr w:type="spellEnd"/>
      <w:r w:rsidR="00BB4A5F" w:rsidRPr="00E449A0">
        <w:rPr>
          <w:rFonts w:ascii="Times New Roman" w:hAnsi="Times New Roman" w:cs="Times New Roman"/>
          <w:sz w:val="28"/>
          <w:szCs w:val="28"/>
          <w:lang w:val="ru-RU"/>
        </w:rPr>
        <w:t xml:space="preserve"> та </w:t>
      </w:r>
      <w:proofErr w:type="spellStart"/>
      <w:r w:rsidR="00BB4A5F" w:rsidRPr="00E449A0">
        <w:rPr>
          <w:rFonts w:ascii="Times New Roman" w:hAnsi="Times New Roman" w:cs="Times New Roman"/>
          <w:sz w:val="28"/>
          <w:szCs w:val="28"/>
          <w:lang w:val="ru-RU"/>
        </w:rPr>
        <w:t>запобігання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забрудненню</w:t>
      </w:r>
      <w:proofErr w:type="spellEnd"/>
      <w:r w:rsidR="00BB4A5F" w:rsidRPr="00E449A0">
        <w:rPr>
          <w:rFonts w:ascii="Times New Roman" w:hAnsi="Times New Roman" w:cs="Times New Roman"/>
          <w:sz w:val="28"/>
          <w:szCs w:val="28"/>
          <w:lang w:val="ru-RU"/>
        </w:rPr>
        <w:t>.</w:t>
      </w:r>
    </w:p>
    <w:p w14:paraId="3E86CFE1" w14:textId="77777777" w:rsidR="00986F76" w:rsidRDefault="00986F76" w:rsidP="006F0CDD">
      <w:pPr>
        <w:pStyle w:val="a0"/>
        <w:numPr>
          <w:ilvl w:val="0"/>
          <w:numId w:val="0"/>
        </w:numPr>
        <w:spacing w:line="240" w:lineRule="auto"/>
        <w:ind w:left="360"/>
        <w:jc w:val="both"/>
        <w:rPr>
          <w:rFonts w:ascii="Times New Roman" w:hAnsi="Times New Roman" w:cs="Times New Roman"/>
          <w:sz w:val="28"/>
          <w:szCs w:val="28"/>
          <w:lang w:val="ru-RU"/>
        </w:rPr>
      </w:pPr>
    </w:p>
    <w:p w14:paraId="54E1CD91" w14:textId="70AF7C66" w:rsidR="00A45633" w:rsidRDefault="00D97576" w:rsidP="00D97576">
      <w:pPr>
        <w:pStyle w:val="a0"/>
        <w:numPr>
          <w:ilvl w:val="0"/>
          <w:numId w:val="0"/>
        </w:numPr>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 xml:space="preserve">Підрозділ </w:t>
      </w:r>
      <w:r w:rsidR="00745CAD" w:rsidRPr="009B502C">
        <w:rPr>
          <w:rFonts w:ascii="Times New Roman" w:hAnsi="Times New Roman" w:cs="Times New Roman"/>
          <w:b/>
          <w:sz w:val="28"/>
          <w:szCs w:val="28"/>
          <w:lang w:val="uk-UA"/>
        </w:rPr>
        <w:t>9.</w:t>
      </w:r>
      <w:r w:rsidR="00BB4A5F" w:rsidRPr="009B502C">
        <w:rPr>
          <w:rFonts w:ascii="Times New Roman" w:hAnsi="Times New Roman" w:cs="Times New Roman"/>
          <w:b/>
          <w:sz w:val="28"/>
          <w:szCs w:val="28"/>
          <w:lang w:val="ru-RU"/>
        </w:rPr>
        <w:t xml:space="preserve">3 </w:t>
      </w:r>
      <w:bookmarkStart w:id="8" w:name="_Hlk215834321"/>
      <w:r w:rsidR="00BB4A5F" w:rsidRPr="009B502C">
        <w:rPr>
          <w:rFonts w:ascii="Times New Roman" w:hAnsi="Times New Roman" w:cs="Times New Roman"/>
          <w:b/>
          <w:sz w:val="28"/>
          <w:szCs w:val="28"/>
          <w:lang w:val="ru-RU"/>
        </w:rPr>
        <w:t xml:space="preserve">Заходи </w:t>
      </w:r>
      <w:proofErr w:type="spellStart"/>
      <w:r w:rsidR="00BB4A5F" w:rsidRPr="009B502C">
        <w:rPr>
          <w:rFonts w:ascii="Times New Roman" w:hAnsi="Times New Roman" w:cs="Times New Roman"/>
          <w:b/>
          <w:sz w:val="28"/>
          <w:szCs w:val="28"/>
          <w:lang w:val="ru-RU"/>
        </w:rPr>
        <w:t>щодо</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охорони</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земельних</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ресурсів</w:t>
      </w:r>
      <w:bookmarkEnd w:id="8"/>
      <w:proofErr w:type="spellEnd"/>
    </w:p>
    <w:p w14:paraId="68A6CBF4" w14:textId="6DF053F1"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впровадження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ґрунтозахисних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технологій</w:t>
      </w:r>
      <w:proofErr w:type="spellEnd"/>
      <w:r w:rsidR="00BB4A5F" w:rsidRPr="00E449A0">
        <w:rPr>
          <w:rFonts w:ascii="Times New Roman" w:hAnsi="Times New Roman" w:cs="Times New Roman"/>
          <w:sz w:val="28"/>
          <w:szCs w:val="28"/>
          <w:lang w:val="ru-RU"/>
        </w:rPr>
        <w:t xml:space="preserve"> у </w:t>
      </w:r>
      <w:proofErr w:type="spellStart"/>
      <w:r w:rsidR="00BB4A5F" w:rsidRPr="00E449A0">
        <w:rPr>
          <w:rFonts w:ascii="Times New Roman" w:hAnsi="Times New Roman" w:cs="Times New Roman"/>
          <w:sz w:val="28"/>
          <w:szCs w:val="28"/>
          <w:lang w:val="ru-RU"/>
        </w:rPr>
        <w:t>землеробстві</w:t>
      </w:r>
      <w:proofErr w:type="spellEnd"/>
      <w:r w:rsidR="00BB4A5F" w:rsidRPr="00E449A0">
        <w:rPr>
          <w:rFonts w:ascii="Times New Roman" w:hAnsi="Times New Roman" w:cs="Times New Roman"/>
          <w:sz w:val="28"/>
          <w:szCs w:val="28"/>
          <w:lang w:val="ru-RU"/>
        </w:rPr>
        <w:t>;</w:t>
      </w:r>
    </w:p>
    <w:p w14:paraId="61EB4AE5" w14:textId="57E49F85"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протиерозійні</w:t>
      </w:r>
      <w:proofErr w:type="spellEnd"/>
      <w:r w:rsidR="00BB4A5F" w:rsidRPr="00E449A0">
        <w:rPr>
          <w:rFonts w:ascii="Times New Roman" w:hAnsi="Times New Roman" w:cs="Times New Roman"/>
          <w:sz w:val="28"/>
          <w:szCs w:val="28"/>
          <w:lang w:val="ru-RU"/>
        </w:rPr>
        <w:t xml:space="preserve"> заходи та </w:t>
      </w:r>
      <w:proofErr w:type="spellStart"/>
      <w:r w:rsidR="00BB4A5F" w:rsidRPr="00E449A0">
        <w:rPr>
          <w:rFonts w:ascii="Times New Roman" w:hAnsi="Times New Roman" w:cs="Times New Roman"/>
          <w:sz w:val="28"/>
          <w:szCs w:val="28"/>
          <w:lang w:val="ru-RU"/>
        </w:rPr>
        <w:t>впорядкування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меліоративних</w:t>
      </w:r>
      <w:proofErr w:type="spellEnd"/>
      <w:r w:rsidR="00BB4A5F" w:rsidRPr="00E449A0">
        <w:rPr>
          <w:rFonts w:ascii="Times New Roman" w:hAnsi="Times New Roman" w:cs="Times New Roman"/>
          <w:sz w:val="28"/>
          <w:szCs w:val="28"/>
          <w:lang w:val="ru-RU"/>
        </w:rPr>
        <w:t xml:space="preserve"> систем;</w:t>
      </w:r>
    </w:p>
    <w:p w14:paraId="1AA52BAE" w14:textId="4F9B0787" w:rsidR="0010169A" w:rsidRDefault="006F0CDD" w:rsidP="006F0CDD">
      <w:pPr>
        <w:pStyle w:val="a0"/>
        <w:numPr>
          <w:ilvl w:val="0"/>
          <w:numId w:val="0"/>
        </w:numPr>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моніторинг</w:t>
      </w:r>
      <w:proofErr w:type="spellEnd"/>
      <w:r w:rsidR="00BB4A5F" w:rsidRPr="00E449A0">
        <w:rPr>
          <w:rFonts w:ascii="Times New Roman" w:hAnsi="Times New Roman" w:cs="Times New Roman"/>
          <w:sz w:val="28"/>
          <w:szCs w:val="28"/>
          <w:lang w:val="ru-RU"/>
        </w:rPr>
        <w:t xml:space="preserve"> стану </w:t>
      </w:r>
      <w:proofErr w:type="spellStart"/>
      <w:r w:rsidR="00BB4A5F" w:rsidRPr="00E449A0">
        <w:rPr>
          <w:rFonts w:ascii="Times New Roman" w:hAnsi="Times New Roman" w:cs="Times New Roman"/>
          <w:sz w:val="28"/>
          <w:szCs w:val="28"/>
          <w:lang w:val="ru-RU"/>
        </w:rPr>
        <w:t>ґрунтів</w:t>
      </w:r>
      <w:proofErr w:type="spellEnd"/>
      <w:r w:rsidR="00BB4A5F" w:rsidRPr="00E449A0">
        <w:rPr>
          <w:rFonts w:ascii="Times New Roman" w:hAnsi="Times New Roman" w:cs="Times New Roman"/>
          <w:sz w:val="28"/>
          <w:szCs w:val="28"/>
          <w:lang w:val="ru-RU"/>
        </w:rPr>
        <w:t xml:space="preserve">, особливо в </w:t>
      </w:r>
      <w:proofErr w:type="spellStart"/>
      <w:r w:rsidR="00BB4A5F" w:rsidRPr="00E449A0">
        <w:rPr>
          <w:rFonts w:ascii="Times New Roman" w:hAnsi="Times New Roman" w:cs="Times New Roman"/>
          <w:sz w:val="28"/>
          <w:szCs w:val="28"/>
          <w:lang w:val="ru-RU"/>
        </w:rPr>
        <w:t>місцях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інтенсивного</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землекористування</w:t>
      </w:r>
      <w:proofErr w:type="spellEnd"/>
      <w:r w:rsidR="00BB4A5F" w:rsidRPr="00E449A0">
        <w:rPr>
          <w:rFonts w:ascii="Times New Roman" w:hAnsi="Times New Roman" w:cs="Times New Roman"/>
          <w:sz w:val="28"/>
          <w:szCs w:val="28"/>
          <w:lang w:val="ru-RU"/>
        </w:rPr>
        <w:t>.</w:t>
      </w:r>
    </w:p>
    <w:p w14:paraId="2B81DD70" w14:textId="0F4BCD02" w:rsidR="00A45633" w:rsidRDefault="00D97576" w:rsidP="00D97576">
      <w:pPr>
        <w:pStyle w:val="a0"/>
        <w:numPr>
          <w:ilvl w:val="0"/>
          <w:numId w:val="0"/>
        </w:num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Підрозділ</w:t>
      </w:r>
      <w:proofErr w:type="spellEnd"/>
      <w:r>
        <w:rPr>
          <w:rFonts w:ascii="Times New Roman" w:hAnsi="Times New Roman" w:cs="Times New Roman"/>
          <w:b/>
          <w:sz w:val="28"/>
          <w:szCs w:val="28"/>
          <w:lang w:val="ru-RU"/>
        </w:rPr>
        <w:t xml:space="preserve"> </w:t>
      </w:r>
      <w:r w:rsidR="00745CAD" w:rsidRPr="009B502C">
        <w:rPr>
          <w:rFonts w:ascii="Times New Roman" w:hAnsi="Times New Roman" w:cs="Times New Roman"/>
          <w:b/>
          <w:sz w:val="28"/>
          <w:szCs w:val="28"/>
          <w:lang w:val="ru-RU"/>
        </w:rPr>
        <w:t>9</w:t>
      </w:r>
      <w:r w:rsidR="00BB4A5F" w:rsidRPr="009B502C">
        <w:rPr>
          <w:rFonts w:ascii="Times New Roman" w:hAnsi="Times New Roman" w:cs="Times New Roman"/>
          <w:b/>
          <w:sz w:val="28"/>
          <w:szCs w:val="28"/>
          <w:lang w:val="ru-RU"/>
        </w:rPr>
        <w:t xml:space="preserve">.4 Заходи </w:t>
      </w:r>
      <w:proofErr w:type="spellStart"/>
      <w:r w:rsidR="00BB4A5F" w:rsidRPr="009B502C">
        <w:rPr>
          <w:rFonts w:ascii="Times New Roman" w:hAnsi="Times New Roman" w:cs="Times New Roman"/>
          <w:b/>
          <w:sz w:val="28"/>
          <w:szCs w:val="28"/>
          <w:lang w:val="ru-RU"/>
        </w:rPr>
        <w:t>щодо</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збереження</w:t>
      </w:r>
      <w:proofErr w:type="spellEnd"/>
      <w:r w:rsidR="00BB4A5F" w:rsidRPr="009B502C">
        <w:rPr>
          <w:rFonts w:ascii="Times New Roman" w:hAnsi="Times New Roman" w:cs="Times New Roman"/>
          <w:b/>
          <w:sz w:val="28"/>
          <w:szCs w:val="28"/>
          <w:lang w:val="ru-RU"/>
        </w:rPr>
        <w:t xml:space="preserve"> </w:t>
      </w:r>
      <w:proofErr w:type="spellStart"/>
      <w:r w:rsidR="00BB4A5F" w:rsidRPr="009B502C">
        <w:rPr>
          <w:rFonts w:ascii="Times New Roman" w:hAnsi="Times New Roman" w:cs="Times New Roman"/>
          <w:b/>
          <w:sz w:val="28"/>
          <w:szCs w:val="28"/>
          <w:lang w:val="ru-RU"/>
        </w:rPr>
        <w:t>біорізноманіття</w:t>
      </w:r>
      <w:proofErr w:type="spellEnd"/>
      <w:r w:rsidR="00BB4A5F" w:rsidRPr="009B502C">
        <w:rPr>
          <w:rFonts w:ascii="Times New Roman" w:hAnsi="Times New Roman" w:cs="Times New Roman"/>
          <w:b/>
          <w:sz w:val="28"/>
          <w:szCs w:val="28"/>
          <w:lang w:val="ru-RU"/>
        </w:rPr>
        <w:t xml:space="preserve"> та ПЗФ</w:t>
      </w:r>
    </w:p>
    <w:p w14:paraId="454A4026" w14:textId="0CCC55C0" w:rsidR="00A45633" w:rsidRPr="00E449A0" w:rsidRDefault="006F0CDD" w:rsidP="006F0CDD">
      <w:pPr>
        <w:pStyle w:val="a0"/>
        <w:numPr>
          <w:ilvl w:val="0"/>
          <w:numId w:val="0"/>
        </w:numPr>
        <w:spacing w:line="240" w:lineRule="auto"/>
        <w:ind w:left="142" w:firstLine="218"/>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охорона</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заповідного</w:t>
      </w:r>
      <w:proofErr w:type="spellEnd"/>
      <w:r w:rsidR="00BB4A5F" w:rsidRPr="00E449A0">
        <w:rPr>
          <w:rFonts w:ascii="Times New Roman" w:hAnsi="Times New Roman" w:cs="Times New Roman"/>
          <w:sz w:val="28"/>
          <w:szCs w:val="28"/>
          <w:lang w:val="ru-RU"/>
        </w:rPr>
        <w:t xml:space="preserve"> урочища «Бочки» та </w:t>
      </w:r>
      <w:proofErr w:type="spellStart"/>
      <w:r w:rsidR="00BB4A5F" w:rsidRPr="00E449A0">
        <w:rPr>
          <w:rFonts w:ascii="Times New Roman" w:hAnsi="Times New Roman" w:cs="Times New Roman"/>
          <w:sz w:val="28"/>
          <w:szCs w:val="28"/>
          <w:lang w:val="ru-RU"/>
        </w:rPr>
        <w:t>посилення</w:t>
      </w:r>
      <w:proofErr w:type="spellEnd"/>
      <w:r w:rsidR="00BB4A5F" w:rsidRPr="00E449A0">
        <w:rPr>
          <w:rFonts w:ascii="Times New Roman" w:hAnsi="Times New Roman" w:cs="Times New Roman"/>
          <w:sz w:val="28"/>
          <w:szCs w:val="28"/>
          <w:lang w:val="ru-RU"/>
        </w:rPr>
        <w:t xml:space="preserve"> контролю за </w:t>
      </w:r>
      <w:proofErr w:type="spellStart"/>
      <w:r w:rsidR="00BB4A5F" w:rsidRPr="00E449A0">
        <w:rPr>
          <w:rFonts w:ascii="Times New Roman" w:hAnsi="Times New Roman" w:cs="Times New Roman"/>
          <w:sz w:val="28"/>
          <w:szCs w:val="28"/>
          <w:lang w:val="ru-RU"/>
        </w:rPr>
        <w:t>збереженням</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природних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комплексів</w:t>
      </w:r>
      <w:proofErr w:type="spellEnd"/>
      <w:r w:rsidR="00BB4A5F" w:rsidRPr="00E449A0">
        <w:rPr>
          <w:rFonts w:ascii="Times New Roman" w:hAnsi="Times New Roman" w:cs="Times New Roman"/>
          <w:sz w:val="28"/>
          <w:szCs w:val="28"/>
          <w:lang w:val="ru-RU"/>
        </w:rPr>
        <w:t>;</w:t>
      </w:r>
    </w:p>
    <w:p w14:paraId="4C8BCA25" w14:textId="7B4927AF"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ліквідація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стихійних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сміттєзвалищ</w:t>
      </w:r>
      <w:proofErr w:type="spellEnd"/>
      <w:r w:rsidR="00BB4A5F" w:rsidRPr="00E449A0">
        <w:rPr>
          <w:rFonts w:ascii="Times New Roman" w:hAnsi="Times New Roman" w:cs="Times New Roman"/>
          <w:sz w:val="28"/>
          <w:szCs w:val="28"/>
          <w:lang w:val="ru-RU"/>
        </w:rPr>
        <w:t xml:space="preserve"> у </w:t>
      </w:r>
      <w:proofErr w:type="spellStart"/>
      <w:r w:rsidR="00BB4A5F" w:rsidRPr="00E449A0">
        <w:rPr>
          <w:rFonts w:ascii="Times New Roman" w:hAnsi="Times New Roman" w:cs="Times New Roman"/>
          <w:sz w:val="28"/>
          <w:szCs w:val="28"/>
          <w:lang w:val="ru-RU"/>
        </w:rPr>
        <w:t>прибережних</w:t>
      </w:r>
      <w:proofErr w:type="spellEnd"/>
      <w:r w:rsidR="00BB4A5F" w:rsidRPr="00E449A0">
        <w:rPr>
          <w:rFonts w:ascii="Times New Roman" w:hAnsi="Times New Roman" w:cs="Times New Roman"/>
          <w:sz w:val="28"/>
          <w:szCs w:val="28"/>
          <w:lang w:val="ru-RU"/>
        </w:rPr>
        <w:t xml:space="preserve"> зонах і </w:t>
      </w:r>
      <w:proofErr w:type="spellStart"/>
      <w:r w:rsidR="00BB4A5F" w:rsidRPr="00E449A0">
        <w:rPr>
          <w:rFonts w:ascii="Times New Roman" w:hAnsi="Times New Roman" w:cs="Times New Roman"/>
          <w:sz w:val="28"/>
          <w:szCs w:val="28"/>
          <w:lang w:val="ru-RU"/>
        </w:rPr>
        <w:t>лісосмугах</w:t>
      </w:r>
      <w:proofErr w:type="spellEnd"/>
      <w:r w:rsidR="00BB4A5F" w:rsidRPr="00E449A0">
        <w:rPr>
          <w:rFonts w:ascii="Times New Roman" w:hAnsi="Times New Roman" w:cs="Times New Roman"/>
          <w:sz w:val="28"/>
          <w:szCs w:val="28"/>
          <w:lang w:val="ru-RU"/>
        </w:rPr>
        <w:t>;</w:t>
      </w:r>
    </w:p>
    <w:p w14:paraId="29D6CD34" w14:textId="22B06C45"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обмеження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суцільних</w:t>
      </w:r>
      <w:proofErr w:type="spellEnd"/>
      <w:r w:rsidR="00BB4A5F" w:rsidRPr="00E449A0">
        <w:rPr>
          <w:rFonts w:ascii="Times New Roman" w:hAnsi="Times New Roman" w:cs="Times New Roman"/>
          <w:sz w:val="28"/>
          <w:szCs w:val="28"/>
          <w:lang w:val="ru-RU"/>
        </w:rPr>
        <w:t xml:space="preserve"> рубок, </w:t>
      </w:r>
      <w:proofErr w:type="spellStart"/>
      <w:r w:rsidR="00BB4A5F" w:rsidRPr="00E449A0">
        <w:rPr>
          <w:rFonts w:ascii="Times New Roman" w:hAnsi="Times New Roman" w:cs="Times New Roman"/>
          <w:sz w:val="28"/>
          <w:szCs w:val="28"/>
          <w:lang w:val="ru-RU"/>
        </w:rPr>
        <w:t>проведення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санітарних</w:t>
      </w:r>
      <w:proofErr w:type="spellEnd"/>
      <w:r w:rsidR="00BB4A5F" w:rsidRPr="00E449A0">
        <w:rPr>
          <w:rFonts w:ascii="Times New Roman" w:hAnsi="Times New Roman" w:cs="Times New Roman"/>
          <w:sz w:val="28"/>
          <w:szCs w:val="28"/>
          <w:lang w:val="ru-RU"/>
        </w:rPr>
        <w:t xml:space="preserve"> та </w:t>
      </w:r>
      <w:proofErr w:type="spellStart"/>
      <w:r w:rsidR="00BB4A5F" w:rsidRPr="00E449A0">
        <w:rPr>
          <w:rFonts w:ascii="Times New Roman" w:hAnsi="Times New Roman" w:cs="Times New Roman"/>
          <w:sz w:val="28"/>
          <w:szCs w:val="28"/>
          <w:lang w:val="ru-RU"/>
        </w:rPr>
        <w:t>вибіркових</w:t>
      </w:r>
      <w:proofErr w:type="spellEnd"/>
      <w:r>
        <w:rPr>
          <w:rFonts w:ascii="Times New Roman" w:hAnsi="Times New Roman" w:cs="Times New Roman"/>
          <w:sz w:val="28"/>
          <w:szCs w:val="28"/>
          <w:lang w:val="ru-RU"/>
        </w:rPr>
        <w:t>;</w:t>
      </w:r>
    </w:p>
    <w:p w14:paraId="308AFC9D" w14:textId="6E7569A7" w:rsidR="0010169A"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розвиток</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рекреаційних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природоохоронних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територій</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громади</w:t>
      </w:r>
      <w:proofErr w:type="spellEnd"/>
      <w:r w:rsidR="00BB4A5F" w:rsidRPr="00E449A0">
        <w:rPr>
          <w:rFonts w:ascii="Times New Roman" w:hAnsi="Times New Roman" w:cs="Times New Roman"/>
          <w:sz w:val="28"/>
          <w:szCs w:val="28"/>
          <w:lang w:val="ru-RU"/>
        </w:rPr>
        <w:t>.</w:t>
      </w:r>
    </w:p>
    <w:p w14:paraId="17F42007" w14:textId="62A1A65E" w:rsidR="00A45633" w:rsidRDefault="00D97576" w:rsidP="00D97576">
      <w:pPr>
        <w:pStyle w:val="a0"/>
        <w:numPr>
          <w:ilvl w:val="0"/>
          <w:numId w:val="0"/>
        </w:numPr>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 xml:space="preserve">Підрозділ </w:t>
      </w:r>
      <w:r w:rsidR="00745CAD" w:rsidRPr="0010169A">
        <w:rPr>
          <w:rFonts w:ascii="Times New Roman" w:hAnsi="Times New Roman" w:cs="Times New Roman"/>
          <w:b/>
          <w:sz w:val="28"/>
          <w:szCs w:val="28"/>
          <w:lang w:val="uk-UA"/>
        </w:rPr>
        <w:t>9</w:t>
      </w:r>
      <w:r w:rsidR="00BB4A5F" w:rsidRPr="0010169A">
        <w:rPr>
          <w:rFonts w:ascii="Times New Roman" w:hAnsi="Times New Roman" w:cs="Times New Roman"/>
          <w:b/>
          <w:sz w:val="28"/>
          <w:szCs w:val="28"/>
          <w:lang w:val="ru-RU"/>
        </w:rPr>
        <w:t xml:space="preserve">.5 Заходи </w:t>
      </w:r>
      <w:proofErr w:type="spellStart"/>
      <w:r w:rsidR="00BB4A5F" w:rsidRPr="0010169A">
        <w:rPr>
          <w:rFonts w:ascii="Times New Roman" w:hAnsi="Times New Roman" w:cs="Times New Roman"/>
          <w:b/>
          <w:sz w:val="28"/>
          <w:szCs w:val="28"/>
          <w:lang w:val="ru-RU"/>
        </w:rPr>
        <w:t>адаптації</w:t>
      </w:r>
      <w:proofErr w:type="spellEnd"/>
      <w:r w:rsidR="00BB4A5F" w:rsidRPr="0010169A">
        <w:rPr>
          <w:rFonts w:ascii="Times New Roman" w:hAnsi="Times New Roman" w:cs="Times New Roman"/>
          <w:b/>
          <w:sz w:val="28"/>
          <w:szCs w:val="28"/>
          <w:lang w:val="ru-RU"/>
        </w:rPr>
        <w:t xml:space="preserve"> до </w:t>
      </w:r>
      <w:proofErr w:type="spellStart"/>
      <w:r w:rsidR="00BB4A5F" w:rsidRPr="0010169A">
        <w:rPr>
          <w:rFonts w:ascii="Times New Roman" w:hAnsi="Times New Roman" w:cs="Times New Roman"/>
          <w:b/>
          <w:sz w:val="28"/>
          <w:szCs w:val="28"/>
          <w:lang w:val="ru-RU"/>
        </w:rPr>
        <w:t>змін</w:t>
      </w:r>
      <w:proofErr w:type="spellEnd"/>
      <w:r w:rsidR="00BB4A5F" w:rsidRPr="0010169A">
        <w:rPr>
          <w:rFonts w:ascii="Times New Roman" w:hAnsi="Times New Roman" w:cs="Times New Roman"/>
          <w:b/>
          <w:sz w:val="28"/>
          <w:szCs w:val="28"/>
          <w:lang w:val="ru-RU"/>
        </w:rPr>
        <w:t xml:space="preserve"> </w:t>
      </w:r>
      <w:proofErr w:type="spellStart"/>
      <w:r w:rsidR="00BB4A5F" w:rsidRPr="0010169A">
        <w:rPr>
          <w:rFonts w:ascii="Times New Roman" w:hAnsi="Times New Roman" w:cs="Times New Roman"/>
          <w:b/>
          <w:sz w:val="28"/>
          <w:szCs w:val="28"/>
          <w:lang w:val="ru-RU"/>
        </w:rPr>
        <w:t>клімату</w:t>
      </w:r>
      <w:proofErr w:type="spellEnd"/>
    </w:p>
    <w:p w14:paraId="6609F845" w14:textId="1B1C2BCC" w:rsidR="00A45633" w:rsidRPr="006F0CDD"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6F0CDD">
        <w:rPr>
          <w:rFonts w:ascii="Times New Roman" w:hAnsi="Times New Roman" w:cs="Times New Roman"/>
          <w:sz w:val="28"/>
          <w:szCs w:val="28"/>
          <w:lang w:val="ru-RU"/>
        </w:rPr>
        <w:t>збереження</w:t>
      </w:r>
      <w:proofErr w:type="spellEnd"/>
      <w:r w:rsidR="00BB4A5F" w:rsidRPr="006F0CDD">
        <w:rPr>
          <w:rFonts w:ascii="Times New Roman" w:hAnsi="Times New Roman" w:cs="Times New Roman"/>
          <w:sz w:val="28"/>
          <w:szCs w:val="28"/>
          <w:lang w:val="ru-RU"/>
        </w:rPr>
        <w:t xml:space="preserve"> та </w:t>
      </w:r>
      <w:proofErr w:type="spellStart"/>
      <w:r w:rsidR="00BB4A5F" w:rsidRPr="006F0CDD">
        <w:rPr>
          <w:rFonts w:ascii="Times New Roman" w:hAnsi="Times New Roman" w:cs="Times New Roman"/>
          <w:sz w:val="28"/>
          <w:szCs w:val="28"/>
          <w:lang w:val="ru-RU"/>
        </w:rPr>
        <w:t>відновлення</w:t>
      </w:r>
      <w:proofErr w:type="spellEnd"/>
      <w:r w:rsidR="00BB4A5F" w:rsidRPr="006F0CDD">
        <w:rPr>
          <w:rFonts w:ascii="Times New Roman" w:hAnsi="Times New Roman" w:cs="Times New Roman"/>
          <w:sz w:val="28"/>
          <w:szCs w:val="28"/>
          <w:lang w:val="ru-RU"/>
        </w:rPr>
        <w:t xml:space="preserve"> </w:t>
      </w:r>
      <w:proofErr w:type="spellStart"/>
      <w:r w:rsidR="00BB4A5F" w:rsidRPr="006F0CDD">
        <w:rPr>
          <w:rFonts w:ascii="Times New Roman" w:hAnsi="Times New Roman" w:cs="Times New Roman"/>
          <w:sz w:val="28"/>
          <w:szCs w:val="28"/>
          <w:lang w:val="ru-RU"/>
        </w:rPr>
        <w:t>лісосмуг</w:t>
      </w:r>
      <w:proofErr w:type="spellEnd"/>
      <w:r w:rsidR="00BB4A5F" w:rsidRPr="006F0CDD">
        <w:rPr>
          <w:rFonts w:ascii="Times New Roman" w:hAnsi="Times New Roman" w:cs="Times New Roman"/>
          <w:sz w:val="28"/>
          <w:szCs w:val="28"/>
          <w:lang w:val="ru-RU"/>
        </w:rPr>
        <w:t>;</w:t>
      </w:r>
    </w:p>
    <w:p w14:paraId="27864A7B" w14:textId="7C229174"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підвищення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ефективності</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використання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водних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ресурсів</w:t>
      </w:r>
      <w:proofErr w:type="spellEnd"/>
      <w:r w:rsidR="00BB4A5F" w:rsidRPr="00E449A0">
        <w:rPr>
          <w:rFonts w:ascii="Times New Roman" w:hAnsi="Times New Roman" w:cs="Times New Roman"/>
          <w:sz w:val="28"/>
          <w:szCs w:val="28"/>
          <w:lang w:val="ru-RU"/>
        </w:rPr>
        <w:t>;</w:t>
      </w:r>
    </w:p>
    <w:p w14:paraId="65E41B3C" w14:textId="1B963BFE" w:rsidR="00766F52"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стимулювання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енергоефективності</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домогосподарств</w:t>
      </w:r>
      <w:proofErr w:type="spellEnd"/>
      <w:r w:rsidR="00BB4A5F" w:rsidRPr="00E449A0">
        <w:rPr>
          <w:rFonts w:ascii="Times New Roman" w:hAnsi="Times New Roman" w:cs="Times New Roman"/>
          <w:sz w:val="28"/>
          <w:szCs w:val="28"/>
          <w:lang w:val="ru-RU"/>
        </w:rPr>
        <w:t xml:space="preserve"> та </w:t>
      </w:r>
      <w:proofErr w:type="spellStart"/>
      <w:r w:rsidR="00BB4A5F" w:rsidRPr="00E449A0">
        <w:rPr>
          <w:rFonts w:ascii="Times New Roman" w:hAnsi="Times New Roman" w:cs="Times New Roman"/>
          <w:sz w:val="28"/>
          <w:szCs w:val="28"/>
          <w:lang w:val="ru-RU"/>
        </w:rPr>
        <w:t>підприємств</w:t>
      </w:r>
      <w:proofErr w:type="spellEnd"/>
      <w:r w:rsidR="00BB4A5F" w:rsidRPr="00E449A0">
        <w:rPr>
          <w:rFonts w:ascii="Times New Roman" w:hAnsi="Times New Roman" w:cs="Times New Roman"/>
          <w:sz w:val="28"/>
          <w:szCs w:val="28"/>
          <w:lang w:val="ru-RU"/>
        </w:rPr>
        <w:t>;</w:t>
      </w:r>
    </w:p>
    <w:p w14:paraId="7AF5C2BB" w14:textId="42C7A1C7" w:rsidR="00A45633" w:rsidRDefault="00D97576" w:rsidP="00D97576">
      <w:pPr>
        <w:pStyle w:val="a0"/>
        <w:numPr>
          <w:ilvl w:val="0"/>
          <w:numId w:val="0"/>
        </w:numPr>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lastRenderedPageBreak/>
        <w:t xml:space="preserve">Підрозділ </w:t>
      </w:r>
      <w:r w:rsidR="00745CAD" w:rsidRPr="00766F52">
        <w:rPr>
          <w:rFonts w:ascii="Times New Roman" w:hAnsi="Times New Roman" w:cs="Times New Roman"/>
          <w:b/>
          <w:sz w:val="28"/>
          <w:szCs w:val="28"/>
          <w:lang w:val="uk-UA"/>
        </w:rPr>
        <w:t>9</w:t>
      </w:r>
      <w:r w:rsidR="00BB4A5F" w:rsidRPr="00766F52">
        <w:rPr>
          <w:rFonts w:ascii="Times New Roman" w:hAnsi="Times New Roman" w:cs="Times New Roman"/>
          <w:b/>
          <w:sz w:val="28"/>
          <w:szCs w:val="28"/>
          <w:lang w:val="ru-RU"/>
        </w:rPr>
        <w:t xml:space="preserve">.6 </w:t>
      </w:r>
      <w:proofErr w:type="spellStart"/>
      <w:r w:rsidR="00BB4A5F" w:rsidRPr="00766F52">
        <w:rPr>
          <w:rFonts w:ascii="Times New Roman" w:hAnsi="Times New Roman" w:cs="Times New Roman"/>
          <w:b/>
          <w:sz w:val="28"/>
          <w:szCs w:val="28"/>
          <w:lang w:val="ru-RU"/>
        </w:rPr>
        <w:t>Соціально-економічні</w:t>
      </w:r>
      <w:proofErr w:type="spellEnd"/>
      <w:r w:rsidR="00BB4A5F" w:rsidRPr="00766F52">
        <w:rPr>
          <w:rFonts w:ascii="Times New Roman" w:hAnsi="Times New Roman" w:cs="Times New Roman"/>
          <w:b/>
          <w:sz w:val="28"/>
          <w:szCs w:val="28"/>
          <w:lang w:val="ru-RU"/>
        </w:rPr>
        <w:t xml:space="preserve"> </w:t>
      </w:r>
      <w:proofErr w:type="spellStart"/>
      <w:r w:rsidR="00BB4A5F" w:rsidRPr="00766F52">
        <w:rPr>
          <w:rFonts w:ascii="Times New Roman" w:hAnsi="Times New Roman" w:cs="Times New Roman"/>
          <w:b/>
          <w:sz w:val="28"/>
          <w:szCs w:val="28"/>
          <w:lang w:val="ru-RU"/>
        </w:rPr>
        <w:t>екологічні</w:t>
      </w:r>
      <w:proofErr w:type="spellEnd"/>
      <w:r w:rsidR="00BB4A5F" w:rsidRPr="00766F52">
        <w:rPr>
          <w:rFonts w:ascii="Times New Roman" w:hAnsi="Times New Roman" w:cs="Times New Roman"/>
          <w:b/>
          <w:sz w:val="28"/>
          <w:szCs w:val="28"/>
          <w:lang w:val="ru-RU"/>
        </w:rPr>
        <w:t xml:space="preserve"> заходи</w:t>
      </w:r>
    </w:p>
    <w:p w14:paraId="487CD6ED" w14:textId="369407B7" w:rsidR="00A45633" w:rsidRPr="00E449A0" w:rsidRDefault="006F0CDD" w:rsidP="006F0CDD">
      <w:pPr>
        <w:pStyle w:val="a0"/>
        <w:numPr>
          <w:ilvl w:val="0"/>
          <w:numId w:val="0"/>
        </w:numPr>
        <w:spacing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екопросвітницька</w:t>
      </w:r>
      <w:proofErr w:type="spellEnd"/>
      <w:r w:rsidR="00BB4A5F" w:rsidRPr="00E449A0">
        <w:rPr>
          <w:rFonts w:ascii="Times New Roman" w:hAnsi="Times New Roman" w:cs="Times New Roman"/>
          <w:sz w:val="28"/>
          <w:szCs w:val="28"/>
          <w:lang w:val="ru-RU"/>
        </w:rPr>
        <w:t xml:space="preserve"> робота </w:t>
      </w:r>
      <w:proofErr w:type="spellStart"/>
      <w:r w:rsidR="00BB4A5F" w:rsidRPr="00E449A0">
        <w:rPr>
          <w:rFonts w:ascii="Times New Roman" w:hAnsi="Times New Roman" w:cs="Times New Roman"/>
          <w:sz w:val="28"/>
          <w:szCs w:val="28"/>
          <w:lang w:val="ru-RU"/>
        </w:rPr>
        <w:t>серед</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населення</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щодо</w:t>
      </w:r>
      <w:proofErr w:type="spellEnd"/>
      <w:r w:rsidR="00BB4A5F" w:rsidRPr="00E449A0">
        <w:rPr>
          <w:rFonts w:ascii="Times New Roman" w:hAnsi="Times New Roman" w:cs="Times New Roman"/>
          <w:sz w:val="28"/>
          <w:szCs w:val="28"/>
          <w:lang w:val="ru-RU"/>
        </w:rPr>
        <w:t xml:space="preserve"> правильного </w:t>
      </w:r>
      <w:proofErr w:type="spellStart"/>
      <w:r w:rsidR="00BB4A5F" w:rsidRPr="00E449A0">
        <w:rPr>
          <w:rFonts w:ascii="Times New Roman" w:hAnsi="Times New Roman" w:cs="Times New Roman"/>
          <w:sz w:val="28"/>
          <w:szCs w:val="28"/>
          <w:lang w:val="ru-RU"/>
        </w:rPr>
        <w:t>поводження</w:t>
      </w:r>
      <w:proofErr w:type="spellEnd"/>
      <w:r w:rsidR="00BB4A5F" w:rsidRPr="00E449A0">
        <w:rPr>
          <w:rFonts w:ascii="Times New Roman" w:hAnsi="Times New Roman" w:cs="Times New Roman"/>
          <w:sz w:val="28"/>
          <w:szCs w:val="28"/>
          <w:lang w:val="ru-RU"/>
        </w:rPr>
        <w:t xml:space="preserve"> з </w:t>
      </w:r>
      <w:proofErr w:type="spellStart"/>
      <w:r w:rsidR="00BB4A5F" w:rsidRPr="00E449A0">
        <w:rPr>
          <w:rFonts w:ascii="Times New Roman" w:hAnsi="Times New Roman" w:cs="Times New Roman"/>
          <w:sz w:val="28"/>
          <w:szCs w:val="28"/>
          <w:lang w:val="ru-RU"/>
        </w:rPr>
        <w:t>відходами</w:t>
      </w:r>
      <w:proofErr w:type="spellEnd"/>
      <w:r w:rsidR="00BB4A5F" w:rsidRPr="00E449A0">
        <w:rPr>
          <w:rFonts w:ascii="Times New Roman" w:hAnsi="Times New Roman" w:cs="Times New Roman"/>
          <w:sz w:val="28"/>
          <w:szCs w:val="28"/>
          <w:lang w:val="ru-RU"/>
        </w:rPr>
        <w:t>;</w:t>
      </w:r>
    </w:p>
    <w:p w14:paraId="784E30B0" w14:textId="769D1C72" w:rsidR="00A45633" w:rsidRPr="00E449A0"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BB4A5F" w:rsidRPr="00E449A0">
        <w:rPr>
          <w:rFonts w:ascii="Times New Roman" w:hAnsi="Times New Roman" w:cs="Times New Roman"/>
          <w:sz w:val="28"/>
          <w:szCs w:val="28"/>
          <w:lang w:val="ru-RU"/>
        </w:rPr>
        <w:t>підтримка</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сталих</w:t>
      </w:r>
      <w:proofErr w:type="spellEnd"/>
      <w:r w:rsidR="00BB4A5F" w:rsidRPr="00E449A0">
        <w:rPr>
          <w:rFonts w:ascii="Times New Roman" w:hAnsi="Times New Roman" w:cs="Times New Roman"/>
          <w:sz w:val="28"/>
          <w:szCs w:val="28"/>
          <w:lang w:val="ru-RU"/>
        </w:rPr>
        <w:t xml:space="preserve"> практик </w:t>
      </w:r>
      <w:proofErr w:type="spellStart"/>
      <w:r w:rsidR="00BB4A5F" w:rsidRPr="00E449A0">
        <w:rPr>
          <w:rFonts w:ascii="Times New Roman" w:hAnsi="Times New Roman" w:cs="Times New Roman"/>
          <w:sz w:val="28"/>
          <w:szCs w:val="28"/>
          <w:lang w:val="ru-RU"/>
        </w:rPr>
        <w:t>сільськогосподарського</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виробництва</w:t>
      </w:r>
      <w:proofErr w:type="spellEnd"/>
      <w:r w:rsidR="00BB4A5F" w:rsidRPr="00E449A0">
        <w:rPr>
          <w:rFonts w:ascii="Times New Roman" w:hAnsi="Times New Roman" w:cs="Times New Roman"/>
          <w:sz w:val="28"/>
          <w:szCs w:val="28"/>
          <w:lang w:val="ru-RU"/>
        </w:rPr>
        <w:t>;</w:t>
      </w:r>
    </w:p>
    <w:p w14:paraId="6AAED409" w14:textId="7B4E2FD0" w:rsidR="00A45633" w:rsidRDefault="006F0CDD" w:rsidP="006F0CDD">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B4A5F" w:rsidRPr="00E449A0">
        <w:rPr>
          <w:rFonts w:ascii="Times New Roman" w:hAnsi="Times New Roman" w:cs="Times New Roman"/>
          <w:sz w:val="28"/>
          <w:szCs w:val="28"/>
          <w:lang w:val="ru-RU"/>
        </w:rPr>
        <w:t xml:space="preserve">участь у </w:t>
      </w:r>
      <w:proofErr w:type="spellStart"/>
      <w:r w:rsidR="00BB4A5F" w:rsidRPr="00E449A0">
        <w:rPr>
          <w:rFonts w:ascii="Times New Roman" w:hAnsi="Times New Roman" w:cs="Times New Roman"/>
          <w:sz w:val="28"/>
          <w:szCs w:val="28"/>
          <w:lang w:val="ru-RU"/>
        </w:rPr>
        <w:t>державних</w:t>
      </w:r>
      <w:proofErr w:type="spellEnd"/>
      <w:r w:rsidR="00BB4A5F" w:rsidRPr="00E449A0">
        <w:rPr>
          <w:rFonts w:ascii="Times New Roman" w:hAnsi="Times New Roman" w:cs="Times New Roman"/>
          <w:sz w:val="28"/>
          <w:szCs w:val="28"/>
          <w:lang w:val="ru-RU"/>
        </w:rPr>
        <w:t xml:space="preserve"> та </w:t>
      </w:r>
      <w:proofErr w:type="spellStart"/>
      <w:r w:rsidR="00BB4A5F" w:rsidRPr="00E449A0">
        <w:rPr>
          <w:rFonts w:ascii="Times New Roman" w:hAnsi="Times New Roman" w:cs="Times New Roman"/>
          <w:sz w:val="28"/>
          <w:szCs w:val="28"/>
          <w:lang w:val="ru-RU"/>
        </w:rPr>
        <w:t>регіональних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програмах</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екологічної</w:t>
      </w:r>
      <w:proofErr w:type="spellEnd"/>
      <w:r w:rsidR="00BB4A5F" w:rsidRPr="00E449A0">
        <w:rPr>
          <w:rFonts w:ascii="Times New Roman" w:hAnsi="Times New Roman" w:cs="Times New Roman"/>
          <w:sz w:val="28"/>
          <w:szCs w:val="28"/>
          <w:lang w:val="ru-RU"/>
        </w:rPr>
        <w:t xml:space="preserve"> </w:t>
      </w:r>
      <w:proofErr w:type="spellStart"/>
      <w:r w:rsidR="00BB4A5F" w:rsidRPr="00E449A0">
        <w:rPr>
          <w:rFonts w:ascii="Times New Roman" w:hAnsi="Times New Roman" w:cs="Times New Roman"/>
          <w:sz w:val="28"/>
          <w:szCs w:val="28"/>
          <w:lang w:val="ru-RU"/>
        </w:rPr>
        <w:t>модернізації</w:t>
      </w:r>
      <w:proofErr w:type="spellEnd"/>
      <w:r w:rsidR="00BB4A5F" w:rsidRPr="00E449A0">
        <w:rPr>
          <w:rFonts w:ascii="Times New Roman" w:hAnsi="Times New Roman" w:cs="Times New Roman"/>
          <w:sz w:val="28"/>
          <w:szCs w:val="28"/>
          <w:lang w:val="ru-RU"/>
        </w:rPr>
        <w:t>.</w:t>
      </w:r>
    </w:p>
    <w:p w14:paraId="50094019" w14:textId="6E57041A" w:rsidR="00397333" w:rsidRDefault="00D97576" w:rsidP="00D97576">
      <w:pPr>
        <w:pStyle w:val="1"/>
        <w:spacing w:line="240" w:lineRule="auto"/>
        <w:jc w:val="center"/>
        <w:rPr>
          <w:rFonts w:ascii="Times New Roman" w:hAnsi="Times New Roman" w:cs="Times New Roman"/>
          <w:color w:val="auto"/>
          <w:lang w:val="ru-RU"/>
        </w:rPr>
      </w:pPr>
      <w:bookmarkStart w:id="9" w:name="_Hlk215574794"/>
      <w:proofErr w:type="spellStart"/>
      <w:r>
        <w:rPr>
          <w:rFonts w:ascii="Times New Roman" w:hAnsi="Times New Roman" w:cs="Times New Roman"/>
          <w:color w:val="auto"/>
          <w:lang w:val="ru-RU"/>
        </w:rPr>
        <w:t>Розділ</w:t>
      </w:r>
      <w:proofErr w:type="spellEnd"/>
      <w:r>
        <w:rPr>
          <w:rFonts w:ascii="Times New Roman" w:hAnsi="Times New Roman" w:cs="Times New Roman"/>
          <w:color w:val="auto"/>
          <w:lang w:val="ru-RU"/>
        </w:rPr>
        <w:t xml:space="preserve"> </w:t>
      </w:r>
      <w:r w:rsidR="00397333" w:rsidRPr="00E449A0">
        <w:rPr>
          <w:rFonts w:ascii="Times New Roman" w:hAnsi="Times New Roman" w:cs="Times New Roman"/>
          <w:color w:val="auto"/>
          <w:lang w:val="ru-RU"/>
        </w:rPr>
        <w:t>1</w:t>
      </w:r>
      <w:r w:rsidR="0034501E">
        <w:rPr>
          <w:rFonts w:ascii="Times New Roman" w:hAnsi="Times New Roman" w:cs="Times New Roman"/>
          <w:color w:val="auto"/>
          <w:lang w:val="ru-RU"/>
        </w:rPr>
        <w:t>0</w:t>
      </w:r>
      <w:r>
        <w:rPr>
          <w:rFonts w:ascii="Times New Roman" w:hAnsi="Times New Roman" w:cs="Times New Roman"/>
          <w:color w:val="auto"/>
          <w:lang w:val="ru-RU"/>
        </w:rPr>
        <w:t xml:space="preserve"> </w:t>
      </w:r>
      <w:r w:rsidR="00397333" w:rsidRPr="00E449A0">
        <w:rPr>
          <w:rFonts w:ascii="Times New Roman" w:hAnsi="Times New Roman" w:cs="Times New Roman"/>
          <w:color w:val="auto"/>
          <w:lang w:val="ru-RU"/>
        </w:rPr>
        <w:t>ВИСНОВКИ ТА РЕКОМЕНДАЦІЇ</w:t>
      </w:r>
    </w:p>
    <w:bookmarkEnd w:id="9"/>
    <w:p w14:paraId="55A620BD" w14:textId="2F0BDE5A" w:rsidR="00397333" w:rsidRPr="00E449A0" w:rsidRDefault="00397333" w:rsidP="00A87E85">
      <w:pPr>
        <w:spacing w:after="0" w:line="240" w:lineRule="auto"/>
        <w:ind w:firstLine="360"/>
        <w:jc w:val="both"/>
        <w:rPr>
          <w:rFonts w:ascii="Times New Roman" w:hAnsi="Times New Roman" w:cs="Times New Roman"/>
          <w:sz w:val="28"/>
          <w:szCs w:val="28"/>
          <w:lang w:val="ru-RU"/>
        </w:rPr>
      </w:pPr>
      <w:r w:rsidRPr="00E449A0">
        <w:rPr>
          <w:rFonts w:ascii="Times New Roman" w:hAnsi="Times New Roman" w:cs="Times New Roman"/>
          <w:sz w:val="28"/>
          <w:szCs w:val="28"/>
          <w:lang w:val="ru-RU"/>
        </w:rPr>
        <w:t xml:space="preserve">У </w:t>
      </w:r>
      <w:proofErr w:type="spellStart"/>
      <w:r w:rsidRPr="00E449A0">
        <w:rPr>
          <w:rFonts w:ascii="Times New Roman" w:hAnsi="Times New Roman" w:cs="Times New Roman"/>
          <w:sz w:val="28"/>
          <w:szCs w:val="28"/>
          <w:lang w:val="ru-RU"/>
        </w:rPr>
        <w:t>результаті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проведення</w:t>
      </w:r>
      <w:proofErr w:type="spellEnd"/>
      <w:r w:rsidR="006F0CDD">
        <w:rPr>
          <w:rFonts w:ascii="Times New Roman" w:hAnsi="Times New Roman" w:cs="Times New Roman"/>
          <w:sz w:val="28"/>
          <w:szCs w:val="28"/>
          <w:lang w:val="ru-RU"/>
        </w:rPr>
        <w:t xml:space="preserve"> </w:t>
      </w:r>
      <w:r w:rsidRPr="00E449A0">
        <w:rPr>
          <w:rFonts w:ascii="Times New Roman" w:hAnsi="Times New Roman" w:cs="Times New Roman"/>
          <w:sz w:val="28"/>
          <w:szCs w:val="28"/>
          <w:lang w:val="ru-RU"/>
        </w:rPr>
        <w:t xml:space="preserve">СЕО </w:t>
      </w:r>
      <w:proofErr w:type="spellStart"/>
      <w:r w:rsidRPr="00E449A0">
        <w:rPr>
          <w:rFonts w:ascii="Times New Roman" w:hAnsi="Times New Roman" w:cs="Times New Roman"/>
          <w:sz w:val="28"/>
          <w:szCs w:val="28"/>
          <w:lang w:val="ru-RU"/>
        </w:rPr>
        <w:t>про</w:t>
      </w:r>
      <w:r w:rsidR="006F0CDD">
        <w:rPr>
          <w:rFonts w:ascii="Times New Roman" w:hAnsi="Times New Roman" w:cs="Times New Roman"/>
          <w:sz w:val="28"/>
          <w:szCs w:val="28"/>
          <w:lang w:val="ru-RU"/>
        </w:rPr>
        <w:t>є</w:t>
      </w:r>
      <w:r w:rsidRPr="00E449A0">
        <w:rPr>
          <w:rFonts w:ascii="Times New Roman" w:hAnsi="Times New Roman" w:cs="Times New Roman"/>
          <w:sz w:val="28"/>
          <w:szCs w:val="28"/>
          <w:lang w:val="ru-RU"/>
        </w:rPr>
        <w:t>кту</w:t>
      </w:r>
      <w:proofErr w:type="spellEnd"/>
      <w:r w:rsidRPr="00E449A0">
        <w:rPr>
          <w:rFonts w:ascii="Times New Roman" w:hAnsi="Times New Roman" w:cs="Times New Roman"/>
          <w:sz w:val="28"/>
          <w:szCs w:val="28"/>
          <w:lang w:val="ru-RU"/>
        </w:rPr>
        <w:t xml:space="preserve"> документа </w:t>
      </w:r>
      <w:proofErr w:type="spellStart"/>
      <w:r w:rsidRPr="00E449A0">
        <w:rPr>
          <w:rFonts w:ascii="Times New Roman" w:hAnsi="Times New Roman" w:cs="Times New Roman"/>
          <w:sz w:val="28"/>
          <w:szCs w:val="28"/>
          <w:lang w:val="ru-RU"/>
        </w:rPr>
        <w:t>місцевого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планування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Дмитрівської</w:t>
      </w:r>
      <w:proofErr w:type="spellEnd"/>
      <w:r w:rsidRPr="00E449A0">
        <w:rPr>
          <w:rFonts w:ascii="Times New Roman" w:hAnsi="Times New Roman" w:cs="Times New Roman"/>
          <w:sz w:val="28"/>
          <w:szCs w:val="28"/>
          <w:lang w:val="ru-RU"/>
        </w:rPr>
        <w:t xml:space="preserve"> </w:t>
      </w:r>
      <w:r w:rsidR="006F0CDD">
        <w:rPr>
          <w:rFonts w:ascii="Times New Roman" w:hAnsi="Times New Roman" w:cs="Times New Roman"/>
          <w:sz w:val="28"/>
          <w:szCs w:val="28"/>
          <w:lang w:val="ru-RU"/>
        </w:rPr>
        <w:t>СТГ</w:t>
      </w:r>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було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проаналізовано</w:t>
      </w:r>
      <w:proofErr w:type="spellEnd"/>
      <w:r w:rsidRPr="00E449A0">
        <w:rPr>
          <w:rFonts w:ascii="Times New Roman" w:hAnsi="Times New Roman" w:cs="Times New Roman"/>
          <w:sz w:val="28"/>
          <w:szCs w:val="28"/>
          <w:lang w:val="ru-RU"/>
        </w:rPr>
        <w:t xml:space="preserve"> стан </w:t>
      </w:r>
      <w:proofErr w:type="spellStart"/>
      <w:r w:rsidRPr="00E449A0">
        <w:rPr>
          <w:rFonts w:ascii="Times New Roman" w:hAnsi="Times New Roman" w:cs="Times New Roman"/>
          <w:sz w:val="28"/>
          <w:szCs w:val="28"/>
          <w:lang w:val="ru-RU"/>
        </w:rPr>
        <w:t>довкілля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демографічну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ситуацію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природні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ресурси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водогосподарську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інфраструктуру</w:t>
      </w:r>
      <w:proofErr w:type="spellEnd"/>
      <w:r w:rsidRPr="00E449A0">
        <w:rPr>
          <w:rFonts w:ascii="Times New Roman" w:hAnsi="Times New Roman" w:cs="Times New Roman"/>
          <w:sz w:val="28"/>
          <w:szCs w:val="28"/>
          <w:lang w:val="ru-RU"/>
        </w:rPr>
        <w:t xml:space="preserve">, сферу </w:t>
      </w:r>
      <w:proofErr w:type="spellStart"/>
      <w:r w:rsidRPr="00E449A0">
        <w:rPr>
          <w:rFonts w:ascii="Times New Roman" w:hAnsi="Times New Roman" w:cs="Times New Roman"/>
          <w:sz w:val="28"/>
          <w:szCs w:val="28"/>
          <w:lang w:val="ru-RU"/>
        </w:rPr>
        <w:t>поводження</w:t>
      </w:r>
      <w:proofErr w:type="spellEnd"/>
      <w:r w:rsidRPr="00E449A0">
        <w:rPr>
          <w:rFonts w:ascii="Times New Roman" w:hAnsi="Times New Roman" w:cs="Times New Roman"/>
          <w:sz w:val="28"/>
          <w:szCs w:val="28"/>
          <w:lang w:val="ru-RU"/>
        </w:rPr>
        <w:t xml:space="preserve"> з </w:t>
      </w:r>
      <w:proofErr w:type="spellStart"/>
      <w:r w:rsidRPr="00E449A0">
        <w:rPr>
          <w:rFonts w:ascii="Times New Roman" w:hAnsi="Times New Roman" w:cs="Times New Roman"/>
          <w:sz w:val="28"/>
          <w:szCs w:val="28"/>
          <w:lang w:val="ru-RU"/>
        </w:rPr>
        <w:t>відходами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об’єкти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соціальної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інфраструктури</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інші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складові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що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формують</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передумови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сталого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розвитку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громади</w:t>
      </w:r>
      <w:proofErr w:type="spellEnd"/>
      <w:r w:rsidRPr="00E449A0">
        <w:rPr>
          <w:rFonts w:ascii="Times New Roman" w:hAnsi="Times New Roman" w:cs="Times New Roman"/>
          <w:sz w:val="28"/>
          <w:szCs w:val="28"/>
          <w:lang w:val="ru-RU"/>
        </w:rPr>
        <w:t>.</w:t>
      </w:r>
    </w:p>
    <w:p w14:paraId="6142C77A" w14:textId="77777777" w:rsidR="00F362BC" w:rsidRDefault="00397333" w:rsidP="00A87E85">
      <w:pPr>
        <w:spacing w:after="0" w:line="240" w:lineRule="auto"/>
        <w:ind w:firstLine="360"/>
        <w:jc w:val="both"/>
        <w:rPr>
          <w:rFonts w:ascii="Times New Roman" w:hAnsi="Times New Roman" w:cs="Times New Roman"/>
          <w:sz w:val="28"/>
          <w:szCs w:val="28"/>
          <w:lang w:val="ru-RU"/>
        </w:rPr>
      </w:pPr>
      <w:r w:rsidRPr="00E449A0">
        <w:rPr>
          <w:rFonts w:ascii="Times New Roman" w:hAnsi="Times New Roman" w:cs="Times New Roman"/>
          <w:sz w:val="28"/>
          <w:szCs w:val="28"/>
          <w:lang w:val="ru-RU"/>
        </w:rPr>
        <w:t xml:space="preserve">За результатами </w:t>
      </w:r>
      <w:proofErr w:type="spellStart"/>
      <w:r w:rsidRPr="00E449A0">
        <w:rPr>
          <w:rFonts w:ascii="Times New Roman" w:hAnsi="Times New Roman" w:cs="Times New Roman"/>
          <w:sz w:val="28"/>
          <w:szCs w:val="28"/>
          <w:lang w:val="ru-RU"/>
        </w:rPr>
        <w:t>аналізу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встановлено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що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Дмитрівська</w:t>
      </w:r>
      <w:proofErr w:type="spellEnd"/>
      <w:r w:rsidRPr="00E449A0">
        <w:rPr>
          <w:rFonts w:ascii="Times New Roman" w:hAnsi="Times New Roman" w:cs="Times New Roman"/>
          <w:sz w:val="28"/>
          <w:szCs w:val="28"/>
          <w:lang w:val="ru-RU"/>
        </w:rPr>
        <w:t xml:space="preserve"> громада </w:t>
      </w:r>
      <w:proofErr w:type="spellStart"/>
      <w:r w:rsidRPr="00E449A0">
        <w:rPr>
          <w:rFonts w:ascii="Times New Roman" w:hAnsi="Times New Roman" w:cs="Times New Roman"/>
          <w:sz w:val="28"/>
          <w:szCs w:val="28"/>
          <w:lang w:val="ru-RU"/>
        </w:rPr>
        <w:t>має</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значний</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потенціал</w:t>
      </w:r>
      <w:proofErr w:type="spellEnd"/>
      <w:r w:rsidRPr="00E449A0">
        <w:rPr>
          <w:rFonts w:ascii="Times New Roman" w:hAnsi="Times New Roman" w:cs="Times New Roman"/>
          <w:sz w:val="28"/>
          <w:szCs w:val="28"/>
          <w:lang w:val="ru-RU"/>
        </w:rPr>
        <w:t xml:space="preserve"> для </w:t>
      </w:r>
      <w:proofErr w:type="spellStart"/>
      <w:r w:rsidRPr="00E449A0">
        <w:rPr>
          <w:rFonts w:ascii="Times New Roman" w:hAnsi="Times New Roman" w:cs="Times New Roman"/>
          <w:sz w:val="28"/>
          <w:szCs w:val="28"/>
          <w:lang w:val="ru-RU"/>
        </w:rPr>
        <w:t>розвитку</w:t>
      </w:r>
      <w:proofErr w:type="spellEnd"/>
      <w:r w:rsidRPr="00E449A0">
        <w:rPr>
          <w:rFonts w:ascii="Times New Roman" w:hAnsi="Times New Roman" w:cs="Times New Roman"/>
          <w:sz w:val="28"/>
          <w:szCs w:val="28"/>
          <w:lang w:val="ru-RU"/>
        </w:rPr>
        <w:t xml:space="preserve"> аграрного сектору, </w:t>
      </w:r>
      <w:proofErr w:type="spellStart"/>
      <w:r w:rsidRPr="00E449A0">
        <w:rPr>
          <w:rFonts w:ascii="Times New Roman" w:hAnsi="Times New Roman" w:cs="Times New Roman"/>
          <w:sz w:val="28"/>
          <w:szCs w:val="28"/>
          <w:lang w:val="ru-RU"/>
        </w:rPr>
        <w:t>розвитку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рекреаційних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ресурсів</w:t>
      </w:r>
      <w:proofErr w:type="spellEnd"/>
      <w:r w:rsidRPr="00E449A0">
        <w:rPr>
          <w:rFonts w:ascii="Times New Roman" w:hAnsi="Times New Roman" w:cs="Times New Roman"/>
          <w:sz w:val="28"/>
          <w:szCs w:val="28"/>
          <w:lang w:val="ru-RU"/>
        </w:rPr>
        <w:t xml:space="preserve">, водного </w:t>
      </w:r>
      <w:proofErr w:type="spellStart"/>
      <w:r w:rsidRPr="00E449A0">
        <w:rPr>
          <w:rFonts w:ascii="Times New Roman" w:hAnsi="Times New Roman" w:cs="Times New Roman"/>
          <w:sz w:val="28"/>
          <w:szCs w:val="28"/>
          <w:lang w:val="ru-RU"/>
        </w:rPr>
        <w:t>господарства</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соціальної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інфраструктури</w:t>
      </w:r>
      <w:proofErr w:type="spellEnd"/>
      <w:r w:rsidRPr="00E449A0">
        <w:rPr>
          <w:rFonts w:ascii="Times New Roman" w:hAnsi="Times New Roman" w:cs="Times New Roman"/>
          <w:sz w:val="28"/>
          <w:szCs w:val="28"/>
          <w:lang w:val="ru-RU"/>
        </w:rPr>
        <w:t xml:space="preserve">. </w:t>
      </w:r>
    </w:p>
    <w:p w14:paraId="59EB84D6" w14:textId="77777777" w:rsidR="00F362BC" w:rsidRDefault="00397333" w:rsidP="00A87E85">
      <w:pPr>
        <w:spacing w:after="0" w:line="240" w:lineRule="auto"/>
        <w:ind w:firstLine="36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Водночас</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існує</w:t>
      </w:r>
      <w:proofErr w:type="spellEnd"/>
      <w:r w:rsidRPr="00E449A0">
        <w:rPr>
          <w:rFonts w:ascii="Times New Roman" w:hAnsi="Times New Roman" w:cs="Times New Roman"/>
          <w:sz w:val="28"/>
          <w:szCs w:val="28"/>
          <w:lang w:val="ru-RU"/>
        </w:rPr>
        <w:t xml:space="preserve"> ряд </w:t>
      </w:r>
      <w:proofErr w:type="spellStart"/>
      <w:r w:rsidRPr="00E449A0">
        <w:rPr>
          <w:rFonts w:ascii="Times New Roman" w:hAnsi="Times New Roman" w:cs="Times New Roman"/>
          <w:sz w:val="28"/>
          <w:szCs w:val="28"/>
          <w:lang w:val="ru-RU"/>
        </w:rPr>
        <w:t>екологічних</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соціально-економічних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викликів</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серед</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яких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найбільш</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суттєвими</w:t>
      </w:r>
      <w:proofErr w:type="spellEnd"/>
      <w:r w:rsidRPr="00E449A0">
        <w:rPr>
          <w:rFonts w:ascii="Times New Roman" w:hAnsi="Times New Roman" w:cs="Times New Roman"/>
          <w:sz w:val="28"/>
          <w:szCs w:val="28"/>
          <w:lang w:val="ru-RU"/>
        </w:rPr>
        <w:t xml:space="preserve"> є:</w:t>
      </w:r>
    </w:p>
    <w:p w14:paraId="3B53E6B3" w14:textId="5DE605FF" w:rsidR="00397333" w:rsidRPr="00E449A0" w:rsidRDefault="006F0CDD" w:rsidP="00A87E85">
      <w:p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демографічна</w:t>
      </w:r>
      <w:proofErr w:type="spellEnd"/>
      <w:r w:rsidR="00397333" w:rsidRPr="00E449A0">
        <w:rPr>
          <w:rFonts w:ascii="Times New Roman" w:hAnsi="Times New Roman" w:cs="Times New Roman"/>
          <w:sz w:val="28"/>
          <w:szCs w:val="28"/>
          <w:lang w:val="ru-RU"/>
        </w:rPr>
        <w:t xml:space="preserve"> криза та </w:t>
      </w:r>
      <w:proofErr w:type="spellStart"/>
      <w:r w:rsidR="00397333" w:rsidRPr="00E449A0">
        <w:rPr>
          <w:rFonts w:ascii="Times New Roman" w:hAnsi="Times New Roman" w:cs="Times New Roman"/>
          <w:sz w:val="28"/>
          <w:szCs w:val="28"/>
          <w:lang w:val="ru-RU"/>
        </w:rPr>
        <w:t>зменшення</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чисельності</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населення</w:t>
      </w:r>
      <w:proofErr w:type="spellEnd"/>
      <w:r w:rsidR="00397333" w:rsidRPr="00E449A0">
        <w:rPr>
          <w:rFonts w:ascii="Times New Roman" w:hAnsi="Times New Roman" w:cs="Times New Roman"/>
          <w:sz w:val="28"/>
          <w:szCs w:val="28"/>
          <w:lang w:val="ru-RU"/>
        </w:rPr>
        <w:t>;</w:t>
      </w:r>
    </w:p>
    <w:p w14:paraId="1CC63C84" w14:textId="247C8DE4" w:rsidR="00397333" w:rsidRPr="00E449A0" w:rsidRDefault="006F0CDD" w:rsidP="006F0CDD">
      <w:pPr>
        <w:pStyle w:val="a0"/>
        <w:numPr>
          <w:ilvl w:val="0"/>
          <w:numId w:val="0"/>
        </w:numPr>
        <w:spacing w:line="240" w:lineRule="auto"/>
        <w:ind w:hanging="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недостатній</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рівень</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розвитку</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водопостачання</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повна</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відсутність</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централізованої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каналізації</w:t>
      </w:r>
      <w:proofErr w:type="spellEnd"/>
      <w:r w:rsidR="00397333" w:rsidRPr="00E449A0">
        <w:rPr>
          <w:rFonts w:ascii="Times New Roman" w:hAnsi="Times New Roman" w:cs="Times New Roman"/>
          <w:sz w:val="28"/>
          <w:szCs w:val="28"/>
          <w:lang w:val="ru-RU"/>
        </w:rPr>
        <w:t>;</w:t>
      </w:r>
    </w:p>
    <w:p w14:paraId="7C0C6579" w14:textId="00F6D588" w:rsidR="00397333" w:rsidRPr="00E449A0" w:rsidRDefault="006F0CDD" w:rsidP="00A87E85">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високе</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навантаження</w:t>
      </w:r>
      <w:proofErr w:type="spellEnd"/>
      <w:r w:rsidR="00397333" w:rsidRPr="00E449A0">
        <w:rPr>
          <w:rFonts w:ascii="Times New Roman" w:hAnsi="Times New Roman" w:cs="Times New Roman"/>
          <w:sz w:val="28"/>
          <w:szCs w:val="28"/>
          <w:lang w:val="ru-RU"/>
        </w:rPr>
        <w:t xml:space="preserve"> на систему </w:t>
      </w:r>
      <w:proofErr w:type="spellStart"/>
      <w:r w:rsidR="00397333" w:rsidRPr="00E449A0">
        <w:rPr>
          <w:rFonts w:ascii="Times New Roman" w:hAnsi="Times New Roman" w:cs="Times New Roman"/>
          <w:sz w:val="28"/>
          <w:szCs w:val="28"/>
          <w:lang w:val="ru-RU"/>
        </w:rPr>
        <w:t>поводження</w:t>
      </w:r>
      <w:proofErr w:type="spellEnd"/>
      <w:r w:rsidR="00397333" w:rsidRPr="00E449A0">
        <w:rPr>
          <w:rFonts w:ascii="Times New Roman" w:hAnsi="Times New Roman" w:cs="Times New Roman"/>
          <w:sz w:val="28"/>
          <w:szCs w:val="28"/>
          <w:lang w:val="ru-RU"/>
        </w:rPr>
        <w:t xml:space="preserve"> з </w:t>
      </w:r>
      <w:proofErr w:type="spellStart"/>
      <w:r w:rsidR="00397333" w:rsidRPr="00E449A0">
        <w:rPr>
          <w:rFonts w:ascii="Times New Roman" w:hAnsi="Times New Roman" w:cs="Times New Roman"/>
          <w:sz w:val="28"/>
          <w:szCs w:val="28"/>
          <w:lang w:val="ru-RU"/>
        </w:rPr>
        <w:t>відходами</w:t>
      </w:r>
      <w:proofErr w:type="spellEnd"/>
      <w:r w:rsidR="00397333" w:rsidRPr="00E449A0">
        <w:rPr>
          <w:rFonts w:ascii="Times New Roman" w:hAnsi="Times New Roman" w:cs="Times New Roman"/>
          <w:sz w:val="28"/>
          <w:szCs w:val="28"/>
          <w:lang w:val="ru-RU"/>
        </w:rPr>
        <w:t>;</w:t>
      </w:r>
    </w:p>
    <w:p w14:paraId="029DC4C7" w14:textId="555965C0" w:rsidR="00397333" w:rsidRPr="00E449A0" w:rsidRDefault="006F0CDD" w:rsidP="00A87E85">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зношеність</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водогосподарських</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комунальних</w:t>
      </w:r>
      <w:proofErr w:type="spellEnd"/>
      <w:r w:rsidR="00397333" w:rsidRPr="00E449A0">
        <w:rPr>
          <w:rFonts w:ascii="Times New Roman" w:hAnsi="Times New Roman" w:cs="Times New Roman"/>
          <w:sz w:val="28"/>
          <w:szCs w:val="28"/>
          <w:lang w:val="ru-RU"/>
        </w:rPr>
        <w:t xml:space="preserve"> мереж;</w:t>
      </w:r>
    </w:p>
    <w:p w14:paraId="7992B678" w14:textId="7A6B7282" w:rsidR="00397333" w:rsidRPr="00E449A0" w:rsidRDefault="006F0CDD" w:rsidP="00A87E85">
      <w:pPr>
        <w:pStyle w:val="a0"/>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екологічні</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ризики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пов’язані</w:t>
      </w:r>
      <w:proofErr w:type="spellEnd"/>
      <w:r w:rsidR="00397333" w:rsidRPr="00E449A0">
        <w:rPr>
          <w:rFonts w:ascii="Times New Roman" w:hAnsi="Times New Roman" w:cs="Times New Roman"/>
          <w:sz w:val="28"/>
          <w:szCs w:val="28"/>
          <w:lang w:val="ru-RU"/>
        </w:rPr>
        <w:t xml:space="preserve"> з </w:t>
      </w:r>
      <w:proofErr w:type="spellStart"/>
      <w:r w:rsidR="00397333" w:rsidRPr="00E449A0">
        <w:rPr>
          <w:rFonts w:ascii="Times New Roman" w:hAnsi="Times New Roman" w:cs="Times New Roman"/>
          <w:sz w:val="28"/>
          <w:szCs w:val="28"/>
          <w:lang w:val="ru-RU"/>
        </w:rPr>
        <w:t>якістю</w:t>
      </w:r>
      <w:proofErr w:type="spellEnd"/>
      <w:r w:rsidR="00397333" w:rsidRPr="00E449A0">
        <w:rPr>
          <w:rFonts w:ascii="Times New Roman" w:hAnsi="Times New Roman" w:cs="Times New Roman"/>
          <w:sz w:val="28"/>
          <w:szCs w:val="28"/>
          <w:lang w:val="ru-RU"/>
        </w:rPr>
        <w:t xml:space="preserve"> води та станом </w:t>
      </w:r>
      <w:proofErr w:type="spellStart"/>
      <w:r w:rsidR="00397333" w:rsidRPr="00E449A0">
        <w:rPr>
          <w:rFonts w:ascii="Times New Roman" w:hAnsi="Times New Roman" w:cs="Times New Roman"/>
          <w:sz w:val="28"/>
          <w:szCs w:val="28"/>
          <w:lang w:val="ru-RU"/>
        </w:rPr>
        <w:t>водних</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об’єктів</w:t>
      </w:r>
      <w:proofErr w:type="spellEnd"/>
      <w:r w:rsidR="00397333" w:rsidRPr="00E449A0">
        <w:rPr>
          <w:rFonts w:ascii="Times New Roman" w:hAnsi="Times New Roman" w:cs="Times New Roman"/>
          <w:sz w:val="28"/>
          <w:szCs w:val="28"/>
          <w:lang w:val="ru-RU"/>
        </w:rPr>
        <w:t>;</w:t>
      </w:r>
    </w:p>
    <w:p w14:paraId="0C6F11EF" w14:textId="74F05D71" w:rsidR="00397333" w:rsidRPr="00E449A0" w:rsidRDefault="006F0CDD" w:rsidP="006F0CDD">
      <w:pPr>
        <w:pStyle w:val="a0"/>
        <w:numPr>
          <w:ilvl w:val="0"/>
          <w:numId w:val="0"/>
        </w:num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недостатній</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рівень</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розвитку</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інженерної</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соціальної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інфраструктури</w:t>
      </w:r>
      <w:proofErr w:type="spellEnd"/>
      <w:r w:rsidR="00397333" w:rsidRPr="00E449A0">
        <w:rPr>
          <w:rFonts w:ascii="Times New Roman" w:hAnsi="Times New Roman" w:cs="Times New Roman"/>
          <w:sz w:val="28"/>
          <w:szCs w:val="28"/>
          <w:lang w:val="ru-RU"/>
        </w:rPr>
        <w:t xml:space="preserve"> в </w:t>
      </w:r>
      <w:proofErr w:type="spellStart"/>
      <w:r w:rsidR="00397333" w:rsidRPr="00E449A0">
        <w:rPr>
          <w:rFonts w:ascii="Times New Roman" w:hAnsi="Times New Roman" w:cs="Times New Roman"/>
          <w:sz w:val="28"/>
          <w:szCs w:val="28"/>
          <w:lang w:val="ru-RU"/>
        </w:rPr>
        <w:t>окремих</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населених</w:t>
      </w:r>
      <w:proofErr w:type="spellEnd"/>
      <w:r w:rsidR="00397333" w:rsidRPr="00E449A0">
        <w:rPr>
          <w:rFonts w:ascii="Times New Roman" w:hAnsi="Times New Roman" w:cs="Times New Roman"/>
          <w:sz w:val="28"/>
          <w:szCs w:val="28"/>
          <w:lang w:val="ru-RU"/>
        </w:rPr>
        <w:t xml:space="preserve"> пунктах.</w:t>
      </w:r>
    </w:p>
    <w:p w14:paraId="1C0FBD71" w14:textId="77777777" w:rsidR="00F35B37" w:rsidRDefault="00397333" w:rsidP="007B5715">
      <w:pPr>
        <w:spacing w:after="0" w:line="240" w:lineRule="auto"/>
        <w:ind w:firstLine="360"/>
        <w:jc w:val="both"/>
        <w:rPr>
          <w:rFonts w:ascii="Times New Roman" w:hAnsi="Times New Roman" w:cs="Times New Roman"/>
          <w:sz w:val="28"/>
          <w:szCs w:val="28"/>
          <w:lang w:val="ru-RU"/>
        </w:rPr>
      </w:pPr>
      <w:r w:rsidRPr="00E449A0">
        <w:rPr>
          <w:rFonts w:ascii="Times New Roman" w:hAnsi="Times New Roman" w:cs="Times New Roman"/>
          <w:sz w:val="28"/>
          <w:szCs w:val="28"/>
          <w:lang w:val="ru-RU"/>
        </w:rPr>
        <w:t xml:space="preserve">З метою </w:t>
      </w:r>
      <w:proofErr w:type="spellStart"/>
      <w:r w:rsidRPr="00E449A0">
        <w:rPr>
          <w:rFonts w:ascii="Times New Roman" w:hAnsi="Times New Roman" w:cs="Times New Roman"/>
          <w:sz w:val="28"/>
          <w:szCs w:val="28"/>
          <w:lang w:val="ru-RU"/>
        </w:rPr>
        <w:t>мінімізації</w:t>
      </w:r>
      <w:proofErr w:type="spellEnd"/>
      <w:r w:rsidRPr="00E449A0">
        <w:rPr>
          <w:rFonts w:ascii="Times New Roman" w:hAnsi="Times New Roman" w:cs="Times New Roman"/>
          <w:sz w:val="28"/>
          <w:szCs w:val="28"/>
          <w:lang w:val="ru-RU"/>
        </w:rPr>
        <w:t xml:space="preserve"> негативного </w:t>
      </w:r>
      <w:proofErr w:type="spellStart"/>
      <w:r w:rsidRPr="00E449A0">
        <w:rPr>
          <w:rFonts w:ascii="Times New Roman" w:hAnsi="Times New Roman" w:cs="Times New Roman"/>
          <w:sz w:val="28"/>
          <w:szCs w:val="28"/>
          <w:lang w:val="ru-RU"/>
        </w:rPr>
        <w:t>впливу</w:t>
      </w:r>
      <w:proofErr w:type="spellEnd"/>
      <w:r w:rsidRPr="00E449A0">
        <w:rPr>
          <w:rFonts w:ascii="Times New Roman" w:hAnsi="Times New Roman" w:cs="Times New Roman"/>
          <w:sz w:val="28"/>
          <w:szCs w:val="28"/>
          <w:lang w:val="ru-RU"/>
        </w:rPr>
        <w:t xml:space="preserve"> на </w:t>
      </w:r>
      <w:proofErr w:type="spellStart"/>
      <w:r w:rsidRPr="00E449A0">
        <w:rPr>
          <w:rFonts w:ascii="Times New Roman" w:hAnsi="Times New Roman" w:cs="Times New Roman"/>
          <w:sz w:val="28"/>
          <w:szCs w:val="28"/>
          <w:lang w:val="ru-RU"/>
        </w:rPr>
        <w:t>довкілля</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забезпечення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ефективного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впровадження</w:t>
      </w:r>
      <w:proofErr w:type="spellEnd"/>
      <w:r w:rsidRPr="00E449A0">
        <w:rPr>
          <w:rFonts w:ascii="Times New Roman" w:hAnsi="Times New Roman" w:cs="Times New Roman"/>
          <w:sz w:val="28"/>
          <w:szCs w:val="28"/>
          <w:lang w:val="ru-RU"/>
        </w:rPr>
        <w:t xml:space="preserve"> документа державного </w:t>
      </w:r>
      <w:proofErr w:type="spellStart"/>
      <w:r w:rsidRPr="00E449A0">
        <w:rPr>
          <w:rFonts w:ascii="Times New Roman" w:hAnsi="Times New Roman" w:cs="Times New Roman"/>
          <w:sz w:val="28"/>
          <w:szCs w:val="28"/>
          <w:lang w:val="ru-RU"/>
        </w:rPr>
        <w:t>планування</w:t>
      </w:r>
      <w:proofErr w:type="spellEnd"/>
      <w:r w:rsidRPr="00E449A0">
        <w:rPr>
          <w:rFonts w:ascii="Times New Roman" w:hAnsi="Times New Roman" w:cs="Times New Roman"/>
          <w:sz w:val="28"/>
          <w:szCs w:val="28"/>
          <w:lang w:val="ru-RU"/>
        </w:rPr>
        <w:t xml:space="preserve"> рекомендовано:</w:t>
      </w:r>
    </w:p>
    <w:p w14:paraId="22E353B2" w14:textId="076BAEEE" w:rsidR="00397333" w:rsidRPr="00E449A0" w:rsidRDefault="006F0CDD" w:rsidP="007B5715">
      <w:p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забезпечити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модернізацію</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розширення</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системи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водопостачання</w:t>
      </w:r>
      <w:proofErr w:type="spellEnd"/>
      <w:r w:rsidR="00397333" w:rsidRPr="00E449A0">
        <w:rPr>
          <w:rFonts w:ascii="Times New Roman" w:hAnsi="Times New Roman" w:cs="Times New Roman"/>
          <w:sz w:val="28"/>
          <w:szCs w:val="28"/>
          <w:lang w:val="ru-RU"/>
        </w:rPr>
        <w:t>;</w:t>
      </w:r>
    </w:p>
    <w:p w14:paraId="060E9D9F" w14:textId="29CDDAC3" w:rsidR="00397333" w:rsidRPr="00E449A0" w:rsidRDefault="006F0CDD" w:rsidP="006F0CDD">
      <w:pPr>
        <w:pStyle w:val="a"/>
        <w:numPr>
          <w:ilvl w:val="0"/>
          <w:numId w:val="0"/>
        </w:num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розробити</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впровадити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проєкт</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централізованого</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водовідведення</w:t>
      </w:r>
      <w:proofErr w:type="spellEnd"/>
      <w:r w:rsidR="00397333" w:rsidRPr="00E449A0">
        <w:rPr>
          <w:rFonts w:ascii="Times New Roman" w:hAnsi="Times New Roman" w:cs="Times New Roman"/>
          <w:sz w:val="28"/>
          <w:szCs w:val="28"/>
          <w:lang w:val="ru-RU"/>
        </w:rPr>
        <w:t xml:space="preserve"> у </w:t>
      </w:r>
      <w:proofErr w:type="spellStart"/>
      <w:r w:rsidR="00397333" w:rsidRPr="00E449A0">
        <w:rPr>
          <w:rFonts w:ascii="Times New Roman" w:hAnsi="Times New Roman" w:cs="Times New Roman"/>
          <w:sz w:val="28"/>
          <w:szCs w:val="28"/>
          <w:lang w:val="ru-RU"/>
        </w:rPr>
        <w:t>населених</w:t>
      </w:r>
      <w:proofErr w:type="spellEnd"/>
      <w:r w:rsidR="00397333" w:rsidRPr="00E449A0">
        <w:rPr>
          <w:rFonts w:ascii="Times New Roman" w:hAnsi="Times New Roman" w:cs="Times New Roman"/>
          <w:sz w:val="28"/>
          <w:szCs w:val="28"/>
          <w:lang w:val="ru-RU"/>
        </w:rPr>
        <w:t xml:space="preserve"> пунктах;</w:t>
      </w:r>
    </w:p>
    <w:p w14:paraId="79C19AF3" w14:textId="568A4924" w:rsidR="00397333" w:rsidRPr="00E449A0" w:rsidRDefault="00FB7170" w:rsidP="00FB7170">
      <w:pPr>
        <w:pStyle w:val="a"/>
        <w:numPr>
          <w:ilvl w:val="0"/>
          <w:numId w:val="0"/>
        </w:numPr>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забезпечити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жорсткіший</w:t>
      </w:r>
      <w:proofErr w:type="spellEnd"/>
      <w:r w:rsidR="00397333" w:rsidRPr="00E449A0">
        <w:rPr>
          <w:rFonts w:ascii="Times New Roman" w:hAnsi="Times New Roman" w:cs="Times New Roman"/>
          <w:sz w:val="28"/>
          <w:szCs w:val="28"/>
          <w:lang w:val="ru-RU"/>
        </w:rPr>
        <w:t xml:space="preserve"> контроль за станом </w:t>
      </w:r>
      <w:proofErr w:type="spellStart"/>
      <w:r w:rsidR="00397333" w:rsidRPr="00E449A0">
        <w:rPr>
          <w:rFonts w:ascii="Times New Roman" w:hAnsi="Times New Roman" w:cs="Times New Roman"/>
          <w:sz w:val="28"/>
          <w:szCs w:val="28"/>
          <w:lang w:val="ru-RU"/>
        </w:rPr>
        <w:t>водних</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об’єктів</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реалізувати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природоохоронні</w:t>
      </w:r>
      <w:proofErr w:type="spellEnd"/>
      <w:r w:rsidR="00397333" w:rsidRPr="00E449A0">
        <w:rPr>
          <w:rFonts w:ascii="Times New Roman" w:hAnsi="Times New Roman" w:cs="Times New Roman"/>
          <w:sz w:val="28"/>
          <w:szCs w:val="28"/>
          <w:lang w:val="ru-RU"/>
        </w:rPr>
        <w:t xml:space="preserve"> заходи;</w:t>
      </w:r>
    </w:p>
    <w:p w14:paraId="13625357" w14:textId="5F35B5D3" w:rsidR="00397333" w:rsidRPr="00E449A0" w:rsidRDefault="00FB7170" w:rsidP="00FB7170">
      <w:pPr>
        <w:pStyle w:val="a"/>
        <w:numPr>
          <w:ilvl w:val="0"/>
          <w:numId w:val="0"/>
        </w:numPr>
        <w:spacing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модернізувати</w:t>
      </w:r>
      <w:proofErr w:type="spellEnd"/>
      <w:r w:rsidR="00397333" w:rsidRPr="00E449A0">
        <w:rPr>
          <w:rFonts w:ascii="Times New Roman" w:hAnsi="Times New Roman" w:cs="Times New Roman"/>
          <w:sz w:val="28"/>
          <w:szCs w:val="28"/>
          <w:lang w:val="ru-RU"/>
        </w:rPr>
        <w:t xml:space="preserve"> систему </w:t>
      </w:r>
      <w:proofErr w:type="spellStart"/>
      <w:r w:rsidR="00397333" w:rsidRPr="00E449A0">
        <w:rPr>
          <w:rFonts w:ascii="Times New Roman" w:hAnsi="Times New Roman" w:cs="Times New Roman"/>
          <w:sz w:val="28"/>
          <w:szCs w:val="28"/>
          <w:lang w:val="ru-RU"/>
        </w:rPr>
        <w:t>збору</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утилізації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побутових</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відходів</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забезпечити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впорядкування</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сміттєзвалища</w:t>
      </w:r>
      <w:proofErr w:type="spellEnd"/>
      <w:r w:rsidR="00397333" w:rsidRPr="00E449A0">
        <w:rPr>
          <w:rFonts w:ascii="Times New Roman" w:hAnsi="Times New Roman" w:cs="Times New Roman"/>
          <w:sz w:val="28"/>
          <w:szCs w:val="28"/>
          <w:lang w:val="ru-RU"/>
        </w:rPr>
        <w:t>;</w:t>
      </w:r>
    </w:p>
    <w:p w14:paraId="3E23FC35" w14:textId="356F37A0" w:rsidR="00397333" w:rsidRPr="00E449A0" w:rsidRDefault="00FB7170" w:rsidP="00FB7170">
      <w:pPr>
        <w:pStyle w:val="a"/>
        <w:numPr>
          <w:ilvl w:val="0"/>
          <w:numId w:val="0"/>
        </w:numPr>
        <w:spacing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посилити</w:t>
      </w:r>
      <w:proofErr w:type="spellEnd"/>
      <w:r w:rsidR="00397333" w:rsidRPr="00E449A0">
        <w:rPr>
          <w:rFonts w:ascii="Times New Roman" w:hAnsi="Times New Roman" w:cs="Times New Roman"/>
          <w:sz w:val="28"/>
          <w:szCs w:val="28"/>
          <w:lang w:val="ru-RU"/>
        </w:rPr>
        <w:t xml:space="preserve"> роботу </w:t>
      </w:r>
      <w:proofErr w:type="spellStart"/>
      <w:r w:rsidR="00397333" w:rsidRPr="00E449A0">
        <w:rPr>
          <w:rFonts w:ascii="Times New Roman" w:hAnsi="Times New Roman" w:cs="Times New Roman"/>
          <w:sz w:val="28"/>
          <w:szCs w:val="28"/>
          <w:lang w:val="ru-RU"/>
        </w:rPr>
        <w:t>адміністративної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комісії</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проводити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інформаційні</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кампанії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щодо</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екологічної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поведінки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населення</w:t>
      </w:r>
      <w:proofErr w:type="spellEnd"/>
      <w:r w:rsidR="00397333" w:rsidRPr="00E449A0">
        <w:rPr>
          <w:rFonts w:ascii="Times New Roman" w:hAnsi="Times New Roman" w:cs="Times New Roman"/>
          <w:sz w:val="28"/>
          <w:szCs w:val="28"/>
          <w:lang w:val="ru-RU"/>
        </w:rPr>
        <w:t>;</w:t>
      </w:r>
    </w:p>
    <w:p w14:paraId="058F61A9" w14:textId="0B632197" w:rsidR="00397333" w:rsidRPr="00E449A0" w:rsidRDefault="00FB7170" w:rsidP="00A87E85">
      <w:pPr>
        <w:pStyle w:val="a"/>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покращувати</w:t>
      </w:r>
      <w:proofErr w:type="spellEnd"/>
      <w:r w:rsidR="00397333" w:rsidRPr="00E449A0">
        <w:rPr>
          <w:rFonts w:ascii="Times New Roman" w:hAnsi="Times New Roman" w:cs="Times New Roman"/>
          <w:sz w:val="28"/>
          <w:szCs w:val="28"/>
          <w:lang w:val="ru-RU"/>
        </w:rPr>
        <w:t xml:space="preserve"> стан </w:t>
      </w:r>
      <w:proofErr w:type="spellStart"/>
      <w:r w:rsidR="00397333" w:rsidRPr="00E449A0">
        <w:rPr>
          <w:rFonts w:ascii="Times New Roman" w:hAnsi="Times New Roman" w:cs="Times New Roman"/>
          <w:sz w:val="28"/>
          <w:szCs w:val="28"/>
          <w:lang w:val="ru-RU"/>
        </w:rPr>
        <w:t>автомобільних</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доріг</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інженерної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інфраструктури</w:t>
      </w:r>
      <w:proofErr w:type="spellEnd"/>
      <w:r w:rsidR="00397333" w:rsidRPr="00E449A0">
        <w:rPr>
          <w:rFonts w:ascii="Times New Roman" w:hAnsi="Times New Roman" w:cs="Times New Roman"/>
          <w:sz w:val="28"/>
          <w:szCs w:val="28"/>
          <w:lang w:val="ru-RU"/>
        </w:rPr>
        <w:t>;</w:t>
      </w:r>
    </w:p>
    <w:p w14:paraId="68A25327" w14:textId="776354D7" w:rsidR="00397333" w:rsidRPr="00E449A0" w:rsidRDefault="00FB7170" w:rsidP="00A87E85">
      <w:pPr>
        <w:pStyle w:val="a"/>
        <w:numPr>
          <w:ilvl w:val="0"/>
          <w:numId w:val="0"/>
        </w:numPr>
        <w:spacing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sidR="00397333" w:rsidRPr="00E449A0">
        <w:rPr>
          <w:rFonts w:ascii="Times New Roman" w:hAnsi="Times New Roman" w:cs="Times New Roman"/>
          <w:sz w:val="28"/>
          <w:szCs w:val="28"/>
          <w:lang w:val="ru-RU"/>
        </w:rPr>
        <w:t>сприяти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розвитку</w:t>
      </w:r>
      <w:proofErr w:type="spellEnd"/>
      <w:r w:rsidR="00397333" w:rsidRPr="00E449A0">
        <w:rPr>
          <w:rFonts w:ascii="Times New Roman" w:hAnsi="Times New Roman" w:cs="Times New Roman"/>
          <w:sz w:val="28"/>
          <w:szCs w:val="28"/>
          <w:lang w:val="ru-RU"/>
        </w:rPr>
        <w:t xml:space="preserve"> малого </w:t>
      </w:r>
      <w:proofErr w:type="spellStart"/>
      <w:r w:rsidR="00397333" w:rsidRPr="00E449A0">
        <w:rPr>
          <w:rFonts w:ascii="Times New Roman" w:hAnsi="Times New Roman" w:cs="Times New Roman"/>
          <w:sz w:val="28"/>
          <w:szCs w:val="28"/>
          <w:lang w:val="ru-RU"/>
        </w:rPr>
        <w:t>підприємництва</w:t>
      </w:r>
      <w:proofErr w:type="spellEnd"/>
      <w:r w:rsidR="00397333" w:rsidRPr="00E449A0">
        <w:rPr>
          <w:rFonts w:ascii="Times New Roman" w:hAnsi="Times New Roman" w:cs="Times New Roman"/>
          <w:sz w:val="28"/>
          <w:szCs w:val="28"/>
          <w:lang w:val="ru-RU"/>
        </w:rPr>
        <w:t xml:space="preserve">, агросектору та </w:t>
      </w:r>
      <w:proofErr w:type="spellStart"/>
      <w:r w:rsidR="00397333" w:rsidRPr="00E449A0">
        <w:rPr>
          <w:rFonts w:ascii="Times New Roman" w:hAnsi="Times New Roman" w:cs="Times New Roman"/>
          <w:sz w:val="28"/>
          <w:szCs w:val="28"/>
          <w:lang w:val="ru-RU"/>
        </w:rPr>
        <w:t>переробної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промисловості</w:t>
      </w:r>
      <w:proofErr w:type="spellEnd"/>
      <w:r w:rsidR="00397333" w:rsidRPr="00E449A0">
        <w:rPr>
          <w:rFonts w:ascii="Times New Roman" w:hAnsi="Times New Roman" w:cs="Times New Roman"/>
          <w:sz w:val="28"/>
          <w:szCs w:val="28"/>
          <w:lang w:val="ru-RU"/>
        </w:rPr>
        <w:t>;</w:t>
      </w:r>
    </w:p>
    <w:p w14:paraId="365CF94D" w14:textId="309B6F58" w:rsidR="00397333" w:rsidRPr="00E449A0" w:rsidRDefault="00FB7170" w:rsidP="00A87E85">
      <w:pPr>
        <w:pStyle w:val="a"/>
        <w:numPr>
          <w:ilvl w:val="0"/>
          <w:numId w:val="0"/>
        </w:numPr>
        <w:spacing w:after="0"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proofErr w:type="spellStart"/>
      <w:r w:rsidR="00397333" w:rsidRPr="00E449A0">
        <w:rPr>
          <w:rFonts w:ascii="Times New Roman" w:hAnsi="Times New Roman" w:cs="Times New Roman"/>
          <w:sz w:val="28"/>
          <w:szCs w:val="28"/>
          <w:lang w:val="ru-RU"/>
        </w:rPr>
        <w:t>забезпечити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розвиток</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соціальної</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інфраструктури</w:t>
      </w:r>
      <w:proofErr w:type="spellEnd"/>
      <w:r w:rsidR="00397333" w:rsidRPr="00E449A0">
        <w:rPr>
          <w:rFonts w:ascii="Times New Roman" w:hAnsi="Times New Roman" w:cs="Times New Roman"/>
          <w:sz w:val="28"/>
          <w:szCs w:val="28"/>
          <w:lang w:val="ru-RU"/>
        </w:rPr>
        <w:t xml:space="preserve">, </w:t>
      </w:r>
      <w:proofErr w:type="spellStart"/>
      <w:r w:rsidR="00397333" w:rsidRPr="00E449A0">
        <w:rPr>
          <w:rFonts w:ascii="Times New Roman" w:hAnsi="Times New Roman" w:cs="Times New Roman"/>
          <w:sz w:val="28"/>
          <w:szCs w:val="28"/>
          <w:lang w:val="ru-RU"/>
        </w:rPr>
        <w:t>освіти</w:t>
      </w:r>
      <w:proofErr w:type="spellEnd"/>
      <w:r w:rsidR="00397333" w:rsidRPr="00E449A0">
        <w:rPr>
          <w:rFonts w:ascii="Times New Roman" w:hAnsi="Times New Roman" w:cs="Times New Roman"/>
          <w:sz w:val="28"/>
          <w:szCs w:val="28"/>
          <w:lang w:val="ru-RU"/>
        </w:rPr>
        <w:t xml:space="preserve"> та </w:t>
      </w:r>
      <w:proofErr w:type="spellStart"/>
      <w:r w:rsidR="00397333" w:rsidRPr="00E449A0">
        <w:rPr>
          <w:rFonts w:ascii="Times New Roman" w:hAnsi="Times New Roman" w:cs="Times New Roman"/>
          <w:sz w:val="28"/>
          <w:szCs w:val="28"/>
          <w:lang w:val="ru-RU"/>
        </w:rPr>
        <w:t>медицини</w:t>
      </w:r>
      <w:proofErr w:type="spellEnd"/>
      <w:r w:rsidR="00397333" w:rsidRPr="00E449A0">
        <w:rPr>
          <w:rFonts w:ascii="Times New Roman" w:hAnsi="Times New Roman" w:cs="Times New Roman"/>
          <w:sz w:val="28"/>
          <w:szCs w:val="28"/>
          <w:lang w:val="ru-RU"/>
        </w:rPr>
        <w:t>;</w:t>
      </w:r>
    </w:p>
    <w:p w14:paraId="27D4DBA9" w14:textId="090E4E60" w:rsidR="00397333" w:rsidRDefault="00397333" w:rsidP="00F23523">
      <w:pPr>
        <w:spacing w:after="0" w:line="240" w:lineRule="auto"/>
        <w:ind w:firstLine="360"/>
        <w:jc w:val="both"/>
        <w:rPr>
          <w:rFonts w:ascii="Times New Roman" w:hAnsi="Times New Roman" w:cs="Times New Roman"/>
          <w:sz w:val="28"/>
          <w:szCs w:val="28"/>
          <w:lang w:val="ru-RU"/>
        </w:rPr>
      </w:pPr>
      <w:r w:rsidRPr="00E449A0">
        <w:rPr>
          <w:rFonts w:ascii="Times New Roman" w:hAnsi="Times New Roman" w:cs="Times New Roman"/>
          <w:sz w:val="28"/>
          <w:szCs w:val="28"/>
          <w:lang w:val="ru-RU"/>
        </w:rPr>
        <w:t xml:space="preserve">Таким чином, </w:t>
      </w:r>
      <w:proofErr w:type="spellStart"/>
      <w:r w:rsidRPr="00E449A0">
        <w:rPr>
          <w:rFonts w:ascii="Times New Roman" w:hAnsi="Times New Roman" w:cs="Times New Roman"/>
          <w:sz w:val="28"/>
          <w:szCs w:val="28"/>
          <w:lang w:val="ru-RU"/>
        </w:rPr>
        <w:t>реалізація</w:t>
      </w:r>
      <w:proofErr w:type="spellEnd"/>
      <w:r w:rsidRPr="00E449A0">
        <w:rPr>
          <w:rFonts w:ascii="Times New Roman" w:hAnsi="Times New Roman" w:cs="Times New Roman"/>
          <w:sz w:val="28"/>
          <w:szCs w:val="28"/>
          <w:lang w:val="ru-RU"/>
        </w:rPr>
        <w:t xml:space="preserve"> документа державного </w:t>
      </w:r>
      <w:proofErr w:type="spellStart"/>
      <w:r w:rsidRPr="00E449A0">
        <w:rPr>
          <w:rFonts w:ascii="Times New Roman" w:hAnsi="Times New Roman" w:cs="Times New Roman"/>
          <w:sz w:val="28"/>
          <w:szCs w:val="28"/>
          <w:lang w:val="ru-RU"/>
        </w:rPr>
        <w:t>планування</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врахування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рекомендацій</w:t>
      </w:r>
      <w:proofErr w:type="spellEnd"/>
      <w:r w:rsidRPr="00E449A0">
        <w:rPr>
          <w:rFonts w:ascii="Times New Roman" w:hAnsi="Times New Roman" w:cs="Times New Roman"/>
          <w:sz w:val="28"/>
          <w:szCs w:val="28"/>
          <w:lang w:val="ru-RU"/>
        </w:rPr>
        <w:t xml:space="preserve"> СЕО </w:t>
      </w:r>
      <w:proofErr w:type="spellStart"/>
      <w:r w:rsidRPr="00E449A0">
        <w:rPr>
          <w:rFonts w:ascii="Times New Roman" w:hAnsi="Times New Roman" w:cs="Times New Roman"/>
          <w:sz w:val="28"/>
          <w:szCs w:val="28"/>
          <w:lang w:val="ru-RU"/>
        </w:rPr>
        <w:t>сприятиме</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забезпеченню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сталого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розвитку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Дмитрівської</w:t>
      </w:r>
      <w:proofErr w:type="spellEnd"/>
      <w:r w:rsidR="00FB7170">
        <w:rPr>
          <w:rFonts w:ascii="Times New Roman" w:hAnsi="Times New Roman" w:cs="Times New Roman"/>
          <w:sz w:val="28"/>
          <w:szCs w:val="28"/>
          <w:lang w:val="ru-RU"/>
        </w:rPr>
        <w:t xml:space="preserve"> СТГ</w:t>
      </w:r>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покращенню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екологічного</w:t>
      </w:r>
      <w:proofErr w:type="spellEnd"/>
      <w:r w:rsidRPr="00E449A0">
        <w:rPr>
          <w:rFonts w:ascii="Times New Roman" w:hAnsi="Times New Roman" w:cs="Times New Roman"/>
          <w:sz w:val="28"/>
          <w:szCs w:val="28"/>
          <w:lang w:val="ru-RU"/>
        </w:rPr>
        <w:t xml:space="preserve"> стану </w:t>
      </w:r>
      <w:proofErr w:type="spellStart"/>
      <w:r w:rsidRPr="00E449A0">
        <w:rPr>
          <w:rFonts w:ascii="Times New Roman" w:hAnsi="Times New Roman" w:cs="Times New Roman"/>
          <w:sz w:val="28"/>
          <w:szCs w:val="28"/>
          <w:lang w:val="ru-RU"/>
        </w:rPr>
        <w:t>території</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підвищенню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якості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життя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населення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збереженню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природних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ресурсів</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зміцненню</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економічного</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потенціалу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громади</w:t>
      </w:r>
      <w:proofErr w:type="spellEnd"/>
      <w:r w:rsidRPr="00E449A0">
        <w:rPr>
          <w:rFonts w:ascii="Times New Roman" w:hAnsi="Times New Roman" w:cs="Times New Roman"/>
          <w:sz w:val="28"/>
          <w:szCs w:val="28"/>
          <w:lang w:val="ru-RU"/>
        </w:rPr>
        <w:t>.</w:t>
      </w:r>
    </w:p>
    <w:p w14:paraId="2BFBB052" w14:textId="77777777" w:rsidR="00986F76" w:rsidRPr="00E449A0" w:rsidRDefault="00986F76" w:rsidP="00F23523">
      <w:pPr>
        <w:spacing w:after="0" w:line="240" w:lineRule="auto"/>
        <w:ind w:firstLine="360"/>
        <w:jc w:val="both"/>
        <w:rPr>
          <w:rFonts w:ascii="Times New Roman" w:hAnsi="Times New Roman" w:cs="Times New Roman"/>
          <w:sz w:val="28"/>
          <w:szCs w:val="28"/>
          <w:lang w:val="ru-RU"/>
        </w:rPr>
      </w:pPr>
    </w:p>
    <w:p w14:paraId="71A81007" w14:textId="03E4D242" w:rsidR="00B054E6" w:rsidRDefault="00D97576" w:rsidP="00D97576">
      <w:pPr>
        <w:pStyle w:val="a0"/>
        <w:numPr>
          <w:ilvl w:val="0"/>
          <w:numId w:val="0"/>
        </w:numPr>
        <w:spacing w:line="240" w:lineRule="auto"/>
        <w:ind w:left="360" w:hanging="360"/>
        <w:jc w:val="center"/>
        <w:rPr>
          <w:rFonts w:ascii="Times New Roman" w:hAnsi="Times New Roman" w:cs="Times New Roman"/>
          <w:b/>
          <w:bCs/>
          <w:sz w:val="28"/>
          <w:szCs w:val="28"/>
          <w:lang w:val="ru-RU"/>
        </w:rPr>
      </w:pPr>
      <w:proofErr w:type="spellStart"/>
      <w:r>
        <w:rPr>
          <w:rFonts w:ascii="Times New Roman" w:hAnsi="Times New Roman" w:cs="Times New Roman"/>
          <w:b/>
          <w:bCs/>
          <w:sz w:val="28"/>
          <w:szCs w:val="28"/>
          <w:lang w:val="ru-RU"/>
        </w:rPr>
        <w:t>Розділ</w:t>
      </w:r>
      <w:proofErr w:type="spellEnd"/>
      <w:r>
        <w:rPr>
          <w:rFonts w:ascii="Times New Roman" w:hAnsi="Times New Roman" w:cs="Times New Roman"/>
          <w:b/>
          <w:bCs/>
          <w:sz w:val="28"/>
          <w:szCs w:val="28"/>
          <w:lang w:val="ru-RU"/>
        </w:rPr>
        <w:t xml:space="preserve"> </w:t>
      </w:r>
      <w:r w:rsidR="0034501E">
        <w:rPr>
          <w:rFonts w:ascii="Times New Roman" w:hAnsi="Times New Roman" w:cs="Times New Roman"/>
          <w:b/>
          <w:bCs/>
          <w:sz w:val="28"/>
          <w:szCs w:val="28"/>
          <w:lang w:val="ru-RU"/>
        </w:rPr>
        <w:t>11</w:t>
      </w:r>
      <w:r w:rsidR="0003375E">
        <w:rPr>
          <w:rFonts w:ascii="Times New Roman" w:hAnsi="Times New Roman" w:cs="Times New Roman"/>
          <w:b/>
          <w:bCs/>
          <w:sz w:val="28"/>
          <w:szCs w:val="28"/>
          <w:lang w:val="ru-RU"/>
        </w:rPr>
        <w:t xml:space="preserve"> </w:t>
      </w:r>
      <w:r w:rsidR="00583560" w:rsidRPr="00583560">
        <w:rPr>
          <w:rFonts w:ascii="Times New Roman" w:hAnsi="Times New Roman" w:cs="Times New Roman"/>
          <w:b/>
          <w:bCs/>
          <w:sz w:val="28"/>
          <w:szCs w:val="28"/>
          <w:lang w:val="ru-RU"/>
        </w:rPr>
        <w:t>ОБГРУНТУВАННЯ ВИБОРУ ВИПРАВДАНИХ АЛЬТЕРНАТИВ</w:t>
      </w:r>
    </w:p>
    <w:p w14:paraId="4634F8AF" w14:textId="77777777" w:rsidR="00E55C8C" w:rsidRDefault="00C224D3" w:rsidP="0003375E">
      <w:pPr>
        <w:spacing w:after="0" w:line="240" w:lineRule="auto"/>
        <w:ind w:firstLine="357"/>
        <w:jc w:val="both"/>
        <w:rPr>
          <w:rFonts w:ascii="Times New Roman" w:hAnsi="Times New Roman" w:cs="Times New Roman"/>
          <w:sz w:val="28"/>
          <w:szCs w:val="28"/>
          <w:lang w:val="ru-RU"/>
        </w:rPr>
      </w:pPr>
      <w:proofErr w:type="spellStart"/>
      <w:r w:rsidRPr="00B054E6">
        <w:rPr>
          <w:rFonts w:ascii="Times New Roman" w:hAnsi="Times New Roman" w:cs="Times New Roman"/>
          <w:sz w:val="28"/>
          <w:szCs w:val="28"/>
          <w:lang w:val="ru-RU"/>
        </w:rPr>
        <w:t>Під</w:t>
      </w:r>
      <w:proofErr w:type="spellEnd"/>
      <w:r w:rsidRPr="00B054E6">
        <w:rPr>
          <w:rFonts w:ascii="Times New Roman" w:hAnsi="Times New Roman" w:cs="Times New Roman"/>
          <w:sz w:val="28"/>
          <w:szCs w:val="28"/>
          <w:lang w:val="ru-RU"/>
        </w:rPr>
        <w:t xml:space="preserve"> час </w:t>
      </w:r>
      <w:proofErr w:type="spellStart"/>
      <w:r w:rsidRPr="00B054E6">
        <w:rPr>
          <w:rFonts w:ascii="Times New Roman" w:hAnsi="Times New Roman" w:cs="Times New Roman"/>
          <w:sz w:val="28"/>
          <w:szCs w:val="28"/>
          <w:lang w:val="ru-RU"/>
        </w:rPr>
        <w:t>підготовки</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Звіту</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стратегічної</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екологічної</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оцінки</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визначено</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доцільність</w:t>
      </w:r>
      <w:proofErr w:type="spellEnd"/>
      <w:r w:rsidRPr="00B054E6">
        <w:rPr>
          <w:rFonts w:ascii="Times New Roman" w:hAnsi="Times New Roman" w:cs="Times New Roman"/>
          <w:sz w:val="28"/>
          <w:szCs w:val="28"/>
          <w:lang w:val="ru-RU"/>
        </w:rPr>
        <w:t xml:space="preserve"> і </w:t>
      </w:r>
      <w:proofErr w:type="spellStart"/>
      <w:r w:rsidRPr="00B054E6">
        <w:rPr>
          <w:rFonts w:ascii="Times New Roman" w:hAnsi="Times New Roman" w:cs="Times New Roman"/>
          <w:sz w:val="28"/>
          <w:szCs w:val="28"/>
          <w:lang w:val="ru-RU"/>
        </w:rPr>
        <w:t>прийнятність</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планової</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діяльності</w:t>
      </w:r>
      <w:proofErr w:type="spellEnd"/>
      <w:r w:rsidRPr="00B054E6">
        <w:rPr>
          <w:rFonts w:ascii="Times New Roman" w:hAnsi="Times New Roman" w:cs="Times New Roman"/>
          <w:sz w:val="28"/>
          <w:szCs w:val="28"/>
          <w:lang w:val="ru-RU"/>
        </w:rPr>
        <w:t xml:space="preserve"> і </w:t>
      </w:r>
      <w:proofErr w:type="spellStart"/>
      <w:r w:rsidRPr="00B054E6">
        <w:rPr>
          <w:rFonts w:ascii="Times New Roman" w:hAnsi="Times New Roman" w:cs="Times New Roman"/>
          <w:sz w:val="28"/>
          <w:szCs w:val="28"/>
          <w:lang w:val="ru-RU"/>
        </w:rPr>
        <w:t>обґрунтування</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економічних</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технічних</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організаційних</w:t>
      </w:r>
      <w:proofErr w:type="spellEnd"/>
      <w:r w:rsidRPr="00B054E6">
        <w:rPr>
          <w:rFonts w:ascii="Times New Roman" w:hAnsi="Times New Roman" w:cs="Times New Roman"/>
          <w:sz w:val="28"/>
          <w:szCs w:val="28"/>
          <w:lang w:val="ru-RU"/>
        </w:rPr>
        <w:t>, державно-</w:t>
      </w:r>
      <w:proofErr w:type="spellStart"/>
      <w:r w:rsidRPr="00B054E6">
        <w:rPr>
          <w:rFonts w:ascii="Times New Roman" w:hAnsi="Times New Roman" w:cs="Times New Roman"/>
          <w:sz w:val="28"/>
          <w:szCs w:val="28"/>
          <w:lang w:val="ru-RU"/>
        </w:rPr>
        <w:t>правових</w:t>
      </w:r>
      <w:proofErr w:type="spellEnd"/>
      <w:r w:rsidRPr="00B054E6">
        <w:rPr>
          <w:rFonts w:ascii="Times New Roman" w:hAnsi="Times New Roman" w:cs="Times New Roman"/>
          <w:sz w:val="28"/>
          <w:szCs w:val="28"/>
          <w:lang w:val="ru-RU"/>
        </w:rPr>
        <w:t xml:space="preserve"> та </w:t>
      </w:r>
      <w:proofErr w:type="spellStart"/>
      <w:r w:rsidRPr="00B054E6">
        <w:rPr>
          <w:rFonts w:ascii="Times New Roman" w:hAnsi="Times New Roman" w:cs="Times New Roman"/>
          <w:sz w:val="28"/>
          <w:szCs w:val="28"/>
          <w:lang w:val="ru-RU"/>
        </w:rPr>
        <w:t>інших</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заходів</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щодо</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забезпечення</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безпеки</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навколишнього</w:t>
      </w:r>
      <w:proofErr w:type="spellEnd"/>
      <w:r w:rsidRPr="00B054E6">
        <w:rPr>
          <w:rFonts w:ascii="Times New Roman" w:hAnsi="Times New Roman" w:cs="Times New Roman"/>
          <w:sz w:val="28"/>
          <w:szCs w:val="28"/>
          <w:lang w:val="ru-RU"/>
        </w:rPr>
        <w:t xml:space="preserve"> природного </w:t>
      </w:r>
      <w:proofErr w:type="spellStart"/>
      <w:r w:rsidRPr="00B054E6">
        <w:rPr>
          <w:rFonts w:ascii="Times New Roman" w:hAnsi="Times New Roman" w:cs="Times New Roman"/>
          <w:sz w:val="28"/>
          <w:szCs w:val="28"/>
          <w:lang w:val="ru-RU"/>
        </w:rPr>
        <w:t>середовища</w:t>
      </w:r>
      <w:proofErr w:type="spellEnd"/>
      <w:r w:rsidRPr="00B054E6">
        <w:rPr>
          <w:rFonts w:ascii="Times New Roman" w:hAnsi="Times New Roman" w:cs="Times New Roman"/>
          <w:sz w:val="28"/>
          <w:szCs w:val="28"/>
          <w:lang w:val="ru-RU"/>
        </w:rPr>
        <w:t xml:space="preserve">, а також </w:t>
      </w:r>
      <w:proofErr w:type="spellStart"/>
      <w:r w:rsidRPr="00B054E6">
        <w:rPr>
          <w:rFonts w:ascii="Times New Roman" w:hAnsi="Times New Roman" w:cs="Times New Roman"/>
          <w:sz w:val="28"/>
          <w:szCs w:val="28"/>
          <w:lang w:val="ru-RU"/>
        </w:rPr>
        <w:t>оцінено</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вплив</w:t>
      </w:r>
      <w:proofErr w:type="spellEnd"/>
      <w:r w:rsidRPr="00B054E6">
        <w:rPr>
          <w:rFonts w:ascii="Times New Roman" w:hAnsi="Times New Roman" w:cs="Times New Roman"/>
          <w:sz w:val="28"/>
          <w:szCs w:val="28"/>
          <w:lang w:val="ru-RU"/>
        </w:rPr>
        <w:t xml:space="preserve"> на </w:t>
      </w:r>
      <w:proofErr w:type="spellStart"/>
      <w:r w:rsidRPr="00B054E6">
        <w:rPr>
          <w:rFonts w:ascii="Times New Roman" w:hAnsi="Times New Roman" w:cs="Times New Roman"/>
          <w:sz w:val="28"/>
          <w:szCs w:val="28"/>
          <w:lang w:val="ru-RU"/>
        </w:rPr>
        <w:t>навколишнє</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середовище</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проектних</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рішень</w:t>
      </w:r>
      <w:proofErr w:type="spellEnd"/>
      <w:r w:rsidRPr="00B054E6">
        <w:rPr>
          <w:rFonts w:ascii="Times New Roman" w:hAnsi="Times New Roman" w:cs="Times New Roman"/>
          <w:sz w:val="28"/>
          <w:szCs w:val="28"/>
          <w:lang w:val="ru-RU"/>
        </w:rPr>
        <w:t xml:space="preserve"> детального плану, </w:t>
      </w:r>
      <w:proofErr w:type="spellStart"/>
      <w:r w:rsidRPr="00B054E6">
        <w:rPr>
          <w:rFonts w:ascii="Times New Roman" w:hAnsi="Times New Roman" w:cs="Times New Roman"/>
          <w:sz w:val="28"/>
          <w:szCs w:val="28"/>
          <w:lang w:val="ru-RU"/>
        </w:rPr>
        <w:t>надано</w:t>
      </w:r>
      <w:proofErr w:type="spellEnd"/>
      <w:r w:rsidRPr="00B054E6">
        <w:rPr>
          <w:rFonts w:ascii="Times New Roman" w:hAnsi="Times New Roman" w:cs="Times New Roman"/>
          <w:sz w:val="28"/>
          <w:szCs w:val="28"/>
          <w:lang w:val="ru-RU"/>
        </w:rPr>
        <w:t xml:space="preserve"> прогноз </w:t>
      </w:r>
      <w:proofErr w:type="spellStart"/>
      <w:r w:rsidRPr="00B054E6">
        <w:rPr>
          <w:rFonts w:ascii="Times New Roman" w:hAnsi="Times New Roman" w:cs="Times New Roman"/>
          <w:sz w:val="28"/>
          <w:szCs w:val="28"/>
          <w:lang w:val="ru-RU"/>
        </w:rPr>
        <w:t>впливу</w:t>
      </w:r>
      <w:proofErr w:type="spellEnd"/>
      <w:r w:rsidRPr="00B054E6">
        <w:rPr>
          <w:rFonts w:ascii="Times New Roman" w:hAnsi="Times New Roman" w:cs="Times New Roman"/>
          <w:sz w:val="28"/>
          <w:szCs w:val="28"/>
          <w:lang w:val="ru-RU"/>
        </w:rPr>
        <w:t xml:space="preserve"> на </w:t>
      </w:r>
      <w:proofErr w:type="spellStart"/>
      <w:r w:rsidRPr="00B054E6">
        <w:rPr>
          <w:rFonts w:ascii="Times New Roman" w:hAnsi="Times New Roman" w:cs="Times New Roman"/>
          <w:sz w:val="28"/>
          <w:szCs w:val="28"/>
          <w:lang w:val="ru-RU"/>
        </w:rPr>
        <w:t>оточуюче</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середовище</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виходячи</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із</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особливостей</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планової</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діяльності</w:t>
      </w:r>
      <w:proofErr w:type="spellEnd"/>
      <w:r w:rsidRPr="00B054E6">
        <w:rPr>
          <w:rFonts w:ascii="Times New Roman" w:hAnsi="Times New Roman" w:cs="Times New Roman"/>
          <w:sz w:val="28"/>
          <w:szCs w:val="28"/>
          <w:lang w:val="ru-RU"/>
        </w:rPr>
        <w:t xml:space="preserve"> з </w:t>
      </w:r>
      <w:proofErr w:type="spellStart"/>
      <w:r w:rsidRPr="00B054E6">
        <w:rPr>
          <w:rFonts w:ascii="Times New Roman" w:hAnsi="Times New Roman" w:cs="Times New Roman"/>
          <w:sz w:val="28"/>
          <w:szCs w:val="28"/>
          <w:lang w:val="ru-RU"/>
        </w:rPr>
        <w:t>урахуванням</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природних</w:t>
      </w:r>
      <w:proofErr w:type="spellEnd"/>
      <w:r w:rsidRPr="00B054E6">
        <w:rPr>
          <w:rFonts w:ascii="Times New Roman" w:hAnsi="Times New Roman" w:cs="Times New Roman"/>
          <w:sz w:val="28"/>
          <w:szCs w:val="28"/>
          <w:lang w:val="ru-RU"/>
        </w:rPr>
        <w:t xml:space="preserve">, </w:t>
      </w:r>
      <w:proofErr w:type="spellStart"/>
      <w:r w:rsidRPr="00B054E6">
        <w:rPr>
          <w:rFonts w:ascii="Times New Roman" w:hAnsi="Times New Roman" w:cs="Times New Roman"/>
          <w:sz w:val="28"/>
          <w:szCs w:val="28"/>
          <w:lang w:val="ru-RU"/>
        </w:rPr>
        <w:t>соціальних</w:t>
      </w:r>
      <w:proofErr w:type="spellEnd"/>
      <w:r w:rsidRPr="00B054E6">
        <w:rPr>
          <w:rFonts w:ascii="Times New Roman" w:hAnsi="Times New Roman" w:cs="Times New Roman"/>
          <w:sz w:val="28"/>
          <w:szCs w:val="28"/>
          <w:lang w:val="ru-RU"/>
        </w:rPr>
        <w:t xml:space="preserve"> та </w:t>
      </w:r>
      <w:proofErr w:type="spellStart"/>
      <w:r w:rsidRPr="00B054E6">
        <w:rPr>
          <w:rFonts w:ascii="Times New Roman" w:hAnsi="Times New Roman" w:cs="Times New Roman"/>
          <w:sz w:val="28"/>
          <w:szCs w:val="28"/>
          <w:lang w:val="ru-RU"/>
        </w:rPr>
        <w:t>техногенних</w:t>
      </w:r>
      <w:proofErr w:type="spellEnd"/>
      <w:r w:rsidRPr="00B054E6">
        <w:rPr>
          <w:rFonts w:ascii="Times New Roman" w:hAnsi="Times New Roman" w:cs="Times New Roman"/>
          <w:sz w:val="28"/>
          <w:szCs w:val="28"/>
          <w:lang w:val="ru-RU"/>
        </w:rPr>
        <w:t xml:space="preserve"> умов. </w:t>
      </w:r>
    </w:p>
    <w:p w14:paraId="77B4CACE" w14:textId="5B9A3607" w:rsidR="0003375E" w:rsidRPr="0003375E" w:rsidRDefault="0003375E" w:rsidP="0003375E">
      <w:pPr>
        <w:spacing w:after="0" w:line="240" w:lineRule="auto"/>
        <w:ind w:firstLine="357"/>
        <w:jc w:val="both"/>
        <w:rPr>
          <w:rFonts w:ascii="Times New Roman" w:hAnsi="Times New Roman" w:cs="Times New Roman"/>
          <w:sz w:val="28"/>
          <w:szCs w:val="28"/>
          <w:lang w:val="ru-RU"/>
        </w:rPr>
      </w:pPr>
      <w:proofErr w:type="spellStart"/>
      <w:r w:rsidRPr="0003375E">
        <w:rPr>
          <w:rFonts w:ascii="Times New Roman" w:hAnsi="Times New Roman" w:cs="Times New Roman"/>
          <w:sz w:val="28"/>
          <w:szCs w:val="28"/>
          <w:lang w:val="ru-RU"/>
        </w:rPr>
        <w:t>Основним</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критерієм</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під</w:t>
      </w:r>
      <w:proofErr w:type="spellEnd"/>
      <w:r w:rsidRPr="0003375E">
        <w:rPr>
          <w:rFonts w:ascii="Times New Roman" w:hAnsi="Times New Roman" w:cs="Times New Roman"/>
          <w:sz w:val="28"/>
          <w:szCs w:val="28"/>
          <w:lang w:val="ru-RU"/>
        </w:rPr>
        <w:t xml:space="preserve"> час </w:t>
      </w:r>
      <w:proofErr w:type="spellStart"/>
      <w:r w:rsidRPr="0003375E">
        <w:rPr>
          <w:rFonts w:ascii="Times New Roman" w:hAnsi="Times New Roman" w:cs="Times New Roman"/>
          <w:sz w:val="28"/>
          <w:szCs w:val="28"/>
          <w:lang w:val="ru-RU"/>
        </w:rPr>
        <w:t>стратегічної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екологічної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оцінки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про</w:t>
      </w:r>
      <w:r>
        <w:rPr>
          <w:rFonts w:ascii="Times New Roman" w:hAnsi="Times New Roman" w:cs="Times New Roman"/>
          <w:sz w:val="28"/>
          <w:szCs w:val="28"/>
          <w:lang w:val="ru-RU"/>
        </w:rPr>
        <w:t>є</w:t>
      </w:r>
      <w:r w:rsidRPr="0003375E">
        <w:rPr>
          <w:rFonts w:ascii="Times New Roman" w:hAnsi="Times New Roman" w:cs="Times New Roman"/>
          <w:sz w:val="28"/>
          <w:szCs w:val="28"/>
          <w:lang w:val="ru-RU"/>
        </w:rPr>
        <w:t>кту</w:t>
      </w:r>
      <w:proofErr w:type="spellEnd"/>
      <w:r w:rsidRPr="000337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sidRPr="0003375E">
        <w:rPr>
          <w:rFonts w:ascii="Times New Roman" w:hAnsi="Times New Roman" w:cs="Times New Roman"/>
          <w:sz w:val="28"/>
          <w:szCs w:val="28"/>
          <w:lang w:val="ru-RU"/>
        </w:rPr>
        <w:t xml:space="preserve"> є </w:t>
      </w:r>
      <w:proofErr w:type="spellStart"/>
      <w:r>
        <w:rPr>
          <w:rFonts w:ascii="Times New Roman" w:hAnsi="Times New Roman" w:cs="Times New Roman"/>
          <w:sz w:val="28"/>
          <w:szCs w:val="28"/>
          <w:lang w:val="ru-RU"/>
        </w:rPr>
        <w:t>її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відповідність</w:t>
      </w:r>
      <w:proofErr w:type="spellEnd"/>
      <w:r w:rsidRPr="000337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законодавству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w:t>
      </w:r>
    </w:p>
    <w:p w14:paraId="6DD54109" w14:textId="77777777" w:rsidR="0003375E" w:rsidRPr="0003375E" w:rsidRDefault="0003375E" w:rsidP="0003375E">
      <w:pPr>
        <w:spacing w:after="0" w:line="240" w:lineRule="auto"/>
        <w:ind w:firstLine="357"/>
        <w:jc w:val="both"/>
        <w:rPr>
          <w:rFonts w:ascii="Times New Roman" w:hAnsi="Times New Roman" w:cs="Times New Roman"/>
          <w:sz w:val="28"/>
          <w:szCs w:val="28"/>
          <w:lang w:val="ru-RU"/>
        </w:rPr>
      </w:pPr>
      <w:proofErr w:type="spellStart"/>
      <w:r w:rsidRPr="0003375E">
        <w:rPr>
          <w:rFonts w:ascii="Times New Roman" w:hAnsi="Times New Roman" w:cs="Times New Roman"/>
          <w:sz w:val="28"/>
          <w:szCs w:val="28"/>
          <w:lang w:val="ru-RU"/>
        </w:rPr>
        <w:t>Основні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методи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щодо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здійснення</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стратегічної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екологічної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оцінки</w:t>
      </w:r>
      <w:proofErr w:type="spellEnd"/>
      <w:r w:rsidRPr="0003375E">
        <w:rPr>
          <w:rFonts w:ascii="Times New Roman" w:hAnsi="Times New Roman" w:cs="Times New Roman"/>
          <w:sz w:val="28"/>
          <w:szCs w:val="28"/>
          <w:lang w:val="ru-RU"/>
        </w:rPr>
        <w:t>:</w:t>
      </w:r>
    </w:p>
    <w:p w14:paraId="292CEE62" w14:textId="646D9A0B"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1) </w:t>
      </w:r>
      <w:proofErr w:type="spellStart"/>
      <w:r w:rsidRPr="0003375E">
        <w:rPr>
          <w:rFonts w:ascii="Times New Roman" w:hAnsi="Times New Roman" w:cs="Times New Roman"/>
          <w:sz w:val="28"/>
          <w:szCs w:val="28"/>
          <w:lang w:val="ru-RU"/>
        </w:rPr>
        <w:t>аналіз</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про</w:t>
      </w:r>
      <w:r>
        <w:rPr>
          <w:rFonts w:ascii="Times New Roman" w:hAnsi="Times New Roman" w:cs="Times New Roman"/>
          <w:sz w:val="28"/>
          <w:szCs w:val="28"/>
          <w:lang w:val="ru-RU"/>
        </w:rPr>
        <w:t>є</w:t>
      </w:r>
      <w:r w:rsidRPr="0003375E">
        <w:rPr>
          <w:rFonts w:ascii="Times New Roman" w:hAnsi="Times New Roman" w:cs="Times New Roman"/>
          <w:sz w:val="28"/>
          <w:szCs w:val="28"/>
          <w:lang w:val="ru-RU"/>
        </w:rPr>
        <w:t>кту</w:t>
      </w:r>
      <w:proofErr w:type="spellEnd"/>
      <w:r w:rsidRPr="000337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щодо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існуючої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екологічної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ситуації</w:t>
      </w:r>
      <w:proofErr w:type="spellEnd"/>
      <w:r w:rsidRPr="0003375E">
        <w:rPr>
          <w:rFonts w:ascii="Times New Roman" w:hAnsi="Times New Roman" w:cs="Times New Roman"/>
          <w:sz w:val="28"/>
          <w:szCs w:val="28"/>
          <w:lang w:val="ru-RU"/>
        </w:rPr>
        <w:t xml:space="preserve">, а </w:t>
      </w:r>
      <w:proofErr w:type="spellStart"/>
      <w:r w:rsidRPr="0003375E">
        <w:rPr>
          <w:rFonts w:ascii="Times New Roman" w:hAnsi="Times New Roman" w:cs="Times New Roman"/>
          <w:sz w:val="28"/>
          <w:szCs w:val="28"/>
          <w:lang w:val="ru-RU"/>
        </w:rPr>
        <w:t>саме</w:t>
      </w:r>
      <w:proofErr w:type="spellEnd"/>
      <w:r w:rsidRPr="0003375E">
        <w:rPr>
          <w:rFonts w:ascii="Times New Roman" w:hAnsi="Times New Roman" w:cs="Times New Roman"/>
          <w:sz w:val="28"/>
          <w:szCs w:val="28"/>
          <w:lang w:val="ru-RU"/>
        </w:rPr>
        <w:t>:</w:t>
      </w:r>
    </w:p>
    <w:p w14:paraId="7045AAD5" w14:textId="2C7B578C"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здійснено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аналіз</w:t>
      </w:r>
      <w:proofErr w:type="spellEnd"/>
      <w:r w:rsidRPr="0003375E">
        <w:rPr>
          <w:rFonts w:ascii="Times New Roman" w:hAnsi="Times New Roman" w:cs="Times New Roman"/>
          <w:sz w:val="28"/>
          <w:szCs w:val="28"/>
          <w:lang w:val="ru-RU"/>
        </w:rPr>
        <w:t xml:space="preserve"> на </w:t>
      </w:r>
      <w:proofErr w:type="spellStart"/>
      <w:r w:rsidRPr="0003375E">
        <w:rPr>
          <w:rFonts w:ascii="Times New Roman" w:hAnsi="Times New Roman" w:cs="Times New Roman"/>
          <w:sz w:val="28"/>
          <w:szCs w:val="28"/>
          <w:lang w:val="ru-RU"/>
        </w:rPr>
        <w:t>регіональному</w:t>
      </w:r>
      <w:proofErr w:type="spellEnd"/>
      <w:r w:rsidRPr="0003375E">
        <w:rPr>
          <w:rFonts w:ascii="Times New Roman" w:hAnsi="Times New Roman" w:cs="Times New Roman"/>
          <w:sz w:val="28"/>
          <w:szCs w:val="28"/>
          <w:lang w:val="ru-RU"/>
        </w:rPr>
        <w:t xml:space="preserve"> та </w:t>
      </w:r>
      <w:proofErr w:type="spellStart"/>
      <w:r w:rsidRPr="0003375E">
        <w:rPr>
          <w:rFonts w:ascii="Times New Roman" w:hAnsi="Times New Roman" w:cs="Times New Roman"/>
          <w:sz w:val="28"/>
          <w:szCs w:val="28"/>
          <w:lang w:val="ru-RU"/>
        </w:rPr>
        <w:t>місцевому</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рівнях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природних</w:t>
      </w:r>
      <w:proofErr w:type="spellEnd"/>
      <w:r w:rsidRPr="0003375E">
        <w:rPr>
          <w:rFonts w:ascii="Times New Roman" w:hAnsi="Times New Roman" w:cs="Times New Roman"/>
          <w:sz w:val="28"/>
          <w:szCs w:val="28"/>
          <w:lang w:val="ru-RU"/>
        </w:rPr>
        <w:t xml:space="preserve"> умов </w:t>
      </w:r>
      <w:proofErr w:type="spellStart"/>
      <w:r w:rsidRPr="0003375E">
        <w:rPr>
          <w:rFonts w:ascii="Times New Roman" w:hAnsi="Times New Roman" w:cs="Times New Roman"/>
          <w:sz w:val="28"/>
          <w:szCs w:val="28"/>
          <w:lang w:val="ru-RU"/>
        </w:rPr>
        <w:t>території</w:t>
      </w:r>
      <w:proofErr w:type="spellEnd"/>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населен</w:t>
      </w:r>
      <w:r>
        <w:rPr>
          <w:rFonts w:ascii="Times New Roman" w:hAnsi="Times New Roman" w:cs="Times New Roman"/>
          <w:sz w:val="28"/>
          <w:szCs w:val="28"/>
          <w:lang w:val="ru-RU"/>
        </w:rPr>
        <w:t>их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пункт</w:t>
      </w:r>
      <w:r>
        <w:rPr>
          <w:rFonts w:ascii="Times New Roman" w:hAnsi="Times New Roman" w:cs="Times New Roman"/>
          <w:sz w:val="28"/>
          <w:szCs w:val="28"/>
          <w:lang w:val="ru-RU"/>
        </w:rPr>
        <w:t>ів</w:t>
      </w:r>
      <w:proofErr w:type="spellEnd"/>
      <w:r w:rsidRPr="0003375E">
        <w:rPr>
          <w:rFonts w:ascii="Times New Roman" w:hAnsi="Times New Roman" w:cs="Times New Roman"/>
          <w:sz w:val="28"/>
          <w:szCs w:val="28"/>
          <w:lang w:val="ru-RU"/>
        </w:rPr>
        <w:t xml:space="preserve"> в </w:t>
      </w:r>
      <w:proofErr w:type="spellStart"/>
      <w:r w:rsidRPr="0003375E">
        <w:rPr>
          <w:rFonts w:ascii="Times New Roman" w:hAnsi="Times New Roman" w:cs="Times New Roman"/>
          <w:sz w:val="28"/>
          <w:szCs w:val="28"/>
          <w:lang w:val="ru-RU"/>
        </w:rPr>
        <w:t>про</w:t>
      </w:r>
      <w:r>
        <w:rPr>
          <w:rFonts w:ascii="Times New Roman" w:hAnsi="Times New Roman" w:cs="Times New Roman"/>
          <w:sz w:val="28"/>
          <w:szCs w:val="28"/>
          <w:lang w:val="ru-RU"/>
        </w:rPr>
        <w:t>є</w:t>
      </w:r>
      <w:r w:rsidRPr="0003375E">
        <w:rPr>
          <w:rFonts w:ascii="Times New Roman" w:hAnsi="Times New Roman" w:cs="Times New Roman"/>
          <w:sz w:val="28"/>
          <w:szCs w:val="28"/>
          <w:lang w:val="ru-RU"/>
        </w:rPr>
        <w:t>ктних</w:t>
      </w:r>
      <w:proofErr w:type="spellEnd"/>
      <w:r w:rsidRPr="0003375E">
        <w:rPr>
          <w:rFonts w:ascii="Times New Roman" w:hAnsi="Times New Roman" w:cs="Times New Roman"/>
          <w:sz w:val="28"/>
          <w:szCs w:val="28"/>
          <w:lang w:val="ru-RU"/>
        </w:rPr>
        <w:t xml:space="preserve"> межах, </w:t>
      </w:r>
      <w:proofErr w:type="spellStart"/>
      <w:r w:rsidRPr="0003375E">
        <w:rPr>
          <w:rFonts w:ascii="Times New Roman" w:hAnsi="Times New Roman" w:cs="Times New Roman"/>
          <w:sz w:val="28"/>
          <w:szCs w:val="28"/>
          <w:lang w:val="ru-RU"/>
        </w:rPr>
        <w:t>включаючи</w:t>
      </w:r>
      <w:proofErr w:type="spellEnd"/>
      <w:r w:rsidRPr="0003375E">
        <w:rPr>
          <w:rFonts w:ascii="Times New Roman" w:hAnsi="Times New Roman" w:cs="Times New Roman"/>
          <w:sz w:val="28"/>
          <w:szCs w:val="28"/>
          <w:lang w:val="ru-RU"/>
        </w:rPr>
        <w:t xml:space="preserve"> характеристику </w:t>
      </w:r>
      <w:proofErr w:type="spellStart"/>
      <w:r w:rsidRPr="0003375E">
        <w:rPr>
          <w:rFonts w:ascii="Times New Roman" w:hAnsi="Times New Roman" w:cs="Times New Roman"/>
          <w:sz w:val="28"/>
          <w:szCs w:val="28"/>
          <w:lang w:val="ru-RU"/>
        </w:rPr>
        <w:t>поверхневих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водних</w:t>
      </w:r>
      <w:proofErr w:type="spellEnd"/>
      <w:r w:rsidRPr="0003375E">
        <w:rPr>
          <w:rFonts w:ascii="Times New Roman" w:hAnsi="Times New Roman" w:cs="Times New Roman"/>
          <w:sz w:val="28"/>
          <w:szCs w:val="28"/>
          <w:lang w:val="ru-RU"/>
        </w:rPr>
        <w:t xml:space="preserve"> систем,</w:t>
      </w:r>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ландшафтів</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рельєф</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родючі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ґрунти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рослинність</w:t>
      </w:r>
      <w:proofErr w:type="spellEnd"/>
      <w:r w:rsidRPr="0003375E">
        <w:rPr>
          <w:rFonts w:ascii="Times New Roman" w:hAnsi="Times New Roman" w:cs="Times New Roman"/>
          <w:sz w:val="28"/>
          <w:szCs w:val="28"/>
          <w:lang w:val="ru-RU"/>
        </w:rPr>
        <w:t xml:space="preserve"> та </w:t>
      </w:r>
      <w:proofErr w:type="spellStart"/>
      <w:r w:rsidRPr="0003375E">
        <w:rPr>
          <w:rFonts w:ascii="Times New Roman" w:hAnsi="Times New Roman" w:cs="Times New Roman"/>
          <w:sz w:val="28"/>
          <w:szCs w:val="28"/>
          <w:lang w:val="ru-RU"/>
        </w:rPr>
        <w:t>ін</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гідрогеологічні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особливості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території</w:t>
      </w:r>
      <w:proofErr w:type="spellEnd"/>
      <w:r w:rsidRPr="0003375E">
        <w:rPr>
          <w:rFonts w:ascii="Times New Roman" w:hAnsi="Times New Roman" w:cs="Times New Roman"/>
          <w:sz w:val="28"/>
          <w:szCs w:val="28"/>
          <w:lang w:val="ru-RU"/>
        </w:rPr>
        <w:t xml:space="preserve"> та</w:t>
      </w:r>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інших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компонентів</w:t>
      </w:r>
      <w:proofErr w:type="spellEnd"/>
      <w:r w:rsidRPr="0003375E">
        <w:rPr>
          <w:rFonts w:ascii="Times New Roman" w:hAnsi="Times New Roman" w:cs="Times New Roman"/>
          <w:sz w:val="28"/>
          <w:szCs w:val="28"/>
          <w:lang w:val="ru-RU"/>
        </w:rPr>
        <w:t xml:space="preserve"> природного </w:t>
      </w:r>
      <w:proofErr w:type="spellStart"/>
      <w:r w:rsidRPr="0003375E">
        <w:rPr>
          <w:rFonts w:ascii="Times New Roman" w:hAnsi="Times New Roman" w:cs="Times New Roman"/>
          <w:sz w:val="28"/>
          <w:szCs w:val="28"/>
          <w:lang w:val="ru-RU"/>
        </w:rPr>
        <w:t>середовища</w:t>
      </w:r>
      <w:proofErr w:type="spellEnd"/>
      <w:r w:rsidRPr="0003375E">
        <w:rPr>
          <w:rFonts w:ascii="Times New Roman" w:hAnsi="Times New Roman" w:cs="Times New Roman"/>
          <w:sz w:val="28"/>
          <w:szCs w:val="28"/>
          <w:lang w:val="ru-RU"/>
        </w:rPr>
        <w:t>;</w:t>
      </w:r>
    </w:p>
    <w:p w14:paraId="0DFB9C5E" w14:textId="493BC7C9"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розглянуто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природні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ресурси</w:t>
      </w:r>
      <w:proofErr w:type="spellEnd"/>
      <w:r w:rsidRPr="0003375E">
        <w:rPr>
          <w:rFonts w:ascii="Times New Roman" w:hAnsi="Times New Roman" w:cs="Times New Roman"/>
          <w:sz w:val="28"/>
          <w:szCs w:val="28"/>
          <w:lang w:val="ru-RU"/>
        </w:rPr>
        <w:t xml:space="preserve"> з </w:t>
      </w:r>
      <w:proofErr w:type="spellStart"/>
      <w:r w:rsidRPr="0003375E">
        <w:rPr>
          <w:rFonts w:ascii="Times New Roman" w:hAnsi="Times New Roman" w:cs="Times New Roman"/>
          <w:sz w:val="28"/>
          <w:szCs w:val="28"/>
          <w:lang w:val="ru-RU"/>
        </w:rPr>
        <w:t>обмеженим</w:t>
      </w:r>
      <w:proofErr w:type="spellEnd"/>
      <w:r w:rsidRPr="0003375E">
        <w:rPr>
          <w:rFonts w:ascii="Times New Roman" w:hAnsi="Times New Roman" w:cs="Times New Roman"/>
          <w:sz w:val="28"/>
          <w:szCs w:val="28"/>
          <w:lang w:val="ru-RU"/>
        </w:rPr>
        <w:t xml:space="preserve"> режимом </w:t>
      </w:r>
      <w:proofErr w:type="spellStart"/>
      <w:r w:rsidRPr="0003375E">
        <w:rPr>
          <w:rFonts w:ascii="Times New Roman" w:hAnsi="Times New Roman" w:cs="Times New Roman"/>
          <w:sz w:val="28"/>
          <w:szCs w:val="28"/>
          <w:lang w:val="ru-RU"/>
        </w:rPr>
        <w:t>їх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використання</w:t>
      </w:r>
      <w:proofErr w:type="spellEnd"/>
      <w:r w:rsidRPr="0003375E">
        <w:rPr>
          <w:rFonts w:ascii="Times New Roman" w:hAnsi="Times New Roman" w:cs="Times New Roman"/>
          <w:sz w:val="28"/>
          <w:szCs w:val="28"/>
          <w:lang w:val="ru-RU"/>
        </w:rPr>
        <w:t xml:space="preserve">, в тому </w:t>
      </w:r>
      <w:proofErr w:type="spellStart"/>
      <w:r w:rsidRPr="0003375E">
        <w:rPr>
          <w:rFonts w:ascii="Times New Roman" w:hAnsi="Times New Roman" w:cs="Times New Roman"/>
          <w:sz w:val="28"/>
          <w:szCs w:val="28"/>
          <w:lang w:val="ru-RU"/>
        </w:rPr>
        <w:t>числі</w:t>
      </w:r>
      <w:proofErr w:type="spellEnd"/>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водоспоживання</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забруднення</w:t>
      </w:r>
      <w:proofErr w:type="spellEnd"/>
      <w:r w:rsidRPr="0003375E">
        <w:rPr>
          <w:rFonts w:ascii="Times New Roman" w:hAnsi="Times New Roman" w:cs="Times New Roman"/>
          <w:sz w:val="28"/>
          <w:szCs w:val="28"/>
          <w:lang w:val="ru-RU"/>
        </w:rPr>
        <w:t xml:space="preserve"> атмосферного </w:t>
      </w:r>
      <w:proofErr w:type="spellStart"/>
      <w:r w:rsidRPr="0003375E">
        <w:rPr>
          <w:rFonts w:ascii="Times New Roman" w:hAnsi="Times New Roman" w:cs="Times New Roman"/>
          <w:sz w:val="28"/>
          <w:szCs w:val="28"/>
          <w:lang w:val="ru-RU"/>
        </w:rPr>
        <w:t>середовища</w:t>
      </w:r>
      <w:proofErr w:type="spellEnd"/>
      <w:r w:rsidRPr="0003375E">
        <w:rPr>
          <w:rFonts w:ascii="Times New Roman" w:hAnsi="Times New Roman" w:cs="Times New Roman"/>
          <w:sz w:val="28"/>
          <w:szCs w:val="28"/>
          <w:lang w:val="ru-RU"/>
        </w:rPr>
        <w:t>;</w:t>
      </w:r>
    </w:p>
    <w:p w14:paraId="08AA68AA" w14:textId="77777777"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оцінено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можливі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зміни</w:t>
      </w:r>
      <w:proofErr w:type="spellEnd"/>
      <w:r w:rsidRPr="0003375E">
        <w:rPr>
          <w:rFonts w:ascii="Times New Roman" w:hAnsi="Times New Roman" w:cs="Times New Roman"/>
          <w:sz w:val="28"/>
          <w:szCs w:val="28"/>
          <w:lang w:val="ru-RU"/>
        </w:rPr>
        <w:t xml:space="preserve"> в </w:t>
      </w:r>
      <w:proofErr w:type="spellStart"/>
      <w:r w:rsidRPr="0003375E">
        <w:rPr>
          <w:rFonts w:ascii="Times New Roman" w:hAnsi="Times New Roman" w:cs="Times New Roman"/>
          <w:sz w:val="28"/>
          <w:szCs w:val="28"/>
          <w:lang w:val="ru-RU"/>
        </w:rPr>
        <w:t>природних</w:t>
      </w:r>
      <w:proofErr w:type="spellEnd"/>
      <w:r w:rsidRPr="0003375E">
        <w:rPr>
          <w:rFonts w:ascii="Times New Roman" w:hAnsi="Times New Roman" w:cs="Times New Roman"/>
          <w:sz w:val="28"/>
          <w:szCs w:val="28"/>
          <w:lang w:val="ru-RU"/>
        </w:rPr>
        <w:t xml:space="preserve"> та </w:t>
      </w:r>
      <w:proofErr w:type="spellStart"/>
      <w:r w:rsidRPr="0003375E">
        <w:rPr>
          <w:rFonts w:ascii="Times New Roman" w:hAnsi="Times New Roman" w:cs="Times New Roman"/>
          <w:sz w:val="28"/>
          <w:szCs w:val="28"/>
          <w:lang w:val="ru-RU"/>
        </w:rPr>
        <w:t>антропогенних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екосистемах</w:t>
      </w:r>
      <w:proofErr w:type="spellEnd"/>
      <w:r w:rsidRPr="0003375E">
        <w:rPr>
          <w:rFonts w:ascii="Times New Roman" w:hAnsi="Times New Roman" w:cs="Times New Roman"/>
          <w:sz w:val="28"/>
          <w:szCs w:val="28"/>
          <w:lang w:val="ru-RU"/>
        </w:rPr>
        <w:t>;</w:t>
      </w:r>
    </w:p>
    <w:p w14:paraId="0C7E032C" w14:textId="77777777"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2) </w:t>
      </w:r>
      <w:proofErr w:type="spellStart"/>
      <w:r w:rsidRPr="0003375E">
        <w:rPr>
          <w:rFonts w:ascii="Times New Roman" w:hAnsi="Times New Roman" w:cs="Times New Roman"/>
          <w:sz w:val="28"/>
          <w:szCs w:val="28"/>
          <w:lang w:val="ru-RU"/>
        </w:rPr>
        <w:t>консультації</w:t>
      </w:r>
      <w:proofErr w:type="spellEnd"/>
      <w:r w:rsidRPr="0003375E">
        <w:rPr>
          <w:rFonts w:ascii="Times New Roman" w:hAnsi="Times New Roman" w:cs="Times New Roman"/>
          <w:sz w:val="28"/>
          <w:szCs w:val="28"/>
          <w:lang w:val="ru-RU"/>
        </w:rPr>
        <w:t xml:space="preserve"> з </w:t>
      </w:r>
      <w:proofErr w:type="spellStart"/>
      <w:r w:rsidRPr="0003375E">
        <w:rPr>
          <w:rFonts w:ascii="Times New Roman" w:hAnsi="Times New Roman" w:cs="Times New Roman"/>
          <w:sz w:val="28"/>
          <w:szCs w:val="28"/>
          <w:lang w:val="ru-RU"/>
        </w:rPr>
        <w:t>громадськістю</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щодо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екологічних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цілей</w:t>
      </w:r>
      <w:proofErr w:type="spellEnd"/>
      <w:r w:rsidRPr="0003375E">
        <w:rPr>
          <w:rFonts w:ascii="Times New Roman" w:hAnsi="Times New Roman" w:cs="Times New Roman"/>
          <w:sz w:val="28"/>
          <w:szCs w:val="28"/>
          <w:lang w:val="ru-RU"/>
        </w:rPr>
        <w:t>;</w:t>
      </w:r>
    </w:p>
    <w:p w14:paraId="594C786A" w14:textId="77777777"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3) </w:t>
      </w:r>
      <w:proofErr w:type="spellStart"/>
      <w:r w:rsidRPr="0003375E">
        <w:rPr>
          <w:rFonts w:ascii="Times New Roman" w:hAnsi="Times New Roman" w:cs="Times New Roman"/>
          <w:sz w:val="28"/>
          <w:szCs w:val="28"/>
          <w:lang w:val="ru-RU"/>
        </w:rPr>
        <w:t>розглянуто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способи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ліквідації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наслідків</w:t>
      </w:r>
      <w:proofErr w:type="spellEnd"/>
      <w:r w:rsidRPr="0003375E">
        <w:rPr>
          <w:rFonts w:ascii="Times New Roman" w:hAnsi="Times New Roman" w:cs="Times New Roman"/>
          <w:sz w:val="28"/>
          <w:szCs w:val="28"/>
          <w:lang w:val="ru-RU"/>
        </w:rPr>
        <w:t>;</w:t>
      </w:r>
    </w:p>
    <w:p w14:paraId="37312351" w14:textId="7B552480"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4) особи, </w:t>
      </w:r>
      <w:proofErr w:type="spellStart"/>
      <w:r w:rsidRPr="0003375E">
        <w:rPr>
          <w:rFonts w:ascii="Times New Roman" w:hAnsi="Times New Roman" w:cs="Times New Roman"/>
          <w:sz w:val="28"/>
          <w:szCs w:val="28"/>
          <w:lang w:val="ru-RU"/>
        </w:rPr>
        <w:t>які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приймають</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рішення</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ознайомлені</w:t>
      </w:r>
      <w:proofErr w:type="spellEnd"/>
      <w:r w:rsidRPr="0003375E">
        <w:rPr>
          <w:rFonts w:ascii="Times New Roman" w:hAnsi="Times New Roman" w:cs="Times New Roman"/>
          <w:sz w:val="28"/>
          <w:szCs w:val="28"/>
          <w:lang w:val="ru-RU"/>
        </w:rPr>
        <w:t xml:space="preserve"> з </w:t>
      </w:r>
      <w:proofErr w:type="spellStart"/>
      <w:r w:rsidRPr="0003375E">
        <w:rPr>
          <w:rFonts w:ascii="Times New Roman" w:hAnsi="Times New Roman" w:cs="Times New Roman"/>
          <w:sz w:val="28"/>
          <w:szCs w:val="28"/>
          <w:lang w:val="ru-RU"/>
        </w:rPr>
        <w:t>можливими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наслідками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здійснення</w:t>
      </w:r>
      <w:proofErr w:type="spellEnd"/>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запланованої</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діяльності</w:t>
      </w:r>
      <w:proofErr w:type="spellEnd"/>
      <w:r w:rsidRPr="0003375E">
        <w:rPr>
          <w:rFonts w:ascii="Times New Roman" w:hAnsi="Times New Roman" w:cs="Times New Roman"/>
          <w:sz w:val="28"/>
          <w:szCs w:val="28"/>
          <w:lang w:val="ru-RU"/>
        </w:rPr>
        <w:t>;</w:t>
      </w:r>
    </w:p>
    <w:p w14:paraId="7324AA26" w14:textId="2EEDA8F1"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5) </w:t>
      </w:r>
      <w:proofErr w:type="spellStart"/>
      <w:r w:rsidRPr="0003375E">
        <w:rPr>
          <w:rFonts w:ascii="Times New Roman" w:hAnsi="Times New Roman" w:cs="Times New Roman"/>
          <w:sz w:val="28"/>
          <w:szCs w:val="28"/>
          <w:lang w:val="ru-RU"/>
        </w:rPr>
        <w:t>отриманні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зауваження</w:t>
      </w:r>
      <w:proofErr w:type="spellEnd"/>
      <w:r w:rsidRPr="0003375E">
        <w:rPr>
          <w:rFonts w:ascii="Times New Roman" w:hAnsi="Times New Roman" w:cs="Times New Roman"/>
          <w:sz w:val="28"/>
          <w:szCs w:val="28"/>
          <w:lang w:val="ru-RU"/>
        </w:rPr>
        <w:t xml:space="preserve"> і </w:t>
      </w:r>
      <w:proofErr w:type="spellStart"/>
      <w:r w:rsidRPr="0003375E">
        <w:rPr>
          <w:rFonts w:ascii="Times New Roman" w:hAnsi="Times New Roman" w:cs="Times New Roman"/>
          <w:sz w:val="28"/>
          <w:szCs w:val="28"/>
          <w:lang w:val="ru-RU"/>
        </w:rPr>
        <w:t>пропозиції</w:t>
      </w:r>
      <w:proofErr w:type="spellEnd"/>
      <w:r w:rsidRPr="0003375E">
        <w:rPr>
          <w:rFonts w:ascii="Times New Roman" w:hAnsi="Times New Roman" w:cs="Times New Roman"/>
          <w:sz w:val="28"/>
          <w:szCs w:val="28"/>
          <w:lang w:val="ru-RU"/>
        </w:rPr>
        <w:t xml:space="preserve"> до </w:t>
      </w:r>
      <w:proofErr w:type="spellStart"/>
      <w:r w:rsidRPr="0003375E">
        <w:rPr>
          <w:rFonts w:ascii="Times New Roman" w:hAnsi="Times New Roman" w:cs="Times New Roman"/>
          <w:sz w:val="28"/>
          <w:szCs w:val="28"/>
          <w:lang w:val="ru-RU"/>
        </w:rPr>
        <w:t>про</w:t>
      </w:r>
      <w:r>
        <w:rPr>
          <w:rFonts w:ascii="Times New Roman" w:hAnsi="Times New Roman" w:cs="Times New Roman"/>
          <w:sz w:val="28"/>
          <w:szCs w:val="28"/>
          <w:lang w:val="ru-RU"/>
        </w:rPr>
        <w:t>є</w:t>
      </w:r>
      <w:r w:rsidRPr="0003375E">
        <w:rPr>
          <w:rFonts w:ascii="Times New Roman" w:hAnsi="Times New Roman" w:cs="Times New Roman"/>
          <w:sz w:val="28"/>
          <w:szCs w:val="28"/>
          <w:lang w:val="ru-RU"/>
        </w:rPr>
        <w:t>кту</w:t>
      </w:r>
      <w:proofErr w:type="spellEnd"/>
      <w:r w:rsidRPr="000337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sidRPr="0003375E">
        <w:rPr>
          <w:rFonts w:ascii="Times New Roman" w:hAnsi="Times New Roman" w:cs="Times New Roman"/>
          <w:sz w:val="28"/>
          <w:szCs w:val="28"/>
          <w:lang w:val="ru-RU"/>
        </w:rPr>
        <w:t>;</w:t>
      </w:r>
    </w:p>
    <w:p w14:paraId="60A057D5" w14:textId="0B236846" w:rsidR="0003375E" w:rsidRPr="0003375E"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6) проведено </w:t>
      </w:r>
      <w:proofErr w:type="spellStart"/>
      <w:r w:rsidRPr="0003375E">
        <w:rPr>
          <w:rFonts w:ascii="Times New Roman" w:hAnsi="Times New Roman" w:cs="Times New Roman"/>
          <w:sz w:val="28"/>
          <w:szCs w:val="28"/>
          <w:lang w:val="ru-RU"/>
        </w:rPr>
        <w:t>громадське</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обговорення</w:t>
      </w:r>
      <w:proofErr w:type="spellEnd"/>
      <w:r w:rsidRPr="0003375E">
        <w:rPr>
          <w:rFonts w:ascii="Times New Roman" w:hAnsi="Times New Roman" w:cs="Times New Roman"/>
          <w:sz w:val="28"/>
          <w:szCs w:val="28"/>
          <w:lang w:val="ru-RU"/>
        </w:rPr>
        <w:t xml:space="preserve"> у </w:t>
      </w:r>
      <w:proofErr w:type="spellStart"/>
      <w:r w:rsidRPr="0003375E">
        <w:rPr>
          <w:rFonts w:ascii="Times New Roman" w:hAnsi="Times New Roman" w:cs="Times New Roman"/>
          <w:sz w:val="28"/>
          <w:szCs w:val="28"/>
          <w:lang w:val="ru-RU"/>
        </w:rPr>
        <w:t>процесі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розробки</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про</w:t>
      </w:r>
      <w:r>
        <w:rPr>
          <w:rFonts w:ascii="Times New Roman" w:hAnsi="Times New Roman" w:cs="Times New Roman"/>
          <w:sz w:val="28"/>
          <w:szCs w:val="28"/>
          <w:lang w:val="ru-RU"/>
        </w:rPr>
        <w:t>є</w:t>
      </w:r>
      <w:r w:rsidRPr="0003375E">
        <w:rPr>
          <w:rFonts w:ascii="Times New Roman" w:hAnsi="Times New Roman" w:cs="Times New Roman"/>
          <w:sz w:val="28"/>
          <w:szCs w:val="28"/>
          <w:lang w:val="ru-RU"/>
        </w:rPr>
        <w:t>кту</w:t>
      </w:r>
      <w:proofErr w:type="spellEnd"/>
      <w:r w:rsidRPr="000337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Pr>
          <w:rFonts w:ascii="Times New Roman" w:hAnsi="Times New Roman" w:cs="Times New Roman"/>
          <w:sz w:val="28"/>
          <w:szCs w:val="28"/>
          <w:lang w:val="ru-RU"/>
        </w:rPr>
        <w:t>.</w:t>
      </w:r>
    </w:p>
    <w:p w14:paraId="5FC7AD4A" w14:textId="36EF63A2" w:rsidR="0003375E" w:rsidRPr="0003375E" w:rsidRDefault="0003375E" w:rsidP="0003375E">
      <w:pPr>
        <w:spacing w:after="0" w:line="240" w:lineRule="auto"/>
        <w:ind w:firstLine="720"/>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В </w:t>
      </w:r>
      <w:proofErr w:type="spellStart"/>
      <w:r w:rsidRPr="0003375E">
        <w:rPr>
          <w:rFonts w:ascii="Times New Roman" w:hAnsi="Times New Roman" w:cs="Times New Roman"/>
          <w:sz w:val="28"/>
          <w:szCs w:val="28"/>
          <w:lang w:val="ru-RU"/>
        </w:rPr>
        <w:t>ході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проведення</w:t>
      </w:r>
      <w:proofErr w:type="spellEnd"/>
      <w:r w:rsidRPr="0003375E">
        <w:rPr>
          <w:rFonts w:ascii="Times New Roman" w:hAnsi="Times New Roman" w:cs="Times New Roman"/>
          <w:sz w:val="28"/>
          <w:szCs w:val="28"/>
          <w:lang w:val="ru-RU"/>
        </w:rPr>
        <w:t xml:space="preserve"> СЕО проведено </w:t>
      </w:r>
      <w:proofErr w:type="spellStart"/>
      <w:r w:rsidRPr="0003375E">
        <w:rPr>
          <w:rFonts w:ascii="Times New Roman" w:hAnsi="Times New Roman" w:cs="Times New Roman"/>
          <w:sz w:val="28"/>
          <w:szCs w:val="28"/>
          <w:lang w:val="ru-RU"/>
        </w:rPr>
        <w:t>оцінку</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факторів</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ризику</w:t>
      </w:r>
      <w:proofErr w:type="spellEnd"/>
      <w:r w:rsidRPr="0003375E">
        <w:rPr>
          <w:rFonts w:ascii="Times New Roman" w:hAnsi="Times New Roman" w:cs="Times New Roman"/>
          <w:sz w:val="28"/>
          <w:szCs w:val="28"/>
          <w:lang w:val="ru-RU"/>
        </w:rPr>
        <w:t xml:space="preserve"> і </w:t>
      </w:r>
      <w:proofErr w:type="spellStart"/>
      <w:r w:rsidRPr="0003375E">
        <w:rPr>
          <w:rFonts w:ascii="Times New Roman" w:hAnsi="Times New Roman" w:cs="Times New Roman"/>
          <w:sz w:val="28"/>
          <w:szCs w:val="28"/>
          <w:lang w:val="ru-RU"/>
        </w:rPr>
        <w:t>потенційного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впливу</w:t>
      </w:r>
      <w:proofErr w:type="spellEnd"/>
      <w:r w:rsidRPr="0003375E">
        <w:rPr>
          <w:rFonts w:ascii="Times New Roman" w:hAnsi="Times New Roman" w:cs="Times New Roman"/>
          <w:sz w:val="28"/>
          <w:szCs w:val="28"/>
          <w:lang w:val="ru-RU"/>
        </w:rPr>
        <w:t xml:space="preserve"> на стан</w:t>
      </w:r>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довкілля</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враховано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екологічні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завдання</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місцевого</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рівня</w:t>
      </w:r>
      <w:proofErr w:type="spellEnd"/>
      <w:r w:rsidRPr="0003375E">
        <w:rPr>
          <w:rFonts w:ascii="Times New Roman" w:hAnsi="Times New Roman" w:cs="Times New Roman"/>
          <w:sz w:val="28"/>
          <w:szCs w:val="28"/>
          <w:lang w:val="ru-RU"/>
        </w:rPr>
        <w:t xml:space="preserve"> в </w:t>
      </w:r>
      <w:proofErr w:type="spellStart"/>
      <w:r w:rsidRPr="0003375E">
        <w:rPr>
          <w:rFonts w:ascii="Times New Roman" w:hAnsi="Times New Roman" w:cs="Times New Roman"/>
          <w:sz w:val="28"/>
          <w:szCs w:val="28"/>
          <w:lang w:val="ru-RU"/>
        </w:rPr>
        <w:t>інтересах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ефективного</w:t>
      </w:r>
      <w:proofErr w:type="spellEnd"/>
      <w:r w:rsidRPr="0003375E">
        <w:rPr>
          <w:rFonts w:ascii="Times New Roman" w:hAnsi="Times New Roman" w:cs="Times New Roman"/>
          <w:sz w:val="28"/>
          <w:szCs w:val="28"/>
          <w:lang w:val="ru-RU"/>
        </w:rPr>
        <w:t xml:space="preserve"> та </w:t>
      </w:r>
      <w:proofErr w:type="spellStart"/>
      <w:r w:rsidRPr="0003375E">
        <w:rPr>
          <w:rFonts w:ascii="Times New Roman" w:hAnsi="Times New Roman" w:cs="Times New Roman"/>
          <w:sz w:val="28"/>
          <w:szCs w:val="28"/>
          <w:lang w:val="ru-RU"/>
        </w:rPr>
        <w:t>сталого</w:t>
      </w:r>
      <w:proofErr w:type="spellEnd"/>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розвитку</w:t>
      </w:r>
      <w:proofErr w:type="spellEnd"/>
      <w:r w:rsidRPr="000337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sidRPr="0003375E">
        <w:rPr>
          <w:rFonts w:ascii="Times New Roman" w:hAnsi="Times New Roman" w:cs="Times New Roman"/>
          <w:sz w:val="28"/>
          <w:szCs w:val="28"/>
          <w:lang w:val="ru-RU"/>
        </w:rPr>
        <w:t xml:space="preserve"> та </w:t>
      </w:r>
      <w:proofErr w:type="spellStart"/>
      <w:r w:rsidRPr="0003375E">
        <w:rPr>
          <w:rFonts w:ascii="Times New Roman" w:hAnsi="Times New Roman" w:cs="Times New Roman"/>
          <w:sz w:val="28"/>
          <w:szCs w:val="28"/>
          <w:lang w:val="ru-RU"/>
        </w:rPr>
        <w:t>підвищення</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якості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життя</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населення</w:t>
      </w:r>
      <w:proofErr w:type="spellEnd"/>
      <w:r w:rsidRPr="0003375E">
        <w:rPr>
          <w:rFonts w:ascii="Times New Roman" w:hAnsi="Times New Roman" w:cs="Times New Roman"/>
          <w:sz w:val="28"/>
          <w:szCs w:val="28"/>
          <w:lang w:val="ru-RU"/>
        </w:rPr>
        <w:t>.</w:t>
      </w:r>
    </w:p>
    <w:p w14:paraId="2E4AC9BD" w14:textId="516691AD" w:rsidR="0003375E" w:rsidRPr="00B054E6" w:rsidRDefault="0003375E" w:rsidP="0003375E">
      <w:pPr>
        <w:spacing w:after="0" w:line="240" w:lineRule="auto"/>
        <w:ind w:firstLine="357"/>
        <w:jc w:val="both"/>
        <w:rPr>
          <w:rFonts w:ascii="Times New Roman" w:hAnsi="Times New Roman" w:cs="Times New Roman"/>
          <w:sz w:val="28"/>
          <w:szCs w:val="28"/>
          <w:lang w:val="ru-RU"/>
        </w:rPr>
      </w:pPr>
      <w:r w:rsidRPr="0003375E">
        <w:rPr>
          <w:rFonts w:ascii="Times New Roman" w:hAnsi="Times New Roman" w:cs="Times New Roman"/>
          <w:sz w:val="28"/>
          <w:szCs w:val="28"/>
          <w:lang w:val="ru-RU"/>
        </w:rPr>
        <w:t xml:space="preserve">У </w:t>
      </w:r>
      <w:proofErr w:type="spellStart"/>
      <w:r w:rsidRPr="0003375E">
        <w:rPr>
          <w:rFonts w:ascii="Times New Roman" w:hAnsi="Times New Roman" w:cs="Times New Roman"/>
          <w:sz w:val="28"/>
          <w:szCs w:val="28"/>
          <w:lang w:val="ru-RU"/>
        </w:rPr>
        <w:t>контексті</w:t>
      </w:r>
      <w:proofErr w:type="spellEnd"/>
      <w:r w:rsidRPr="0003375E">
        <w:rPr>
          <w:rFonts w:ascii="Times New Roman" w:hAnsi="Times New Roman" w:cs="Times New Roman"/>
          <w:sz w:val="28"/>
          <w:szCs w:val="28"/>
          <w:lang w:val="ru-RU"/>
        </w:rPr>
        <w:t xml:space="preserve"> </w:t>
      </w:r>
      <w:r>
        <w:rPr>
          <w:rFonts w:ascii="Times New Roman" w:hAnsi="Times New Roman" w:cs="Times New Roman"/>
          <w:sz w:val="28"/>
          <w:szCs w:val="28"/>
          <w:lang w:val="ru-RU"/>
        </w:rPr>
        <w:t>СЕО</w:t>
      </w:r>
      <w:r w:rsidRPr="0003375E">
        <w:rPr>
          <w:rFonts w:ascii="Times New Roman" w:hAnsi="Times New Roman" w:cs="Times New Roman"/>
          <w:sz w:val="28"/>
          <w:szCs w:val="28"/>
          <w:lang w:val="ru-RU"/>
        </w:rPr>
        <w:t xml:space="preserve"> були </w:t>
      </w:r>
      <w:proofErr w:type="spellStart"/>
      <w:r w:rsidRPr="0003375E">
        <w:rPr>
          <w:rFonts w:ascii="Times New Roman" w:hAnsi="Times New Roman" w:cs="Times New Roman"/>
          <w:sz w:val="28"/>
          <w:szCs w:val="28"/>
          <w:lang w:val="ru-RU"/>
        </w:rPr>
        <w:t>вивчені</w:t>
      </w:r>
      <w:proofErr w:type="spellEnd"/>
      <w:r>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наступні</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альтернативи</w:t>
      </w:r>
      <w:proofErr w:type="spellEnd"/>
      <w:r w:rsidRPr="0003375E">
        <w:rPr>
          <w:rFonts w:ascii="Times New Roman" w:hAnsi="Times New Roman" w:cs="Times New Roman"/>
          <w:sz w:val="28"/>
          <w:szCs w:val="28"/>
          <w:lang w:val="ru-RU"/>
        </w:rPr>
        <w:t xml:space="preserve"> та </w:t>
      </w:r>
      <w:proofErr w:type="spellStart"/>
      <w:r w:rsidRPr="0003375E">
        <w:rPr>
          <w:rFonts w:ascii="Times New Roman" w:hAnsi="Times New Roman" w:cs="Times New Roman"/>
          <w:sz w:val="28"/>
          <w:szCs w:val="28"/>
          <w:lang w:val="ru-RU"/>
        </w:rPr>
        <w:t>їх</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можливий</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вплив</w:t>
      </w:r>
      <w:proofErr w:type="spellEnd"/>
      <w:r w:rsidRPr="0003375E">
        <w:rPr>
          <w:rFonts w:ascii="Times New Roman" w:hAnsi="Times New Roman" w:cs="Times New Roman"/>
          <w:sz w:val="28"/>
          <w:szCs w:val="28"/>
          <w:lang w:val="ru-RU"/>
        </w:rPr>
        <w:t xml:space="preserve"> на </w:t>
      </w:r>
      <w:proofErr w:type="spellStart"/>
      <w:r w:rsidRPr="0003375E">
        <w:rPr>
          <w:rFonts w:ascii="Times New Roman" w:hAnsi="Times New Roman" w:cs="Times New Roman"/>
          <w:sz w:val="28"/>
          <w:szCs w:val="28"/>
          <w:lang w:val="ru-RU"/>
        </w:rPr>
        <w:t>навколишнє</w:t>
      </w:r>
      <w:proofErr w:type="spellEnd"/>
      <w:r w:rsidRPr="0003375E">
        <w:rPr>
          <w:rFonts w:ascii="Times New Roman" w:hAnsi="Times New Roman" w:cs="Times New Roman"/>
          <w:sz w:val="28"/>
          <w:szCs w:val="28"/>
          <w:lang w:val="ru-RU"/>
        </w:rPr>
        <w:t xml:space="preserve"> </w:t>
      </w:r>
      <w:proofErr w:type="spellStart"/>
      <w:r w:rsidRPr="0003375E">
        <w:rPr>
          <w:rFonts w:ascii="Times New Roman" w:hAnsi="Times New Roman" w:cs="Times New Roman"/>
          <w:sz w:val="28"/>
          <w:szCs w:val="28"/>
          <w:lang w:val="ru-RU"/>
        </w:rPr>
        <w:t>середовище</w:t>
      </w:r>
      <w:proofErr w:type="spellEnd"/>
      <w:r w:rsidRPr="0003375E">
        <w:rPr>
          <w:rFonts w:ascii="Times New Roman" w:hAnsi="Times New Roman" w:cs="Times New Roman"/>
          <w:sz w:val="28"/>
          <w:szCs w:val="28"/>
          <w:lang w:val="ru-RU"/>
        </w:rPr>
        <w:t>:</w:t>
      </w:r>
    </w:p>
    <w:p w14:paraId="79351BC0" w14:textId="77777777" w:rsidR="001175FC" w:rsidRPr="00B054E6" w:rsidRDefault="001175FC" w:rsidP="00A87E85">
      <w:pPr>
        <w:pStyle w:val="a0"/>
        <w:numPr>
          <w:ilvl w:val="0"/>
          <w:numId w:val="0"/>
        </w:numPr>
        <w:spacing w:line="240" w:lineRule="auto"/>
        <w:ind w:left="360" w:hanging="360"/>
        <w:jc w:val="both"/>
        <w:rPr>
          <w:lang w:val="uk-UA"/>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1175FC" w14:paraId="303A7207" w14:textId="77777777" w:rsidTr="001175FC">
        <w:trPr>
          <w:trHeight w:val="450"/>
        </w:trPr>
        <w:tc>
          <w:tcPr>
            <w:tcW w:w="9525" w:type="dxa"/>
          </w:tcPr>
          <w:p w14:paraId="05768E36" w14:textId="77777777" w:rsidR="001175FC" w:rsidRPr="00FF7740" w:rsidRDefault="00FF7740" w:rsidP="00A87E85">
            <w:pPr>
              <w:pStyle w:val="a0"/>
              <w:numPr>
                <w:ilvl w:val="0"/>
                <w:numId w:val="0"/>
              </w:numPr>
              <w:spacing w:line="240" w:lineRule="auto"/>
              <w:jc w:val="center"/>
              <w:rPr>
                <w:rFonts w:ascii="Times New Roman" w:hAnsi="Times New Roman" w:cs="Times New Roman"/>
                <w:b/>
                <w:bCs/>
                <w:sz w:val="28"/>
                <w:szCs w:val="28"/>
                <w:lang w:val="ru-RU"/>
              </w:rPr>
            </w:pPr>
            <w:proofErr w:type="spellStart"/>
            <w:r w:rsidRPr="00FF7740">
              <w:rPr>
                <w:rFonts w:ascii="Times New Roman" w:hAnsi="Times New Roman" w:cs="Times New Roman"/>
                <w:b/>
                <w:bCs/>
                <w:sz w:val="28"/>
                <w:szCs w:val="28"/>
              </w:rPr>
              <w:t>Альтернатива</w:t>
            </w:r>
            <w:proofErr w:type="spellEnd"/>
            <w:r w:rsidRPr="00FF7740">
              <w:rPr>
                <w:rFonts w:ascii="Times New Roman" w:hAnsi="Times New Roman" w:cs="Times New Roman"/>
                <w:b/>
                <w:bCs/>
                <w:sz w:val="28"/>
                <w:szCs w:val="28"/>
              </w:rPr>
              <w:t xml:space="preserve"> 1 «</w:t>
            </w:r>
            <w:proofErr w:type="spellStart"/>
            <w:r w:rsidRPr="00FF7740">
              <w:rPr>
                <w:rFonts w:ascii="Times New Roman" w:hAnsi="Times New Roman" w:cs="Times New Roman"/>
                <w:b/>
                <w:bCs/>
                <w:sz w:val="28"/>
                <w:szCs w:val="28"/>
              </w:rPr>
              <w:t>Максимально</w:t>
            </w:r>
            <w:proofErr w:type="spellEnd"/>
            <w:r w:rsidRPr="00FF7740">
              <w:rPr>
                <w:rFonts w:ascii="Times New Roman" w:hAnsi="Times New Roman" w:cs="Times New Roman"/>
                <w:b/>
                <w:bCs/>
                <w:sz w:val="28"/>
                <w:szCs w:val="28"/>
              </w:rPr>
              <w:t xml:space="preserve"> </w:t>
            </w:r>
            <w:proofErr w:type="spellStart"/>
            <w:r w:rsidRPr="00FF7740">
              <w:rPr>
                <w:rFonts w:ascii="Times New Roman" w:hAnsi="Times New Roman" w:cs="Times New Roman"/>
                <w:b/>
                <w:bCs/>
                <w:sz w:val="28"/>
                <w:szCs w:val="28"/>
              </w:rPr>
              <w:t>сприятливий</w:t>
            </w:r>
            <w:proofErr w:type="spellEnd"/>
            <w:r w:rsidRPr="00FF7740">
              <w:rPr>
                <w:rFonts w:ascii="Times New Roman" w:hAnsi="Times New Roman" w:cs="Times New Roman"/>
                <w:b/>
                <w:bCs/>
                <w:sz w:val="28"/>
                <w:szCs w:val="28"/>
              </w:rPr>
              <w:t xml:space="preserve"> </w:t>
            </w:r>
            <w:proofErr w:type="spellStart"/>
            <w:r w:rsidRPr="00FF7740">
              <w:rPr>
                <w:rFonts w:ascii="Times New Roman" w:hAnsi="Times New Roman" w:cs="Times New Roman"/>
                <w:b/>
                <w:bCs/>
                <w:sz w:val="28"/>
                <w:szCs w:val="28"/>
              </w:rPr>
              <w:t>сценарій</w:t>
            </w:r>
            <w:proofErr w:type="spellEnd"/>
            <w:r w:rsidRPr="00FF7740">
              <w:rPr>
                <w:rFonts w:ascii="Times New Roman" w:hAnsi="Times New Roman" w:cs="Times New Roman"/>
                <w:b/>
                <w:bCs/>
                <w:sz w:val="28"/>
                <w:szCs w:val="28"/>
              </w:rPr>
              <w:t>»</w:t>
            </w:r>
          </w:p>
        </w:tc>
      </w:tr>
    </w:tbl>
    <w:tbl>
      <w:tblPr>
        <w:tblStyle w:val="aff0"/>
        <w:tblW w:w="0" w:type="auto"/>
        <w:tblInd w:w="137" w:type="dxa"/>
        <w:tblLook w:val="04A0" w:firstRow="1" w:lastRow="0" w:firstColumn="1" w:lastColumn="0" w:noHBand="0" w:noVBand="1"/>
      </w:tblPr>
      <w:tblGrid>
        <w:gridCol w:w="4879"/>
        <w:gridCol w:w="4656"/>
      </w:tblGrid>
      <w:tr w:rsidR="008E6DAC" w14:paraId="106AFC03" w14:textId="77777777" w:rsidTr="00807803">
        <w:tc>
          <w:tcPr>
            <w:tcW w:w="9535" w:type="dxa"/>
            <w:gridSpan w:val="2"/>
          </w:tcPr>
          <w:p w14:paraId="4D354A2A" w14:textId="77777777" w:rsidR="008E6DAC" w:rsidRPr="008E6DAC" w:rsidRDefault="008E6DAC" w:rsidP="00A87E85">
            <w:pPr>
              <w:pStyle w:val="a0"/>
              <w:numPr>
                <w:ilvl w:val="0"/>
                <w:numId w:val="0"/>
              </w:numPr>
              <w:jc w:val="center"/>
              <w:rPr>
                <w:rFonts w:ascii="Times New Roman" w:hAnsi="Times New Roman" w:cs="Times New Roman"/>
                <w:b/>
                <w:bCs/>
                <w:sz w:val="28"/>
                <w:szCs w:val="28"/>
                <w:lang w:val="ru-RU"/>
              </w:rPr>
            </w:pPr>
            <w:proofErr w:type="spellStart"/>
            <w:r w:rsidRPr="008E6DAC">
              <w:rPr>
                <w:rFonts w:ascii="Times New Roman" w:hAnsi="Times New Roman" w:cs="Times New Roman"/>
                <w:b/>
                <w:bCs/>
                <w:sz w:val="28"/>
                <w:szCs w:val="28"/>
              </w:rPr>
              <w:t>Затвердження</w:t>
            </w:r>
            <w:proofErr w:type="spellEnd"/>
            <w:r w:rsidR="00D31621">
              <w:rPr>
                <w:rFonts w:ascii="Times New Roman" w:hAnsi="Times New Roman" w:cs="Times New Roman"/>
                <w:b/>
                <w:bCs/>
                <w:sz w:val="28"/>
                <w:szCs w:val="28"/>
                <w:lang w:val="uk-UA"/>
              </w:rPr>
              <w:t xml:space="preserve"> </w:t>
            </w:r>
            <w:r w:rsidRPr="008E6DAC">
              <w:rPr>
                <w:rFonts w:ascii="Times New Roman" w:hAnsi="Times New Roman" w:cs="Times New Roman"/>
                <w:b/>
                <w:bCs/>
                <w:sz w:val="28"/>
                <w:szCs w:val="28"/>
              </w:rPr>
              <w:t>ДДП</w:t>
            </w:r>
          </w:p>
        </w:tc>
      </w:tr>
      <w:tr w:rsidR="007553EC" w14:paraId="634C8927" w14:textId="77777777" w:rsidTr="007553EC">
        <w:tc>
          <w:tcPr>
            <w:tcW w:w="4879" w:type="dxa"/>
          </w:tcPr>
          <w:p w14:paraId="7352AEE4" w14:textId="77777777" w:rsidR="007553EC" w:rsidRPr="00C34374" w:rsidRDefault="002E350A" w:rsidP="00A87E85">
            <w:pPr>
              <w:pStyle w:val="a0"/>
              <w:numPr>
                <w:ilvl w:val="0"/>
                <w:numId w:val="0"/>
              </w:numPr>
              <w:jc w:val="center"/>
              <w:rPr>
                <w:rFonts w:ascii="Times New Roman" w:hAnsi="Times New Roman" w:cs="Times New Roman"/>
                <w:b/>
                <w:sz w:val="28"/>
                <w:szCs w:val="28"/>
                <w:lang w:val="ru-RU"/>
              </w:rPr>
            </w:pPr>
            <w:r w:rsidRPr="00C34374">
              <w:rPr>
                <w:rFonts w:ascii="Times New Roman" w:hAnsi="Times New Roman" w:cs="Times New Roman"/>
                <w:b/>
                <w:sz w:val="28"/>
                <w:szCs w:val="28"/>
                <w:lang w:val="ru-RU"/>
              </w:rPr>
              <w:t>ПЕРЕВАГИ</w:t>
            </w:r>
          </w:p>
        </w:tc>
        <w:tc>
          <w:tcPr>
            <w:tcW w:w="4656" w:type="dxa"/>
          </w:tcPr>
          <w:p w14:paraId="460C5CAF" w14:textId="77777777" w:rsidR="007553EC" w:rsidRPr="00C34374" w:rsidRDefault="002E350A" w:rsidP="00A87E85">
            <w:pPr>
              <w:pStyle w:val="a0"/>
              <w:numPr>
                <w:ilvl w:val="0"/>
                <w:numId w:val="0"/>
              </w:numPr>
              <w:jc w:val="center"/>
              <w:rPr>
                <w:rFonts w:ascii="Times New Roman" w:hAnsi="Times New Roman" w:cs="Times New Roman"/>
                <w:b/>
                <w:sz w:val="28"/>
                <w:szCs w:val="28"/>
                <w:lang w:val="ru-RU"/>
              </w:rPr>
            </w:pPr>
            <w:r w:rsidRPr="00C34374">
              <w:rPr>
                <w:rFonts w:ascii="Times New Roman" w:hAnsi="Times New Roman" w:cs="Times New Roman"/>
                <w:b/>
                <w:sz w:val="28"/>
                <w:szCs w:val="28"/>
                <w:lang w:val="ru-RU"/>
              </w:rPr>
              <w:t>НЕДОЛІКИ</w:t>
            </w:r>
          </w:p>
        </w:tc>
      </w:tr>
      <w:tr w:rsidR="007553EC" w:rsidRPr="00925AB1" w14:paraId="33554308" w14:textId="77777777" w:rsidTr="007553EC">
        <w:tc>
          <w:tcPr>
            <w:tcW w:w="4879" w:type="dxa"/>
          </w:tcPr>
          <w:p w14:paraId="0A36865F" w14:textId="216299B5" w:rsidR="007553EC" w:rsidRPr="00FB7170" w:rsidRDefault="00FB7170" w:rsidP="00A87E85">
            <w:pPr>
              <w:pStyle w:val="a0"/>
              <w:numPr>
                <w:ilvl w:val="0"/>
                <w:numId w:val="0"/>
              </w:numPr>
              <w:rPr>
                <w:rFonts w:ascii="Times New Roman" w:hAnsi="Times New Roman" w:cs="Times New Roman"/>
                <w:sz w:val="28"/>
                <w:szCs w:val="28"/>
              </w:rPr>
            </w:pPr>
            <w:r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Розроблення</w:t>
            </w:r>
            <w:proofErr w:type="spellEnd"/>
            <w:r w:rsidR="00647AB9" w:rsidRPr="00FB7170">
              <w:rPr>
                <w:rFonts w:ascii="Times New Roman" w:hAnsi="Times New Roman" w:cs="Times New Roman"/>
                <w:sz w:val="28"/>
                <w:szCs w:val="28"/>
              </w:rPr>
              <w:t>,</w:t>
            </w:r>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прийняття</w:t>
            </w:r>
            <w:proofErr w:type="spellEnd"/>
            <w:r w:rsidR="008A4FC2"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та</w:t>
            </w:r>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реалізація</w:t>
            </w:r>
            <w:proofErr w:type="spellEnd"/>
            <w:r w:rsidR="008A4FC2"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проєкту</w:t>
            </w:r>
            <w:proofErr w:type="spellEnd"/>
            <w:r w:rsidR="008A4FC2"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ДДП</w:t>
            </w:r>
            <w:r w:rsidR="008A4FC2"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створює</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сприятливі</w:t>
            </w:r>
            <w:proofErr w:type="spellEnd"/>
            <w:r w:rsidR="008A4FC2"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умови</w:t>
            </w:r>
            <w:proofErr w:type="spellEnd"/>
            <w:r w:rsidR="008A4FC2"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та</w:t>
            </w:r>
            <w:r w:rsidR="008A4FC2"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перспективи</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містобудівного</w:t>
            </w:r>
            <w:proofErr w:type="spellEnd"/>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освоєння</w:t>
            </w:r>
            <w:proofErr w:type="spellEnd"/>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території</w:t>
            </w:r>
            <w:proofErr w:type="spellEnd"/>
            <w:r w:rsidR="00647AB9"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благоустрою</w:t>
            </w:r>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території</w:t>
            </w:r>
            <w:proofErr w:type="spellEnd"/>
            <w:r w:rsidR="00647AB9" w:rsidRPr="00FB7170">
              <w:rPr>
                <w:rFonts w:ascii="Times New Roman" w:hAnsi="Times New Roman" w:cs="Times New Roman"/>
                <w:sz w:val="28"/>
                <w:szCs w:val="28"/>
              </w:rPr>
              <w:t>,</w:t>
            </w:r>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визначення</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майбутніх</w:t>
            </w:r>
            <w:proofErr w:type="spellEnd"/>
            <w:r w:rsidR="004C3193"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потреб</w:t>
            </w:r>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переважних</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напрямів</w:t>
            </w:r>
            <w:proofErr w:type="spellEnd"/>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використання</w:t>
            </w:r>
            <w:proofErr w:type="spellEnd"/>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території</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проєктування</w:t>
            </w:r>
            <w:proofErr w:type="spellEnd"/>
            <w:r w:rsidR="00647AB9" w:rsidRPr="00FB7170">
              <w:rPr>
                <w:rFonts w:ascii="Times New Roman" w:hAnsi="Times New Roman" w:cs="Times New Roman"/>
                <w:sz w:val="28"/>
                <w:szCs w:val="28"/>
              </w:rPr>
              <w:t>;</w:t>
            </w:r>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визначення</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територій</w:t>
            </w:r>
            <w:proofErr w:type="spellEnd"/>
            <w:r w:rsidR="00647AB9" w:rsidRPr="00FB7170">
              <w:rPr>
                <w:rFonts w:ascii="Times New Roman" w:hAnsi="Times New Roman" w:cs="Times New Roman"/>
                <w:sz w:val="28"/>
                <w:szCs w:val="28"/>
              </w:rPr>
              <w:t>,</w:t>
            </w:r>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що</w:t>
            </w:r>
            <w:proofErr w:type="spellEnd"/>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мають</w:t>
            </w:r>
            <w:proofErr w:type="spellEnd"/>
            <w:r w:rsidR="004C3193"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будівельні</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санітарно</w:t>
            </w:r>
            <w:proofErr w:type="spellEnd"/>
            <w:r w:rsidR="00647AB9" w:rsidRPr="00FB7170">
              <w:rPr>
                <w:rFonts w:ascii="Times New Roman" w:hAnsi="Times New Roman" w:cs="Times New Roman"/>
                <w:sz w:val="28"/>
                <w:szCs w:val="28"/>
              </w:rPr>
              <w:t>-</w:t>
            </w:r>
            <w:proofErr w:type="spellStart"/>
            <w:r w:rsidR="00647AB9" w:rsidRPr="0086498E">
              <w:rPr>
                <w:rFonts w:ascii="Times New Roman" w:hAnsi="Times New Roman" w:cs="Times New Roman"/>
                <w:sz w:val="28"/>
                <w:szCs w:val="28"/>
                <w:lang w:val="ru-RU"/>
              </w:rPr>
              <w:t>гігієнічні</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природоохоронні</w:t>
            </w:r>
            <w:proofErr w:type="spellEnd"/>
            <w:r w:rsidR="00AD6D39"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та</w:t>
            </w:r>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інші</w:t>
            </w:r>
            <w:proofErr w:type="spellEnd"/>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обмеження</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їх</w:t>
            </w:r>
            <w:proofErr w:type="spellEnd"/>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використання</w:t>
            </w:r>
            <w:proofErr w:type="spellEnd"/>
            <w:r w:rsidR="00647AB9" w:rsidRPr="00FB7170">
              <w:rPr>
                <w:rFonts w:ascii="Times New Roman" w:hAnsi="Times New Roman" w:cs="Times New Roman"/>
                <w:sz w:val="28"/>
                <w:szCs w:val="28"/>
              </w:rPr>
              <w:t>,</w:t>
            </w:r>
            <w:r w:rsidR="00AD6D39"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а</w:t>
            </w:r>
            <w:r w:rsidR="00AD6D39"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також</w:t>
            </w:r>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належна</w:t>
            </w:r>
            <w:proofErr w:type="spellEnd"/>
            <w:r w:rsidR="00AD6D39"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та</w:t>
            </w:r>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ефективна</w:t>
            </w:r>
            <w:proofErr w:type="spellEnd"/>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функціонально</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планувальна</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організація</w:t>
            </w:r>
            <w:proofErr w:type="spellEnd"/>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території</w:t>
            </w:r>
            <w:proofErr w:type="spellEnd"/>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проєктування</w:t>
            </w:r>
            <w:proofErr w:type="spellEnd"/>
            <w:r w:rsidR="00AD6D39"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з</w:t>
            </w:r>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урахуванням</w:t>
            </w:r>
            <w:proofErr w:type="spellEnd"/>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існуючих</w:t>
            </w:r>
            <w:proofErr w:type="spellEnd"/>
            <w:r w:rsidR="00AD6D39" w:rsidRPr="00FB7170">
              <w:rPr>
                <w:rFonts w:ascii="Times New Roman" w:hAnsi="Times New Roman" w:cs="Times New Roman"/>
                <w:sz w:val="28"/>
                <w:szCs w:val="28"/>
              </w:rPr>
              <w:t xml:space="preserve"> </w:t>
            </w:r>
            <w:r w:rsidR="00647AB9" w:rsidRPr="0086498E">
              <w:rPr>
                <w:rFonts w:ascii="Times New Roman" w:hAnsi="Times New Roman" w:cs="Times New Roman"/>
                <w:sz w:val="28"/>
                <w:szCs w:val="28"/>
                <w:lang w:val="ru-RU"/>
              </w:rPr>
              <w:t>та</w:t>
            </w:r>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перспективних</w:t>
            </w:r>
            <w:proofErr w:type="spellEnd"/>
            <w:r w:rsidR="00AD6D3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планувальних</w:t>
            </w:r>
            <w:proofErr w:type="spellEnd"/>
            <w:r w:rsidR="00647AB9" w:rsidRPr="00FB7170">
              <w:rPr>
                <w:rFonts w:ascii="Times New Roman" w:hAnsi="Times New Roman" w:cs="Times New Roman"/>
                <w:sz w:val="28"/>
                <w:szCs w:val="28"/>
              </w:rPr>
              <w:t xml:space="preserve"> </w:t>
            </w:r>
            <w:proofErr w:type="spellStart"/>
            <w:r w:rsidR="00647AB9" w:rsidRPr="0086498E">
              <w:rPr>
                <w:rFonts w:ascii="Times New Roman" w:hAnsi="Times New Roman" w:cs="Times New Roman"/>
                <w:sz w:val="28"/>
                <w:szCs w:val="28"/>
                <w:lang w:val="ru-RU"/>
              </w:rPr>
              <w:t>обмежень</w:t>
            </w:r>
            <w:proofErr w:type="spellEnd"/>
          </w:p>
        </w:tc>
        <w:tc>
          <w:tcPr>
            <w:tcW w:w="4656" w:type="dxa"/>
          </w:tcPr>
          <w:p w14:paraId="68CD9EE2" w14:textId="1FA50E07" w:rsidR="007553EC" w:rsidRPr="0086498E" w:rsidRDefault="00FB7170" w:rsidP="00A87E85">
            <w:pPr>
              <w:pStyle w:val="a0"/>
              <w:numPr>
                <w:ilvl w:val="0"/>
                <w:numId w:val="0"/>
              </w:num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Невизначеність</w:t>
            </w:r>
            <w:proofErr w:type="spellEnd"/>
            <w:r w:rsidR="0086498E">
              <w:rPr>
                <w:rFonts w:ascii="Times New Roman" w:hAnsi="Times New Roman" w:cs="Times New Roman"/>
                <w:sz w:val="28"/>
                <w:szCs w:val="28"/>
                <w:lang w:val="ru-RU"/>
              </w:rPr>
              <w:t xml:space="preserve"> </w:t>
            </w:r>
            <w:r w:rsidR="00647AB9" w:rsidRPr="0086498E">
              <w:rPr>
                <w:rFonts w:ascii="Times New Roman" w:hAnsi="Times New Roman" w:cs="Times New Roman"/>
                <w:sz w:val="28"/>
                <w:szCs w:val="28"/>
                <w:lang w:val="ru-RU"/>
              </w:rPr>
              <w:t>у</w:t>
            </w:r>
            <w:r w:rsid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політико</w:t>
            </w:r>
            <w:proofErr w:type="spellEnd"/>
            <w:r w:rsidR="00647AB9" w:rsidRP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адміністративній</w:t>
            </w:r>
            <w:proofErr w:type="spellEnd"/>
            <w:r w:rsidR="00647AB9" w:rsidRP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сфері</w:t>
            </w:r>
            <w:proofErr w:type="spellEnd"/>
            <w:r w:rsidR="0086498E">
              <w:rPr>
                <w:rFonts w:ascii="Times New Roman" w:hAnsi="Times New Roman" w:cs="Times New Roman"/>
                <w:sz w:val="28"/>
                <w:szCs w:val="28"/>
                <w:lang w:val="ru-RU"/>
              </w:rPr>
              <w:t xml:space="preserve"> </w:t>
            </w:r>
            <w:r w:rsidR="00647AB9" w:rsidRPr="0086498E">
              <w:rPr>
                <w:rFonts w:ascii="Times New Roman" w:hAnsi="Times New Roman" w:cs="Times New Roman"/>
                <w:sz w:val="28"/>
                <w:szCs w:val="28"/>
                <w:lang w:val="ru-RU"/>
              </w:rPr>
              <w:t>та</w:t>
            </w:r>
            <w:r w:rsidR="0086498E">
              <w:rPr>
                <w:rFonts w:ascii="Times New Roman" w:hAnsi="Times New Roman" w:cs="Times New Roman"/>
                <w:sz w:val="28"/>
                <w:szCs w:val="28"/>
                <w:lang w:val="ru-RU"/>
              </w:rPr>
              <w:t xml:space="preserve"> </w:t>
            </w:r>
            <w:proofErr w:type="spellStart"/>
            <w:proofErr w:type="gramStart"/>
            <w:r w:rsidR="00647AB9" w:rsidRPr="0086498E">
              <w:rPr>
                <w:rFonts w:ascii="Times New Roman" w:hAnsi="Times New Roman" w:cs="Times New Roman"/>
                <w:sz w:val="28"/>
                <w:szCs w:val="28"/>
                <w:lang w:val="ru-RU"/>
              </w:rPr>
              <w:t>вплив</w:t>
            </w:r>
            <w:proofErr w:type="spellEnd"/>
            <w:r w:rsidR="0086498E">
              <w:rPr>
                <w:rFonts w:ascii="Times New Roman" w:hAnsi="Times New Roman" w:cs="Times New Roman"/>
                <w:sz w:val="28"/>
                <w:szCs w:val="28"/>
                <w:lang w:val="ru-RU"/>
              </w:rPr>
              <w:t xml:space="preserve"> </w:t>
            </w:r>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війни</w:t>
            </w:r>
            <w:proofErr w:type="spellEnd"/>
            <w:proofErr w:type="gramEnd"/>
            <w:r w:rsidR="00647AB9" w:rsidRPr="0086498E">
              <w:rPr>
                <w:rFonts w:ascii="Times New Roman" w:hAnsi="Times New Roman" w:cs="Times New Roman"/>
                <w:sz w:val="28"/>
                <w:szCs w:val="28"/>
                <w:lang w:val="ru-RU"/>
              </w:rPr>
              <w:t>.</w:t>
            </w:r>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Підвищення</w:t>
            </w:r>
            <w:proofErr w:type="spellEnd"/>
            <w:r w:rsidR="00647AB9" w:rsidRP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ймовірності</w:t>
            </w:r>
            <w:proofErr w:type="spellEnd"/>
            <w:r w:rsid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виникнення</w:t>
            </w:r>
            <w:proofErr w:type="spellEnd"/>
            <w:r w:rsid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ситуацій</w:t>
            </w:r>
            <w:proofErr w:type="spellEnd"/>
            <w:r w:rsid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із</w:t>
            </w:r>
            <w:proofErr w:type="spellEnd"/>
            <w:r w:rsidR="00647AB9" w:rsidRP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локальними</w:t>
            </w:r>
            <w:proofErr w:type="spellEnd"/>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впливами</w:t>
            </w:r>
            <w:proofErr w:type="spellEnd"/>
            <w:r w:rsidR="00697EC4">
              <w:rPr>
                <w:rFonts w:ascii="Times New Roman" w:hAnsi="Times New Roman" w:cs="Times New Roman"/>
                <w:sz w:val="28"/>
                <w:szCs w:val="28"/>
                <w:lang w:val="ru-RU"/>
              </w:rPr>
              <w:t xml:space="preserve"> </w:t>
            </w:r>
            <w:r w:rsidR="00647AB9" w:rsidRPr="0086498E">
              <w:rPr>
                <w:rFonts w:ascii="Times New Roman" w:hAnsi="Times New Roman" w:cs="Times New Roman"/>
                <w:sz w:val="28"/>
                <w:szCs w:val="28"/>
                <w:lang w:val="ru-RU"/>
              </w:rPr>
              <w:t>на</w:t>
            </w:r>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окремі</w:t>
            </w:r>
            <w:proofErr w:type="spellEnd"/>
            <w:r w:rsidR="00647AB9" w:rsidRPr="0086498E">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компоненти</w:t>
            </w:r>
            <w:proofErr w:type="spellEnd"/>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довкілля</w:t>
            </w:r>
            <w:proofErr w:type="spellEnd"/>
            <w:r w:rsidR="00697EC4">
              <w:rPr>
                <w:rFonts w:ascii="Times New Roman" w:hAnsi="Times New Roman" w:cs="Times New Roman"/>
                <w:sz w:val="28"/>
                <w:szCs w:val="28"/>
                <w:lang w:val="ru-RU"/>
              </w:rPr>
              <w:t xml:space="preserve"> </w:t>
            </w:r>
            <w:r w:rsidR="00647AB9" w:rsidRPr="0086498E">
              <w:rPr>
                <w:rFonts w:ascii="Times New Roman" w:hAnsi="Times New Roman" w:cs="Times New Roman"/>
                <w:sz w:val="28"/>
                <w:szCs w:val="28"/>
                <w:lang w:val="ru-RU"/>
              </w:rPr>
              <w:t>і</w:t>
            </w:r>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відповідно</w:t>
            </w:r>
            <w:proofErr w:type="spellEnd"/>
            <w:r w:rsidR="00697EC4">
              <w:rPr>
                <w:rFonts w:ascii="Times New Roman" w:hAnsi="Times New Roman" w:cs="Times New Roman"/>
                <w:sz w:val="28"/>
                <w:szCs w:val="28"/>
                <w:lang w:val="ru-RU"/>
              </w:rPr>
              <w:t xml:space="preserve"> </w:t>
            </w:r>
            <w:r w:rsidR="00647AB9" w:rsidRPr="0086498E">
              <w:rPr>
                <w:rFonts w:ascii="Times New Roman" w:hAnsi="Times New Roman" w:cs="Times New Roman"/>
                <w:sz w:val="28"/>
                <w:szCs w:val="28"/>
                <w:lang w:val="ru-RU"/>
              </w:rPr>
              <w:t>на стан</w:t>
            </w:r>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здоров’я</w:t>
            </w:r>
            <w:proofErr w:type="spellEnd"/>
            <w:r w:rsidR="00697EC4">
              <w:rPr>
                <w:rFonts w:ascii="Times New Roman" w:hAnsi="Times New Roman" w:cs="Times New Roman"/>
                <w:sz w:val="28"/>
                <w:szCs w:val="28"/>
                <w:lang w:val="ru-RU"/>
              </w:rPr>
              <w:t xml:space="preserve"> </w:t>
            </w:r>
            <w:proofErr w:type="spellStart"/>
            <w:r w:rsidR="005C0DDB">
              <w:rPr>
                <w:rFonts w:ascii="Times New Roman" w:hAnsi="Times New Roman" w:cs="Times New Roman"/>
                <w:sz w:val="28"/>
                <w:szCs w:val="28"/>
                <w:lang w:val="ru-RU"/>
              </w:rPr>
              <w:t>сільських</w:t>
            </w:r>
            <w:proofErr w:type="spellEnd"/>
            <w:r w:rsidR="00697EC4">
              <w:rPr>
                <w:rFonts w:ascii="Times New Roman" w:hAnsi="Times New Roman" w:cs="Times New Roman"/>
                <w:sz w:val="28"/>
                <w:szCs w:val="28"/>
                <w:lang w:val="ru-RU"/>
              </w:rPr>
              <w:t xml:space="preserve"> </w:t>
            </w:r>
            <w:proofErr w:type="spellStart"/>
            <w:r w:rsidR="00647AB9" w:rsidRPr="0086498E">
              <w:rPr>
                <w:rFonts w:ascii="Times New Roman" w:hAnsi="Times New Roman" w:cs="Times New Roman"/>
                <w:sz w:val="28"/>
                <w:szCs w:val="28"/>
                <w:lang w:val="ru-RU"/>
              </w:rPr>
              <w:t>мешканців</w:t>
            </w:r>
            <w:proofErr w:type="spellEnd"/>
            <w:r w:rsidR="00647AB9" w:rsidRPr="0086498E">
              <w:rPr>
                <w:rFonts w:ascii="Times New Roman" w:hAnsi="Times New Roman" w:cs="Times New Roman"/>
                <w:sz w:val="28"/>
                <w:szCs w:val="28"/>
                <w:lang w:val="ru-RU"/>
              </w:rPr>
              <w:t>.</w:t>
            </w:r>
          </w:p>
        </w:tc>
      </w:tr>
      <w:tr w:rsidR="00FC155A" w:rsidRPr="00925AB1" w14:paraId="40B9BBFA" w14:textId="77777777" w:rsidTr="007F56E0">
        <w:tc>
          <w:tcPr>
            <w:tcW w:w="9535" w:type="dxa"/>
            <w:gridSpan w:val="2"/>
          </w:tcPr>
          <w:p w14:paraId="68F95834" w14:textId="23A9C477" w:rsidR="00FC155A" w:rsidRPr="00FC155A" w:rsidRDefault="00FC155A" w:rsidP="00A87E85">
            <w:pPr>
              <w:pStyle w:val="a0"/>
              <w:numPr>
                <w:ilvl w:val="0"/>
                <w:numId w:val="0"/>
              </w:numPr>
              <w:jc w:val="center"/>
              <w:rPr>
                <w:rFonts w:ascii="Times New Roman" w:hAnsi="Times New Roman" w:cs="Times New Roman"/>
                <w:b/>
                <w:bCs/>
                <w:sz w:val="28"/>
                <w:szCs w:val="28"/>
                <w:lang w:val="ru-RU"/>
              </w:rPr>
            </w:pPr>
            <w:r w:rsidRPr="00FC155A">
              <w:rPr>
                <w:rFonts w:ascii="Times New Roman" w:hAnsi="Times New Roman" w:cs="Times New Roman"/>
                <w:b/>
                <w:bCs/>
                <w:sz w:val="28"/>
                <w:szCs w:val="28"/>
                <w:lang w:val="ru-RU"/>
              </w:rPr>
              <w:t>Альтернатива</w:t>
            </w:r>
            <w:r w:rsidR="00FA2C71">
              <w:rPr>
                <w:rFonts w:ascii="Times New Roman" w:hAnsi="Times New Roman" w:cs="Times New Roman"/>
                <w:b/>
                <w:bCs/>
                <w:sz w:val="28"/>
                <w:szCs w:val="28"/>
                <w:lang w:val="ru-RU"/>
              </w:rPr>
              <w:t xml:space="preserve"> </w:t>
            </w:r>
            <w:r w:rsidRPr="00FC155A">
              <w:rPr>
                <w:rFonts w:ascii="Times New Roman" w:hAnsi="Times New Roman" w:cs="Times New Roman"/>
                <w:b/>
                <w:bCs/>
                <w:sz w:val="28"/>
                <w:szCs w:val="28"/>
                <w:lang w:val="ru-RU"/>
              </w:rPr>
              <w:t>2 «</w:t>
            </w:r>
            <w:proofErr w:type="spellStart"/>
            <w:r w:rsidRPr="00FC155A">
              <w:rPr>
                <w:rFonts w:ascii="Times New Roman" w:hAnsi="Times New Roman" w:cs="Times New Roman"/>
                <w:b/>
                <w:bCs/>
                <w:sz w:val="28"/>
                <w:szCs w:val="28"/>
                <w:lang w:val="ru-RU"/>
              </w:rPr>
              <w:t>Нульовий</w:t>
            </w:r>
            <w:proofErr w:type="spellEnd"/>
            <w:r w:rsidRPr="00FC155A">
              <w:rPr>
                <w:rFonts w:ascii="Times New Roman" w:hAnsi="Times New Roman" w:cs="Times New Roman"/>
                <w:b/>
                <w:bCs/>
                <w:sz w:val="28"/>
                <w:szCs w:val="28"/>
                <w:lang w:val="ru-RU"/>
              </w:rPr>
              <w:t xml:space="preserve"> </w:t>
            </w:r>
            <w:proofErr w:type="spellStart"/>
            <w:r w:rsidRPr="00FC155A">
              <w:rPr>
                <w:rFonts w:ascii="Times New Roman" w:hAnsi="Times New Roman" w:cs="Times New Roman"/>
                <w:b/>
                <w:bCs/>
                <w:sz w:val="28"/>
                <w:szCs w:val="28"/>
                <w:lang w:val="ru-RU"/>
              </w:rPr>
              <w:t>сценарій</w:t>
            </w:r>
            <w:proofErr w:type="spellEnd"/>
            <w:r w:rsidRPr="00FC155A">
              <w:rPr>
                <w:rFonts w:ascii="Times New Roman" w:hAnsi="Times New Roman" w:cs="Times New Roman"/>
                <w:b/>
                <w:bCs/>
                <w:sz w:val="28"/>
                <w:szCs w:val="28"/>
                <w:lang w:val="ru-RU"/>
              </w:rPr>
              <w:t>»</w:t>
            </w:r>
            <w:r w:rsidR="00FB7170">
              <w:rPr>
                <w:rFonts w:ascii="Times New Roman" w:hAnsi="Times New Roman" w:cs="Times New Roman"/>
                <w:b/>
                <w:bCs/>
                <w:sz w:val="28"/>
                <w:szCs w:val="28"/>
                <w:lang w:val="ru-RU"/>
              </w:rPr>
              <w:t xml:space="preserve"> </w:t>
            </w:r>
            <w:r w:rsidRPr="00FC155A">
              <w:rPr>
                <w:rFonts w:ascii="Times New Roman" w:hAnsi="Times New Roman" w:cs="Times New Roman"/>
                <w:b/>
                <w:bCs/>
                <w:sz w:val="28"/>
                <w:szCs w:val="28"/>
                <w:lang w:val="ru-RU"/>
              </w:rPr>
              <w:t>-</w:t>
            </w:r>
            <w:r w:rsidR="00FB7170">
              <w:rPr>
                <w:rFonts w:ascii="Times New Roman" w:hAnsi="Times New Roman" w:cs="Times New Roman"/>
                <w:b/>
                <w:bCs/>
                <w:sz w:val="28"/>
                <w:szCs w:val="28"/>
                <w:lang w:val="ru-RU"/>
              </w:rPr>
              <w:t xml:space="preserve"> </w:t>
            </w:r>
            <w:proofErr w:type="spellStart"/>
            <w:r w:rsidRPr="00FC155A">
              <w:rPr>
                <w:rFonts w:ascii="Times New Roman" w:hAnsi="Times New Roman" w:cs="Times New Roman"/>
                <w:b/>
                <w:bCs/>
                <w:sz w:val="28"/>
                <w:szCs w:val="28"/>
                <w:lang w:val="ru-RU"/>
              </w:rPr>
              <w:t>Відмова</w:t>
            </w:r>
            <w:proofErr w:type="spellEnd"/>
            <w:r w:rsidRPr="00FC155A">
              <w:rPr>
                <w:rFonts w:ascii="Times New Roman" w:hAnsi="Times New Roman" w:cs="Times New Roman"/>
                <w:b/>
                <w:bCs/>
                <w:sz w:val="28"/>
                <w:szCs w:val="28"/>
                <w:lang w:val="uk-UA"/>
              </w:rPr>
              <w:t xml:space="preserve"> </w:t>
            </w:r>
            <w:proofErr w:type="spellStart"/>
            <w:r w:rsidRPr="00FC155A">
              <w:rPr>
                <w:rFonts w:ascii="Times New Roman" w:hAnsi="Times New Roman" w:cs="Times New Roman"/>
                <w:b/>
                <w:bCs/>
                <w:sz w:val="28"/>
                <w:szCs w:val="28"/>
                <w:lang w:val="ru-RU"/>
              </w:rPr>
              <w:t>від</w:t>
            </w:r>
            <w:proofErr w:type="spellEnd"/>
            <w:r w:rsidR="00AB38C5">
              <w:rPr>
                <w:rFonts w:ascii="Times New Roman" w:hAnsi="Times New Roman" w:cs="Times New Roman"/>
                <w:b/>
                <w:bCs/>
                <w:sz w:val="28"/>
                <w:szCs w:val="28"/>
                <w:lang w:val="ru-RU"/>
              </w:rPr>
              <w:t xml:space="preserve"> </w:t>
            </w:r>
            <w:proofErr w:type="spellStart"/>
            <w:r w:rsidRPr="00FC155A">
              <w:rPr>
                <w:rFonts w:ascii="Times New Roman" w:hAnsi="Times New Roman" w:cs="Times New Roman"/>
                <w:b/>
                <w:bCs/>
                <w:sz w:val="28"/>
                <w:szCs w:val="28"/>
                <w:lang w:val="ru-RU"/>
              </w:rPr>
              <w:t>затвердження</w:t>
            </w:r>
            <w:proofErr w:type="spellEnd"/>
            <w:r w:rsidRPr="00FC155A">
              <w:rPr>
                <w:rFonts w:ascii="Times New Roman" w:hAnsi="Times New Roman" w:cs="Times New Roman"/>
                <w:b/>
                <w:bCs/>
                <w:sz w:val="28"/>
                <w:szCs w:val="28"/>
                <w:lang w:val="uk-UA"/>
              </w:rPr>
              <w:t xml:space="preserve"> </w:t>
            </w:r>
            <w:r w:rsidRPr="00FC155A">
              <w:rPr>
                <w:rFonts w:ascii="Times New Roman" w:hAnsi="Times New Roman" w:cs="Times New Roman"/>
                <w:b/>
                <w:bCs/>
                <w:sz w:val="28"/>
                <w:szCs w:val="28"/>
                <w:lang w:val="ru-RU"/>
              </w:rPr>
              <w:t>ДДП</w:t>
            </w:r>
          </w:p>
        </w:tc>
      </w:tr>
      <w:tr w:rsidR="007553EC" w14:paraId="6DAF07CE" w14:textId="77777777" w:rsidTr="007553EC">
        <w:tc>
          <w:tcPr>
            <w:tcW w:w="4879" w:type="dxa"/>
          </w:tcPr>
          <w:p w14:paraId="306D2DAE" w14:textId="77777777" w:rsidR="007553EC" w:rsidRPr="00FB7170" w:rsidRDefault="00BF43B0" w:rsidP="00A87E85">
            <w:pPr>
              <w:pStyle w:val="a0"/>
              <w:numPr>
                <w:ilvl w:val="0"/>
                <w:numId w:val="0"/>
              </w:numPr>
              <w:jc w:val="center"/>
              <w:rPr>
                <w:rFonts w:ascii="Times New Roman" w:hAnsi="Times New Roman" w:cs="Times New Roman"/>
                <w:b/>
                <w:bCs/>
                <w:sz w:val="28"/>
                <w:szCs w:val="28"/>
                <w:lang w:val="ru-RU"/>
              </w:rPr>
            </w:pPr>
            <w:r w:rsidRPr="00FB7170">
              <w:rPr>
                <w:rFonts w:ascii="Times New Roman" w:hAnsi="Times New Roman" w:cs="Times New Roman"/>
                <w:b/>
                <w:bCs/>
                <w:sz w:val="28"/>
                <w:szCs w:val="28"/>
                <w:lang w:val="ru-RU"/>
              </w:rPr>
              <w:t>ПЕРЕВАГИ</w:t>
            </w:r>
          </w:p>
        </w:tc>
        <w:tc>
          <w:tcPr>
            <w:tcW w:w="4656" w:type="dxa"/>
          </w:tcPr>
          <w:p w14:paraId="677E271A" w14:textId="77777777" w:rsidR="007553EC" w:rsidRPr="00FB7170" w:rsidRDefault="00BF43B0" w:rsidP="00A87E85">
            <w:pPr>
              <w:pStyle w:val="a0"/>
              <w:numPr>
                <w:ilvl w:val="0"/>
                <w:numId w:val="0"/>
              </w:numPr>
              <w:jc w:val="center"/>
              <w:rPr>
                <w:rFonts w:ascii="Times New Roman" w:hAnsi="Times New Roman" w:cs="Times New Roman"/>
                <w:b/>
                <w:bCs/>
                <w:sz w:val="28"/>
                <w:szCs w:val="28"/>
                <w:lang w:val="ru-RU"/>
              </w:rPr>
            </w:pPr>
            <w:r w:rsidRPr="00FB7170">
              <w:rPr>
                <w:rFonts w:ascii="Times New Roman" w:hAnsi="Times New Roman" w:cs="Times New Roman"/>
                <w:b/>
                <w:bCs/>
                <w:sz w:val="28"/>
                <w:szCs w:val="28"/>
                <w:lang w:val="ru-RU"/>
              </w:rPr>
              <w:t>НЕДОЛІКИ</w:t>
            </w:r>
          </w:p>
        </w:tc>
      </w:tr>
      <w:tr w:rsidR="007553EC" w:rsidRPr="00925AB1" w14:paraId="3B3F46FE" w14:textId="77777777" w:rsidTr="007553EC">
        <w:tc>
          <w:tcPr>
            <w:tcW w:w="4879" w:type="dxa"/>
          </w:tcPr>
          <w:p w14:paraId="6ECB513C" w14:textId="12007FD0" w:rsidR="007553EC" w:rsidRPr="003801E1" w:rsidRDefault="00BF43B0" w:rsidP="00A87E85">
            <w:pPr>
              <w:pStyle w:val="a0"/>
              <w:numPr>
                <w:ilvl w:val="0"/>
                <w:numId w:val="0"/>
              </w:numPr>
              <w:rPr>
                <w:rFonts w:ascii="Times New Roman" w:hAnsi="Times New Roman" w:cs="Times New Roman"/>
                <w:sz w:val="28"/>
                <w:szCs w:val="28"/>
                <w:lang w:val="ru-RU"/>
              </w:rPr>
            </w:pPr>
            <w:r w:rsidRPr="008C4EA7">
              <w:rPr>
                <w:rFonts w:ascii="Times New Roman" w:hAnsi="Times New Roman" w:cs="Times New Roman"/>
                <w:sz w:val="28"/>
                <w:szCs w:val="28"/>
                <w:lang w:val="ru-RU"/>
              </w:rPr>
              <w:t>Не</w:t>
            </w:r>
            <w:r w:rsidR="008C4EA7">
              <w:rPr>
                <w:rFonts w:ascii="Times New Roman" w:hAnsi="Times New Roman" w:cs="Times New Roman"/>
                <w:sz w:val="28"/>
                <w:szCs w:val="28"/>
                <w:lang w:val="uk-UA"/>
              </w:rPr>
              <w:t xml:space="preserve"> </w:t>
            </w:r>
            <w:proofErr w:type="spellStart"/>
            <w:r w:rsidRPr="008C4EA7">
              <w:rPr>
                <w:rFonts w:ascii="Times New Roman" w:hAnsi="Times New Roman" w:cs="Times New Roman"/>
                <w:sz w:val="28"/>
                <w:szCs w:val="28"/>
                <w:lang w:val="ru-RU"/>
              </w:rPr>
              <w:t>виникатиме</w:t>
            </w:r>
            <w:proofErr w:type="spellEnd"/>
            <w:r w:rsidR="008C4EA7">
              <w:rPr>
                <w:rFonts w:ascii="Times New Roman" w:hAnsi="Times New Roman" w:cs="Times New Roman"/>
                <w:sz w:val="28"/>
                <w:szCs w:val="28"/>
                <w:lang w:val="ru-RU"/>
              </w:rPr>
              <w:t xml:space="preserve"> </w:t>
            </w:r>
            <w:proofErr w:type="spellStart"/>
            <w:r w:rsidRPr="008C4EA7">
              <w:rPr>
                <w:rFonts w:ascii="Times New Roman" w:hAnsi="Times New Roman" w:cs="Times New Roman"/>
                <w:sz w:val="28"/>
                <w:szCs w:val="28"/>
                <w:lang w:val="ru-RU"/>
              </w:rPr>
              <w:t>необхідність</w:t>
            </w:r>
            <w:proofErr w:type="spellEnd"/>
            <w:r w:rsidRPr="008C4EA7">
              <w:rPr>
                <w:rFonts w:ascii="Times New Roman" w:hAnsi="Times New Roman" w:cs="Times New Roman"/>
                <w:sz w:val="28"/>
                <w:szCs w:val="28"/>
                <w:lang w:val="ru-RU"/>
              </w:rPr>
              <w:t xml:space="preserve"> </w:t>
            </w:r>
            <w:proofErr w:type="spellStart"/>
            <w:r w:rsidRPr="008C4EA7">
              <w:rPr>
                <w:rFonts w:ascii="Times New Roman" w:hAnsi="Times New Roman" w:cs="Times New Roman"/>
                <w:sz w:val="28"/>
                <w:szCs w:val="28"/>
                <w:lang w:val="ru-RU"/>
              </w:rPr>
              <w:t>розроблення</w:t>
            </w:r>
            <w:proofErr w:type="spellEnd"/>
            <w:r w:rsidR="008C4EA7">
              <w:rPr>
                <w:rFonts w:ascii="Times New Roman" w:hAnsi="Times New Roman" w:cs="Times New Roman"/>
                <w:sz w:val="28"/>
                <w:szCs w:val="28"/>
                <w:lang w:val="ru-RU"/>
              </w:rPr>
              <w:t xml:space="preserve"> </w:t>
            </w:r>
            <w:proofErr w:type="spellStart"/>
            <w:r w:rsidRPr="008C4EA7">
              <w:rPr>
                <w:rFonts w:ascii="Times New Roman" w:hAnsi="Times New Roman" w:cs="Times New Roman"/>
                <w:sz w:val="28"/>
                <w:szCs w:val="28"/>
                <w:lang w:val="ru-RU"/>
              </w:rPr>
              <w:t>подальших</w:t>
            </w:r>
            <w:proofErr w:type="spellEnd"/>
            <w:r w:rsidR="008C4EA7">
              <w:rPr>
                <w:rFonts w:ascii="Times New Roman" w:hAnsi="Times New Roman" w:cs="Times New Roman"/>
                <w:sz w:val="28"/>
                <w:szCs w:val="28"/>
                <w:lang w:val="ru-RU"/>
              </w:rPr>
              <w:t xml:space="preserve"> </w:t>
            </w:r>
            <w:proofErr w:type="spellStart"/>
            <w:r w:rsidRPr="008C4EA7">
              <w:rPr>
                <w:rFonts w:ascii="Times New Roman" w:hAnsi="Times New Roman" w:cs="Times New Roman"/>
                <w:sz w:val="28"/>
                <w:szCs w:val="28"/>
                <w:lang w:val="ru-RU"/>
              </w:rPr>
              <w:t>про</w:t>
            </w:r>
            <w:r w:rsidR="00FB7170">
              <w:rPr>
                <w:rFonts w:ascii="Times New Roman" w:hAnsi="Times New Roman" w:cs="Times New Roman"/>
                <w:sz w:val="28"/>
                <w:szCs w:val="28"/>
                <w:lang w:val="ru-RU"/>
              </w:rPr>
              <w:t>є</w:t>
            </w:r>
            <w:r w:rsidRPr="008C4EA7">
              <w:rPr>
                <w:rFonts w:ascii="Times New Roman" w:hAnsi="Times New Roman" w:cs="Times New Roman"/>
                <w:sz w:val="28"/>
                <w:szCs w:val="28"/>
                <w:lang w:val="ru-RU"/>
              </w:rPr>
              <w:t>ктних</w:t>
            </w:r>
            <w:proofErr w:type="spellEnd"/>
            <w:r w:rsidRPr="008C4EA7">
              <w:rPr>
                <w:rFonts w:ascii="Times New Roman" w:hAnsi="Times New Roman" w:cs="Times New Roman"/>
                <w:sz w:val="28"/>
                <w:szCs w:val="28"/>
                <w:lang w:val="ru-RU"/>
              </w:rPr>
              <w:t xml:space="preserve"> </w:t>
            </w:r>
            <w:proofErr w:type="spellStart"/>
            <w:r w:rsidRPr="008C4EA7">
              <w:rPr>
                <w:rFonts w:ascii="Times New Roman" w:hAnsi="Times New Roman" w:cs="Times New Roman"/>
                <w:sz w:val="28"/>
                <w:szCs w:val="28"/>
                <w:lang w:val="ru-RU"/>
              </w:rPr>
              <w:t>рішень</w:t>
            </w:r>
            <w:proofErr w:type="spellEnd"/>
            <w:r w:rsidRPr="008C4EA7">
              <w:rPr>
                <w:rFonts w:ascii="Times New Roman" w:hAnsi="Times New Roman" w:cs="Times New Roman"/>
                <w:sz w:val="28"/>
                <w:szCs w:val="28"/>
                <w:lang w:val="ru-RU"/>
              </w:rPr>
              <w:t>,</w:t>
            </w:r>
            <w:r w:rsidR="008C4EA7">
              <w:rPr>
                <w:rFonts w:ascii="Times New Roman" w:hAnsi="Times New Roman" w:cs="Times New Roman"/>
                <w:sz w:val="28"/>
                <w:szCs w:val="28"/>
                <w:lang w:val="ru-RU"/>
              </w:rPr>
              <w:t xml:space="preserve"> </w:t>
            </w:r>
            <w:proofErr w:type="spellStart"/>
            <w:r w:rsidRPr="008C4EA7">
              <w:rPr>
                <w:rFonts w:ascii="Times New Roman" w:hAnsi="Times New Roman" w:cs="Times New Roman"/>
                <w:sz w:val="28"/>
                <w:szCs w:val="28"/>
                <w:lang w:val="ru-RU"/>
              </w:rPr>
              <w:t>документацій</w:t>
            </w:r>
            <w:proofErr w:type="spellEnd"/>
            <w:r w:rsidRPr="008C4EA7">
              <w:rPr>
                <w:rFonts w:ascii="Times New Roman" w:hAnsi="Times New Roman" w:cs="Times New Roman"/>
                <w:sz w:val="28"/>
                <w:szCs w:val="28"/>
                <w:lang w:val="ru-RU"/>
              </w:rPr>
              <w:t>.</w:t>
            </w:r>
          </w:p>
        </w:tc>
        <w:tc>
          <w:tcPr>
            <w:tcW w:w="4656" w:type="dxa"/>
          </w:tcPr>
          <w:p w14:paraId="08F85E1D" w14:textId="77777777" w:rsidR="007553EC" w:rsidRPr="00AB38C5" w:rsidRDefault="00AB38C5" w:rsidP="00A87E85">
            <w:pPr>
              <w:pStyle w:val="a0"/>
              <w:numPr>
                <w:ilvl w:val="0"/>
                <w:numId w:val="0"/>
              </w:numPr>
              <w:rPr>
                <w:rFonts w:ascii="Times New Roman" w:hAnsi="Times New Roman" w:cs="Times New Roman"/>
                <w:sz w:val="28"/>
                <w:szCs w:val="28"/>
                <w:lang w:val="ru-RU"/>
              </w:rPr>
            </w:pPr>
            <w:proofErr w:type="spellStart"/>
            <w:r w:rsidRPr="00AB38C5">
              <w:rPr>
                <w:rFonts w:ascii="Times New Roman" w:hAnsi="Times New Roman" w:cs="Times New Roman"/>
                <w:sz w:val="28"/>
                <w:szCs w:val="28"/>
                <w:lang w:val="ru-RU"/>
              </w:rPr>
              <w:t>Відмова</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реалізації</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проєкту</w:t>
            </w:r>
            <w:proofErr w:type="spellEnd"/>
            <w:r w:rsidRPr="00AB38C5">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призведе</w:t>
            </w:r>
            <w:proofErr w:type="spellEnd"/>
            <w:r>
              <w:rPr>
                <w:rFonts w:ascii="Times New Roman" w:hAnsi="Times New Roman" w:cs="Times New Roman"/>
                <w:sz w:val="28"/>
                <w:szCs w:val="28"/>
                <w:lang w:val="ru-RU"/>
              </w:rPr>
              <w:t xml:space="preserve"> </w:t>
            </w:r>
            <w:r w:rsidRPr="00AB38C5">
              <w:rPr>
                <w:rFonts w:ascii="Times New Roman" w:hAnsi="Times New Roman" w:cs="Times New Roman"/>
                <w:sz w:val="28"/>
                <w:szCs w:val="28"/>
                <w:lang w:val="ru-RU"/>
              </w:rPr>
              <w:t>до</w:t>
            </w:r>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поступового</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погіршення</w:t>
            </w:r>
            <w:proofErr w:type="spellEnd"/>
            <w:r w:rsidRPr="00AB38C5">
              <w:rPr>
                <w:rFonts w:ascii="Times New Roman" w:hAnsi="Times New Roman" w:cs="Times New Roman"/>
                <w:sz w:val="28"/>
                <w:szCs w:val="28"/>
                <w:lang w:val="ru-RU"/>
              </w:rPr>
              <w:t xml:space="preserve"> та</w:t>
            </w:r>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змін</w:t>
            </w:r>
            <w:proofErr w:type="spellEnd"/>
            <w:r>
              <w:rPr>
                <w:rFonts w:ascii="Times New Roman" w:hAnsi="Times New Roman" w:cs="Times New Roman"/>
                <w:sz w:val="28"/>
                <w:szCs w:val="28"/>
                <w:lang w:val="ru-RU"/>
              </w:rPr>
              <w:t xml:space="preserve"> </w:t>
            </w:r>
            <w:r w:rsidRPr="00AB38C5">
              <w:rPr>
                <w:rFonts w:ascii="Times New Roman" w:hAnsi="Times New Roman" w:cs="Times New Roman"/>
                <w:sz w:val="28"/>
                <w:szCs w:val="28"/>
                <w:lang w:val="ru-RU"/>
              </w:rPr>
              <w:t>стану</w:t>
            </w:r>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компонентів</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довкілля</w:t>
            </w:r>
            <w:proofErr w:type="spellEnd"/>
            <w:r>
              <w:rPr>
                <w:rFonts w:ascii="Times New Roman" w:hAnsi="Times New Roman" w:cs="Times New Roman"/>
                <w:sz w:val="28"/>
                <w:szCs w:val="28"/>
                <w:lang w:val="ru-RU"/>
              </w:rPr>
              <w:t xml:space="preserve"> </w:t>
            </w:r>
            <w:r w:rsidRPr="00AB38C5">
              <w:rPr>
                <w:rFonts w:ascii="Times New Roman" w:hAnsi="Times New Roman" w:cs="Times New Roman"/>
                <w:sz w:val="28"/>
                <w:szCs w:val="28"/>
                <w:lang w:val="ru-RU"/>
              </w:rPr>
              <w:t xml:space="preserve">та </w:t>
            </w:r>
            <w:proofErr w:type="spellStart"/>
            <w:r w:rsidRPr="00AB38C5">
              <w:rPr>
                <w:rFonts w:ascii="Times New Roman" w:hAnsi="Times New Roman" w:cs="Times New Roman"/>
                <w:sz w:val="28"/>
                <w:szCs w:val="28"/>
                <w:lang w:val="ru-RU"/>
              </w:rPr>
              <w:t>соціально-економічних</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показників</w:t>
            </w:r>
            <w:proofErr w:type="spellEnd"/>
            <w:r w:rsidRPr="00AB38C5">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території</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r w:rsidRPr="00AB38C5">
              <w:rPr>
                <w:rFonts w:ascii="Times New Roman" w:hAnsi="Times New Roman" w:cs="Times New Roman"/>
                <w:sz w:val="28"/>
                <w:szCs w:val="28"/>
                <w:lang w:val="ru-RU"/>
              </w:rPr>
              <w:t>та</w:t>
            </w:r>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ускладнить</w:t>
            </w:r>
            <w:proofErr w:type="spellEnd"/>
            <w:r w:rsidRPr="00AB38C5">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подальший</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сталий</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розвиток</w:t>
            </w:r>
            <w:proofErr w:type="spellEnd"/>
            <w:r>
              <w:rPr>
                <w:rFonts w:ascii="Times New Roman" w:hAnsi="Times New Roman" w:cs="Times New Roman"/>
                <w:sz w:val="28"/>
                <w:szCs w:val="28"/>
                <w:lang w:val="ru-RU"/>
              </w:rPr>
              <w:t xml:space="preserve"> </w:t>
            </w:r>
            <w:proofErr w:type="spellStart"/>
            <w:r w:rsidRPr="00AB38C5">
              <w:rPr>
                <w:rFonts w:ascii="Times New Roman" w:hAnsi="Times New Roman" w:cs="Times New Roman"/>
                <w:sz w:val="28"/>
                <w:szCs w:val="28"/>
                <w:lang w:val="ru-RU"/>
              </w:rPr>
              <w:t>громади</w:t>
            </w:r>
            <w:proofErr w:type="spellEnd"/>
          </w:p>
        </w:tc>
      </w:tr>
      <w:tr w:rsidR="0034090F" w:rsidRPr="00925AB1" w14:paraId="7E9FD99D" w14:textId="77777777" w:rsidTr="00DB529B">
        <w:tc>
          <w:tcPr>
            <w:tcW w:w="9535" w:type="dxa"/>
            <w:gridSpan w:val="2"/>
          </w:tcPr>
          <w:p w14:paraId="05934A8E" w14:textId="77777777" w:rsidR="0034090F" w:rsidRPr="0034090F" w:rsidRDefault="0034090F" w:rsidP="00A87E85">
            <w:pPr>
              <w:pStyle w:val="a0"/>
              <w:numPr>
                <w:ilvl w:val="0"/>
                <w:numId w:val="0"/>
              </w:numPr>
              <w:jc w:val="both"/>
              <w:rPr>
                <w:rFonts w:ascii="Times New Roman" w:hAnsi="Times New Roman" w:cs="Times New Roman"/>
                <w:b/>
                <w:bCs/>
                <w:sz w:val="28"/>
                <w:szCs w:val="28"/>
                <w:lang w:val="ru-RU"/>
              </w:rPr>
            </w:pPr>
            <w:r w:rsidRPr="0034090F">
              <w:rPr>
                <w:rFonts w:ascii="Times New Roman" w:hAnsi="Times New Roman" w:cs="Times New Roman"/>
                <w:b/>
                <w:bCs/>
                <w:sz w:val="28"/>
                <w:szCs w:val="28"/>
                <w:lang w:val="ru-RU"/>
              </w:rPr>
              <w:t>Альтернатива</w:t>
            </w:r>
            <w:r w:rsidR="00FA2C71">
              <w:rPr>
                <w:rFonts w:ascii="Times New Roman" w:hAnsi="Times New Roman" w:cs="Times New Roman"/>
                <w:b/>
                <w:bCs/>
                <w:sz w:val="28"/>
                <w:szCs w:val="28"/>
                <w:lang w:val="ru-RU"/>
              </w:rPr>
              <w:t xml:space="preserve"> </w:t>
            </w:r>
            <w:r w:rsidRPr="0034090F">
              <w:rPr>
                <w:rFonts w:ascii="Times New Roman" w:hAnsi="Times New Roman" w:cs="Times New Roman"/>
                <w:b/>
                <w:bCs/>
                <w:sz w:val="28"/>
                <w:szCs w:val="28"/>
                <w:lang w:val="ru-RU"/>
              </w:rPr>
              <w:t>3-</w:t>
            </w:r>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Прийняття</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проєкту</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Програми</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із</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виконанням</w:t>
            </w:r>
            <w:proofErr w:type="spellEnd"/>
            <w:r w:rsidRPr="0034090F">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передбачених</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заходів</w:t>
            </w:r>
            <w:proofErr w:type="spellEnd"/>
            <w:r w:rsidRPr="0034090F">
              <w:rPr>
                <w:rFonts w:ascii="Times New Roman" w:hAnsi="Times New Roman" w:cs="Times New Roman"/>
                <w:b/>
                <w:bCs/>
                <w:sz w:val="28"/>
                <w:szCs w:val="28"/>
                <w:lang w:val="ru-RU"/>
              </w:rPr>
              <w:t>,</w:t>
            </w:r>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але</w:t>
            </w:r>
            <w:proofErr w:type="spellEnd"/>
            <w:r w:rsidR="003841CA">
              <w:rPr>
                <w:rFonts w:ascii="Times New Roman" w:hAnsi="Times New Roman" w:cs="Times New Roman"/>
                <w:b/>
                <w:bCs/>
                <w:sz w:val="28"/>
                <w:szCs w:val="28"/>
                <w:lang w:val="ru-RU"/>
              </w:rPr>
              <w:t xml:space="preserve"> </w:t>
            </w:r>
            <w:r w:rsidRPr="0034090F">
              <w:rPr>
                <w:rFonts w:ascii="Times New Roman" w:hAnsi="Times New Roman" w:cs="Times New Roman"/>
                <w:b/>
                <w:bCs/>
                <w:sz w:val="28"/>
                <w:szCs w:val="28"/>
                <w:lang w:val="ru-RU"/>
              </w:rPr>
              <w:t>без</w:t>
            </w:r>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врахування</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пропозицій</w:t>
            </w:r>
            <w:proofErr w:type="spellEnd"/>
            <w:r w:rsidR="003841CA">
              <w:rPr>
                <w:rFonts w:ascii="Times New Roman" w:hAnsi="Times New Roman" w:cs="Times New Roman"/>
                <w:b/>
                <w:bCs/>
                <w:sz w:val="28"/>
                <w:szCs w:val="28"/>
                <w:lang w:val="ru-RU"/>
              </w:rPr>
              <w:t xml:space="preserve"> </w:t>
            </w:r>
            <w:r w:rsidRPr="0034090F">
              <w:rPr>
                <w:rFonts w:ascii="Times New Roman" w:hAnsi="Times New Roman" w:cs="Times New Roman"/>
                <w:b/>
                <w:bCs/>
                <w:sz w:val="28"/>
                <w:szCs w:val="28"/>
                <w:lang w:val="ru-RU"/>
              </w:rPr>
              <w:t>і</w:t>
            </w:r>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зауважень</w:t>
            </w:r>
            <w:proofErr w:type="spellEnd"/>
            <w:r w:rsidR="003841CA">
              <w:rPr>
                <w:rFonts w:ascii="Times New Roman" w:hAnsi="Times New Roman" w:cs="Times New Roman"/>
                <w:b/>
                <w:bCs/>
                <w:sz w:val="28"/>
                <w:szCs w:val="28"/>
                <w:lang w:val="ru-RU"/>
              </w:rPr>
              <w:t xml:space="preserve"> </w:t>
            </w:r>
            <w:r w:rsidRPr="0034090F">
              <w:rPr>
                <w:rFonts w:ascii="Times New Roman" w:hAnsi="Times New Roman" w:cs="Times New Roman"/>
                <w:b/>
                <w:bCs/>
                <w:sz w:val="28"/>
                <w:szCs w:val="28"/>
                <w:lang w:val="ru-RU"/>
              </w:rPr>
              <w:t xml:space="preserve">до </w:t>
            </w:r>
            <w:proofErr w:type="spellStart"/>
            <w:r w:rsidRPr="0034090F">
              <w:rPr>
                <w:rFonts w:ascii="Times New Roman" w:hAnsi="Times New Roman" w:cs="Times New Roman"/>
                <w:b/>
                <w:bCs/>
                <w:sz w:val="28"/>
                <w:szCs w:val="28"/>
                <w:lang w:val="ru-RU"/>
              </w:rPr>
              <w:t>Програми</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від</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громадськості</w:t>
            </w:r>
            <w:proofErr w:type="spellEnd"/>
            <w:r w:rsidR="003841CA">
              <w:rPr>
                <w:rFonts w:ascii="Times New Roman" w:hAnsi="Times New Roman" w:cs="Times New Roman"/>
                <w:b/>
                <w:bCs/>
                <w:sz w:val="28"/>
                <w:szCs w:val="28"/>
                <w:lang w:val="ru-RU"/>
              </w:rPr>
              <w:t xml:space="preserve"> </w:t>
            </w:r>
            <w:r w:rsidRPr="0034090F">
              <w:rPr>
                <w:rFonts w:ascii="Times New Roman" w:hAnsi="Times New Roman" w:cs="Times New Roman"/>
                <w:b/>
                <w:bCs/>
                <w:sz w:val="28"/>
                <w:szCs w:val="28"/>
                <w:lang w:val="ru-RU"/>
              </w:rPr>
              <w:t>та</w:t>
            </w:r>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органів</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виконавчої</w:t>
            </w:r>
            <w:proofErr w:type="spellEnd"/>
            <w:r w:rsidR="003841CA">
              <w:rPr>
                <w:rFonts w:ascii="Times New Roman" w:hAnsi="Times New Roman" w:cs="Times New Roman"/>
                <w:b/>
                <w:bCs/>
                <w:sz w:val="28"/>
                <w:szCs w:val="28"/>
                <w:lang w:val="ru-RU"/>
              </w:rPr>
              <w:t xml:space="preserve"> </w:t>
            </w:r>
            <w:proofErr w:type="spellStart"/>
            <w:r w:rsidRPr="0034090F">
              <w:rPr>
                <w:rFonts w:ascii="Times New Roman" w:hAnsi="Times New Roman" w:cs="Times New Roman"/>
                <w:b/>
                <w:bCs/>
                <w:sz w:val="28"/>
                <w:szCs w:val="28"/>
                <w:lang w:val="ru-RU"/>
              </w:rPr>
              <w:t>влади</w:t>
            </w:r>
            <w:proofErr w:type="spellEnd"/>
          </w:p>
        </w:tc>
      </w:tr>
      <w:tr w:rsidR="007553EC" w14:paraId="107AA397" w14:textId="77777777" w:rsidTr="007553EC">
        <w:tc>
          <w:tcPr>
            <w:tcW w:w="4879" w:type="dxa"/>
          </w:tcPr>
          <w:p w14:paraId="556C466F" w14:textId="77777777" w:rsidR="007553EC" w:rsidRPr="008C539F" w:rsidRDefault="00D86F34" w:rsidP="00A87E85">
            <w:pPr>
              <w:pStyle w:val="a0"/>
              <w:numPr>
                <w:ilvl w:val="0"/>
                <w:numId w:val="0"/>
              </w:numPr>
              <w:jc w:val="center"/>
              <w:rPr>
                <w:rFonts w:ascii="Times New Roman" w:hAnsi="Times New Roman" w:cs="Times New Roman"/>
                <w:b/>
                <w:sz w:val="28"/>
                <w:szCs w:val="28"/>
                <w:lang w:val="ru-RU"/>
              </w:rPr>
            </w:pPr>
            <w:r w:rsidRPr="008C539F">
              <w:rPr>
                <w:rFonts w:ascii="Times New Roman" w:hAnsi="Times New Roman" w:cs="Times New Roman"/>
                <w:b/>
                <w:sz w:val="28"/>
                <w:szCs w:val="28"/>
                <w:lang w:val="ru-RU"/>
              </w:rPr>
              <w:t>ПЕРЕВАГИ</w:t>
            </w:r>
          </w:p>
        </w:tc>
        <w:tc>
          <w:tcPr>
            <w:tcW w:w="4656" w:type="dxa"/>
          </w:tcPr>
          <w:p w14:paraId="35D6E777" w14:textId="77777777" w:rsidR="007553EC" w:rsidRPr="008C539F" w:rsidRDefault="00D86F34" w:rsidP="00A87E85">
            <w:pPr>
              <w:pStyle w:val="a0"/>
              <w:numPr>
                <w:ilvl w:val="0"/>
                <w:numId w:val="0"/>
              </w:numPr>
              <w:jc w:val="center"/>
              <w:rPr>
                <w:rFonts w:ascii="Times New Roman" w:hAnsi="Times New Roman" w:cs="Times New Roman"/>
                <w:b/>
                <w:sz w:val="28"/>
                <w:szCs w:val="28"/>
                <w:lang w:val="ru-RU"/>
              </w:rPr>
            </w:pPr>
            <w:r w:rsidRPr="008C539F">
              <w:rPr>
                <w:rFonts w:ascii="Times New Roman" w:hAnsi="Times New Roman" w:cs="Times New Roman"/>
                <w:b/>
                <w:sz w:val="28"/>
                <w:szCs w:val="28"/>
                <w:lang w:val="ru-RU"/>
              </w:rPr>
              <w:t>НЕДОЛІКИ</w:t>
            </w:r>
          </w:p>
        </w:tc>
      </w:tr>
      <w:tr w:rsidR="007553EC" w:rsidRPr="00925AB1" w14:paraId="68A217B3" w14:textId="77777777" w:rsidTr="007553EC">
        <w:tc>
          <w:tcPr>
            <w:tcW w:w="4879" w:type="dxa"/>
          </w:tcPr>
          <w:p w14:paraId="4BE285C9" w14:textId="4C5DD8F8" w:rsidR="007553EC" w:rsidRPr="00B46845" w:rsidRDefault="00FB7170" w:rsidP="00A87E85">
            <w:pPr>
              <w:pStyle w:val="a0"/>
              <w:numPr>
                <w:ilvl w:val="0"/>
                <w:numId w:val="0"/>
              </w:numPr>
              <w:rPr>
                <w:rFonts w:ascii="Times New Roman" w:hAnsi="Times New Roman" w:cs="Times New Roman"/>
                <w:sz w:val="28"/>
                <w:szCs w:val="28"/>
                <w:lang w:val="ru-RU"/>
              </w:rPr>
            </w:pPr>
            <w:r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Затвердження</w:t>
            </w:r>
            <w:proofErr w:type="spellEnd"/>
            <w:r w:rsidR="00671CE9" w:rsidRPr="00AE7DD7">
              <w:rPr>
                <w:rFonts w:ascii="Times New Roman" w:hAnsi="Times New Roman" w:cs="Times New Roman"/>
                <w:sz w:val="28"/>
                <w:szCs w:val="28"/>
              </w:rPr>
              <w:t xml:space="preserve"> </w:t>
            </w:r>
            <w:r w:rsidR="00671CE9" w:rsidRPr="00B46845">
              <w:rPr>
                <w:rFonts w:ascii="Times New Roman" w:hAnsi="Times New Roman" w:cs="Times New Roman"/>
                <w:sz w:val="28"/>
                <w:szCs w:val="28"/>
                <w:lang w:val="ru-RU"/>
              </w:rPr>
              <w:t>та</w:t>
            </w:r>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реалізація</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Програми</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із</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врахуванням</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пропозицій</w:t>
            </w:r>
            <w:proofErr w:type="spellEnd"/>
            <w:r w:rsidR="00671CE9" w:rsidRPr="00AE7DD7">
              <w:rPr>
                <w:rFonts w:ascii="Times New Roman" w:hAnsi="Times New Roman" w:cs="Times New Roman"/>
                <w:sz w:val="28"/>
                <w:szCs w:val="28"/>
              </w:rPr>
              <w:t xml:space="preserve"> </w:t>
            </w:r>
            <w:r w:rsidR="00671CE9" w:rsidRPr="00B46845">
              <w:rPr>
                <w:rFonts w:ascii="Times New Roman" w:hAnsi="Times New Roman" w:cs="Times New Roman"/>
                <w:sz w:val="28"/>
                <w:szCs w:val="28"/>
                <w:lang w:val="ru-RU"/>
              </w:rPr>
              <w:t>і</w:t>
            </w:r>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зауважень</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від</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громадськості</w:t>
            </w:r>
            <w:proofErr w:type="spellEnd"/>
            <w:r w:rsidR="00671CE9" w:rsidRPr="00AE7DD7">
              <w:rPr>
                <w:rFonts w:ascii="Times New Roman" w:hAnsi="Times New Roman" w:cs="Times New Roman"/>
                <w:sz w:val="28"/>
                <w:szCs w:val="28"/>
              </w:rPr>
              <w:t xml:space="preserve"> </w:t>
            </w:r>
            <w:r w:rsidR="00671CE9" w:rsidRPr="00B46845">
              <w:rPr>
                <w:rFonts w:ascii="Times New Roman" w:hAnsi="Times New Roman" w:cs="Times New Roman"/>
                <w:sz w:val="28"/>
                <w:szCs w:val="28"/>
                <w:lang w:val="ru-RU"/>
              </w:rPr>
              <w:t>та</w:t>
            </w:r>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органів</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виконавчої</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влади</w:t>
            </w:r>
            <w:proofErr w:type="spellEnd"/>
            <w:r w:rsidR="00671CE9" w:rsidRPr="00AE7DD7">
              <w:rPr>
                <w:rFonts w:ascii="Times New Roman" w:hAnsi="Times New Roman" w:cs="Times New Roman"/>
                <w:sz w:val="28"/>
                <w:szCs w:val="28"/>
              </w:rPr>
              <w:t xml:space="preserve"> </w:t>
            </w:r>
            <w:r w:rsidR="00671CE9" w:rsidRPr="00B46845">
              <w:rPr>
                <w:rFonts w:ascii="Times New Roman" w:hAnsi="Times New Roman" w:cs="Times New Roman"/>
                <w:sz w:val="28"/>
                <w:szCs w:val="28"/>
                <w:lang w:val="ru-RU"/>
              </w:rPr>
              <w:t>дозволить</w:t>
            </w:r>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врахувати</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додаткові</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запропоновані</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природоохоронні</w:t>
            </w:r>
            <w:proofErr w:type="spellEnd"/>
            <w:r w:rsidR="00671CE9" w:rsidRPr="00AE7DD7">
              <w:rPr>
                <w:rFonts w:ascii="Times New Roman" w:hAnsi="Times New Roman" w:cs="Times New Roman"/>
                <w:sz w:val="28"/>
                <w:szCs w:val="28"/>
              </w:rPr>
              <w:t xml:space="preserve"> </w:t>
            </w:r>
            <w:r w:rsidR="00671CE9" w:rsidRPr="00B46845">
              <w:rPr>
                <w:rFonts w:ascii="Times New Roman" w:hAnsi="Times New Roman" w:cs="Times New Roman"/>
                <w:sz w:val="28"/>
                <w:szCs w:val="28"/>
                <w:lang w:val="ru-RU"/>
              </w:rPr>
              <w:t>заходи</w:t>
            </w:r>
            <w:r w:rsidR="00671CE9" w:rsidRPr="00AE7DD7">
              <w:rPr>
                <w:rFonts w:ascii="Times New Roman" w:hAnsi="Times New Roman" w:cs="Times New Roman"/>
                <w:sz w:val="28"/>
                <w:szCs w:val="28"/>
              </w:rPr>
              <w:t xml:space="preserve"> </w:t>
            </w:r>
            <w:r w:rsidR="00671CE9" w:rsidRPr="00B46845">
              <w:rPr>
                <w:rFonts w:ascii="Times New Roman" w:hAnsi="Times New Roman" w:cs="Times New Roman"/>
                <w:sz w:val="28"/>
                <w:szCs w:val="28"/>
                <w:lang w:val="ru-RU"/>
              </w:rPr>
              <w:t>та</w:t>
            </w:r>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підвищити</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lastRenderedPageBreak/>
              <w:t>загальну</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ефективність</w:t>
            </w:r>
            <w:proofErr w:type="spellEnd"/>
            <w:r w:rsidR="00671CE9" w:rsidRPr="00AE7DD7">
              <w:rPr>
                <w:rFonts w:ascii="Times New Roman" w:hAnsi="Times New Roman" w:cs="Times New Roman"/>
                <w:sz w:val="28"/>
                <w:szCs w:val="28"/>
              </w:rPr>
              <w:t xml:space="preserve"> </w:t>
            </w:r>
            <w:proofErr w:type="spellStart"/>
            <w:r w:rsidR="00671CE9" w:rsidRPr="00B46845">
              <w:rPr>
                <w:rFonts w:ascii="Times New Roman" w:hAnsi="Times New Roman" w:cs="Times New Roman"/>
                <w:sz w:val="28"/>
                <w:szCs w:val="28"/>
                <w:lang w:val="ru-RU"/>
              </w:rPr>
              <w:t>Програми</w:t>
            </w:r>
            <w:proofErr w:type="spellEnd"/>
            <w:r w:rsidR="00671CE9" w:rsidRPr="00AE7DD7">
              <w:rPr>
                <w:rFonts w:ascii="Times New Roman" w:hAnsi="Times New Roman" w:cs="Times New Roman"/>
                <w:sz w:val="28"/>
                <w:szCs w:val="28"/>
              </w:rPr>
              <w:t xml:space="preserve">. </w:t>
            </w:r>
            <w:r w:rsidR="00671CE9" w:rsidRPr="00B46845">
              <w:rPr>
                <w:rFonts w:ascii="Times New Roman" w:hAnsi="Times New Roman" w:cs="Times New Roman"/>
                <w:sz w:val="28"/>
                <w:szCs w:val="28"/>
                <w:lang w:val="ru-RU"/>
              </w:rPr>
              <w:t xml:space="preserve">А </w:t>
            </w:r>
            <w:proofErr w:type="spellStart"/>
            <w:r w:rsidR="00671CE9" w:rsidRPr="00B46845">
              <w:rPr>
                <w:rFonts w:ascii="Times New Roman" w:hAnsi="Times New Roman" w:cs="Times New Roman"/>
                <w:sz w:val="28"/>
                <w:szCs w:val="28"/>
                <w:lang w:val="ru-RU"/>
              </w:rPr>
              <w:t>саме</w:t>
            </w:r>
            <w:proofErr w:type="spellEnd"/>
            <w:r w:rsidR="00671CE9" w:rsidRPr="00B46845">
              <w:rPr>
                <w:rFonts w:ascii="Times New Roman" w:hAnsi="Times New Roman" w:cs="Times New Roman"/>
                <w:sz w:val="28"/>
                <w:szCs w:val="28"/>
                <w:lang w:val="ru-RU"/>
              </w:rPr>
              <w:t xml:space="preserve">, дозволить </w:t>
            </w:r>
            <w:proofErr w:type="spellStart"/>
            <w:r w:rsidR="00671CE9" w:rsidRPr="00B46845">
              <w:rPr>
                <w:rFonts w:ascii="Times New Roman" w:hAnsi="Times New Roman" w:cs="Times New Roman"/>
                <w:sz w:val="28"/>
                <w:szCs w:val="28"/>
                <w:lang w:val="ru-RU"/>
              </w:rPr>
              <w:t>більш</w:t>
            </w:r>
            <w:proofErr w:type="spellEnd"/>
            <w:r w:rsidR="00671CE9" w:rsidRPr="00B46845">
              <w:rPr>
                <w:rFonts w:ascii="Times New Roman" w:hAnsi="Times New Roman" w:cs="Times New Roman"/>
                <w:sz w:val="28"/>
                <w:szCs w:val="28"/>
                <w:lang w:val="ru-RU"/>
              </w:rPr>
              <w:t xml:space="preserve"> конкретно </w:t>
            </w:r>
            <w:proofErr w:type="spellStart"/>
            <w:r w:rsidR="00671CE9" w:rsidRPr="00B46845">
              <w:rPr>
                <w:rFonts w:ascii="Times New Roman" w:hAnsi="Times New Roman" w:cs="Times New Roman"/>
                <w:sz w:val="28"/>
                <w:szCs w:val="28"/>
                <w:lang w:val="ru-RU"/>
              </w:rPr>
              <w:t>визначити</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пріоритетні</w:t>
            </w:r>
            <w:proofErr w:type="spellEnd"/>
            <w:r w:rsidR="00671CE9" w:rsidRPr="00B46845">
              <w:rPr>
                <w:rFonts w:ascii="Times New Roman" w:hAnsi="Times New Roman" w:cs="Times New Roman"/>
                <w:sz w:val="28"/>
                <w:szCs w:val="28"/>
                <w:lang w:val="ru-RU"/>
              </w:rPr>
              <w:t xml:space="preserve"> напрямки </w:t>
            </w:r>
            <w:proofErr w:type="spellStart"/>
            <w:r w:rsidR="00671CE9" w:rsidRPr="00B46845">
              <w:rPr>
                <w:rFonts w:ascii="Times New Roman" w:hAnsi="Times New Roman" w:cs="Times New Roman"/>
                <w:sz w:val="28"/>
                <w:szCs w:val="28"/>
                <w:lang w:val="ru-RU"/>
              </w:rPr>
              <w:t>природоохоронної</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роботи</w:t>
            </w:r>
            <w:proofErr w:type="spellEnd"/>
            <w:r w:rsidR="00671CE9" w:rsidRPr="00B46845">
              <w:rPr>
                <w:rFonts w:ascii="Times New Roman" w:hAnsi="Times New Roman" w:cs="Times New Roman"/>
                <w:sz w:val="28"/>
                <w:szCs w:val="28"/>
                <w:lang w:val="ru-RU"/>
              </w:rPr>
              <w:t xml:space="preserve"> за</w:t>
            </w:r>
            <w:r w:rsidR="003E2E95">
              <w:rPr>
                <w:rFonts w:ascii="Times New Roman" w:hAnsi="Times New Roman" w:cs="Times New Roman"/>
                <w:sz w:val="28"/>
                <w:szCs w:val="28"/>
                <w:lang w:val="ru-RU"/>
              </w:rPr>
              <w:t xml:space="preserve"> </w:t>
            </w:r>
            <w:r w:rsidR="00671CE9" w:rsidRPr="00B46845">
              <w:rPr>
                <w:rFonts w:ascii="Times New Roman" w:hAnsi="Times New Roman" w:cs="Times New Roman"/>
                <w:sz w:val="28"/>
                <w:szCs w:val="28"/>
                <w:lang w:val="ru-RU"/>
              </w:rPr>
              <w:t xml:space="preserve">для </w:t>
            </w:r>
            <w:proofErr w:type="spellStart"/>
            <w:r w:rsidR="00671CE9" w:rsidRPr="00B46845">
              <w:rPr>
                <w:rFonts w:ascii="Times New Roman" w:hAnsi="Times New Roman" w:cs="Times New Roman"/>
                <w:sz w:val="28"/>
                <w:szCs w:val="28"/>
                <w:lang w:val="ru-RU"/>
              </w:rPr>
              <w:t>збереження</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унікальних</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природних</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особливостей</w:t>
            </w:r>
            <w:proofErr w:type="spellEnd"/>
            <w:r w:rsidR="00671CE9" w:rsidRPr="00B46845">
              <w:rPr>
                <w:rFonts w:ascii="Times New Roman" w:hAnsi="Times New Roman" w:cs="Times New Roman"/>
                <w:sz w:val="28"/>
                <w:szCs w:val="28"/>
                <w:lang w:val="ru-RU"/>
              </w:rPr>
              <w:t xml:space="preserve"> </w:t>
            </w:r>
            <w:proofErr w:type="spellStart"/>
            <w:r w:rsidR="003E2E95">
              <w:rPr>
                <w:rFonts w:ascii="Times New Roman" w:hAnsi="Times New Roman" w:cs="Times New Roman"/>
                <w:sz w:val="28"/>
                <w:szCs w:val="28"/>
                <w:lang w:val="ru-RU"/>
              </w:rPr>
              <w:t>громади</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стабілізувати</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екологічну</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ситуацію</w:t>
            </w:r>
            <w:proofErr w:type="spellEnd"/>
            <w:r w:rsidR="00671CE9" w:rsidRPr="00B46845">
              <w:rPr>
                <w:rFonts w:ascii="Times New Roman" w:hAnsi="Times New Roman" w:cs="Times New Roman"/>
                <w:sz w:val="28"/>
                <w:szCs w:val="28"/>
                <w:lang w:val="ru-RU"/>
              </w:rPr>
              <w:t xml:space="preserve"> та </w:t>
            </w:r>
            <w:proofErr w:type="spellStart"/>
            <w:r w:rsidR="00671CE9" w:rsidRPr="00B46845">
              <w:rPr>
                <w:rFonts w:ascii="Times New Roman" w:hAnsi="Times New Roman" w:cs="Times New Roman"/>
                <w:sz w:val="28"/>
                <w:szCs w:val="28"/>
                <w:lang w:val="ru-RU"/>
              </w:rPr>
              <w:t>поліпшити</w:t>
            </w:r>
            <w:proofErr w:type="spellEnd"/>
            <w:r w:rsidR="00671CE9" w:rsidRPr="00B46845">
              <w:rPr>
                <w:rFonts w:ascii="Times New Roman" w:hAnsi="Times New Roman" w:cs="Times New Roman"/>
                <w:sz w:val="28"/>
                <w:szCs w:val="28"/>
                <w:lang w:val="ru-RU"/>
              </w:rPr>
              <w:t xml:space="preserve"> стан </w:t>
            </w:r>
            <w:proofErr w:type="spellStart"/>
            <w:r w:rsidR="00671CE9" w:rsidRPr="00B46845">
              <w:rPr>
                <w:rFonts w:ascii="Times New Roman" w:hAnsi="Times New Roman" w:cs="Times New Roman"/>
                <w:sz w:val="28"/>
                <w:szCs w:val="28"/>
                <w:lang w:val="ru-RU"/>
              </w:rPr>
              <w:t>навколишнього</w:t>
            </w:r>
            <w:proofErr w:type="spellEnd"/>
            <w:r w:rsidR="00671CE9" w:rsidRPr="00B46845">
              <w:rPr>
                <w:rFonts w:ascii="Times New Roman" w:hAnsi="Times New Roman" w:cs="Times New Roman"/>
                <w:sz w:val="28"/>
                <w:szCs w:val="28"/>
                <w:lang w:val="ru-RU"/>
              </w:rPr>
              <w:t xml:space="preserve"> природного </w:t>
            </w:r>
            <w:proofErr w:type="spellStart"/>
            <w:r w:rsidR="00671CE9" w:rsidRPr="00B46845">
              <w:rPr>
                <w:rFonts w:ascii="Times New Roman" w:hAnsi="Times New Roman" w:cs="Times New Roman"/>
                <w:sz w:val="28"/>
                <w:szCs w:val="28"/>
                <w:lang w:val="ru-RU"/>
              </w:rPr>
              <w:t>середовища</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зменшити</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техногенне</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навантаження</w:t>
            </w:r>
            <w:proofErr w:type="spellEnd"/>
            <w:r w:rsidR="00671CE9" w:rsidRPr="00B46845">
              <w:rPr>
                <w:rFonts w:ascii="Times New Roman" w:hAnsi="Times New Roman" w:cs="Times New Roman"/>
                <w:sz w:val="28"/>
                <w:szCs w:val="28"/>
                <w:lang w:val="ru-RU"/>
              </w:rPr>
              <w:t xml:space="preserve"> на </w:t>
            </w:r>
            <w:proofErr w:type="spellStart"/>
            <w:r w:rsidR="00671CE9" w:rsidRPr="00B46845">
              <w:rPr>
                <w:rFonts w:ascii="Times New Roman" w:hAnsi="Times New Roman" w:cs="Times New Roman"/>
                <w:sz w:val="28"/>
                <w:szCs w:val="28"/>
                <w:lang w:val="ru-RU"/>
              </w:rPr>
              <w:t>складові</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довкілля</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забезпечити</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збалансованість</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процесів</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використання</w:t>
            </w:r>
            <w:proofErr w:type="spellEnd"/>
            <w:r w:rsidR="00671CE9" w:rsidRPr="00B46845">
              <w:rPr>
                <w:rFonts w:ascii="Times New Roman" w:hAnsi="Times New Roman" w:cs="Times New Roman"/>
                <w:sz w:val="28"/>
                <w:szCs w:val="28"/>
                <w:lang w:val="ru-RU"/>
              </w:rPr>
              <w:t xml:space="preserve"> і </w:t>
            </w:r>
            <w:proofErr w:type="spellStart"/>
            <w:r w:rsidR="00671CE9" w:rsidRPr="00B46845">
              <w:rPr>
                <w:rFonts w:ascii="Times New Roman" w:hAnsi="Times New Roman" w:cs="Times New Roman"/>
                <w:sz w:val="28"/>
                <w:szCs w:val="28"/>
                <w:lang w:val="ru-RU"/>
              </w:rPr>
              <w:t>відтворення</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природних</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ресурсів</w:t>
            </w:r>
            <w:proofErr w:type="spellEnd"/>
            <w:r w:rsidR="00671CE9" w:rsidRPr="00B46845">
              <w:rPr>
                <w:rFonts w:ascii="Times New Roman" w:hAnsi="Times New Roman" w:cs="Times New Roman"/>
                <w:sz w:val="28"/>
                <w:szCs w:val="28"/>
                <w:lang w:val="ru-RU"/>
              </w:rPr>
              <w:t xml:space="preserve"> та </w:t>
            </w:r>
            <w:proofErr w:type="spellStart"/>
            <w:r w:rsidR="00671CE9" w:rsidRPr="00B46845">
              <w:rPr>
                <w:rFonts w:ascii="Times New Roman" w:hAnsi="Times New Roman" w:cs="Times New Roman"/>
                <w:sz w:val="28"/>
                <w:szCs w:val="28"/>
                <w:lang w:val="ru-RU"/>
              </w:rPr>
              <w:t>сформувати</w:t>
            </w:r>
            <w:proofErr w:type="spellEnd"/>
            <w:r w:rsidR="00671CE9" w:rsidRPr="00B46845">
              <w:rPr>
                <w:rFonts w:ascii="Times New Roman" w:hAnsi="Times New Roman" w:cs="Times New Roman"/>
                <w:sz w:val="28"/>
                <w:szCs w:val="28"/>
                <w:lang w:val="ru-RU"/>
              </w:rPr>
              <w:t xml:space="preserve"> у </w:t>
            </w:r>
            <w:proofErr w:type="spellStart"/>
            <w:r w:rsidR="00671CE9" w:rsidRPr="00B46845">
              <w:rPr>
                <w:rFonts w:ascii="Times New Roman" w:hAnsi="Times New Roman" w:cs="Times New Roman"/>
                <w:sz w:val="28"/>
                <w:szCs w:val="28"/>
                <w:lang w:val="ru-RU"/>
              </w:rPr>
              <w:t>жителів</w:t>
            </w:r>
            <w:proofErr w:type="spellEnd"/>
            <w:r w:rsidR="00671CE9" w:rsidRPr="00B46845">
              <w:rPr>
                <w:rFonts w:ascii="Times New Roman" w:hAnsi="Times New Roman" w:cs="Times New Roman"/>
                <w:sz w:val="28"/>
                <w:szCs w:val="28"/>
                <w:lang w:val="ru-RU"/>
              </w:rPr>
              <w:t xml:space="preserve"> </w:t>
            </w:r>
            <w:proofErr w:type="spellStart"/>
            <w:r w:rsidR="003E2E95">
              <w:rPr>
                <w:rFonts w:ascii="Times New Roman" w:hAnsi="Times New Roman" w:cs="Times New Roman"/>
                <w:sz w:val="28"/>
                <w:szCs w:val="28"/>
                <w:lang w:val="ru-RU"/>
              </w:rPr>
              <w:t>громади</w:t>
            </w:r>
            <w:proofErr w:type="spellEnd"/>
            <w:r w:rsidR="003E2E9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екологічну</w:t>
            </w:r>
            <w:proofErr w:type="spellEnd"/>
            <w:r w:rsidR="00671CE9" w:rsidRPr="00B46845">
              <w:rPr>
                <w:rFonts w:ascii="Times New Roman" w:hAnsi="Times New Roman" w:cs="Times New Roman"/>
                <w:sz w:val="28"/>
                <w:szCs w:val="28"/>
                <w:lang w:val="ru-RU"/>
              </w:rPr>
              <w:t xml:space="preserve"> культуру. </w:t>
            </w:r>
            <w:proofErr w:type="spellStart"/>
            <w:r w:rsidR="00671CE9" w:rsidRPr="00B46845">
              <w:rPr>
                <w:rFonts w:ascii="Times New Roman" w:hAnsi="Times New Roman" w:cs="Times New Roman"/>
                <w:sz w:val="28"/>
                <w:szCs w:val="28"/>
                <w:lang w:val="ru-RU"/>
              </w:rPr>
              <w:t>Крім</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вищеперерахованого</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однією</w:t>
            </w:r>
            <w:proofErr w:type="spellEnd"/>
            <w:r w:rsidR="00671CE9" w:rsidRPr="00B46845">
              <w:rPr>
                <w:rFonts w:ascii="Times New Roman" w:hAnsi="Times New Roman" w:cs="Times New Roman"/>
                <w:sz w:val="28"/>
                <w:szCs w:val="28"/>
                <w:lang w:val="ru-RU"/>
              </w:rPr>
              <w:t xml:space="preserve"> з </w:t>
            </w:r>
            <w:proofErr w:type="spellStart"/>
            <w:r w:rsidR="00671CE9" w:rsidRPr="00B46845">
              <w:rPr>
                <w:rFonts w:ascii="Times New Roman" w:hAnsi="Times New Roman" w:cs="Times New Roman"/>
                <w:sz w:val="28"/>
                <w:szCs w:val="28"/>
                <w:lang w:val="ru-RU"/>
              </w:rPr>
              <w:t>основних</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цілей</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Програми</w:t>
            </w:r>
            <w:proofErr w:type="spellEnd"/>
            <w:r w:rsidR="00671CE9" w:rsidRPr="00B46845">
              <w:rPr>
                <w:rFonts w:ascii="Times New Roman" w:hAnsi="Times New Roman" w:cs="Times New Roman"/>
                <w:sz w:val="28"/>
                <w:szCs w:val="28"/>
                <w:lang w:val="ru-RU"/>
              </w:rPr>
              <w:t xml:space="preserve"> є </w:t>
            </w:r>
            <w:proofErr w:type="spellStart"/>
            <w:r w:rsidR="00671CE9" w:rsidRPr="00B46845">
              <w:rPr>
                <w:rFonts w:ascii="Times New Roman" w:hAnsi="Times New Roman" w:cs="Times New Roman"/>
                <w:sz w:val="28"/>
                <w:szCs w:val="28"/>
                <w:lang w:val="ru-RU"/>
              </w:rPr>
              <w:t>покращення</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якості</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життя</w:t>
            </w:r>
            <w:proofErr w:type="spellEnd"/>
            <w:r w:rsidR="00671CE9" w:rsidRPr="00B46845">
              <w:rPr>
                <w:rFonts w:ascii="Times New Roman" w:hAnsi="Times New Roman" w:cs="Times New Roman"/>
                <w:sz w:val="28"/>
                <w:szCs w:val="28"/>
                <w:lang w:val="ru-RU"/>
              </w:rPr>
              <w:t xml:space="preserve"> для </w:t>
            </w:r>
            <w:proofErr w:type="spellStart"/>
            <w:r w:rsidR="00671CE9" w:rsidRPr="00B46845">
              <w:rPr>
                <w:rFonts w:ascii="Times New Roman" w:hAnsi="Times New Roman" w:cs="Times New Roman"/>
                <w:sz w:val="28"/>
                <w:szCs w:val="28"/>
                <w:lang w:val="ru-RU"/>
              </w:rPr>
              <w:t>населення</w:t>
            </w:r>
            <w:proofErr w:type="spellEnd"/>
            <w:r w:rsidR="00671CE9" w:rsidRPr="00B46845">
              <w:rPr>
                <w:rFonts w:ascii="Times New Roman" w:hAnsi="Times New Roman" w:cs="Times New Roman"/>
                <w:sz w:val="28"/>
                <w:szCs w:val="28"/>
                <w:lang w:val="ru-RU"/>
              </w:rPr>
              <w:t xml:space="preserve"> </w:t>
            </w:r>
            <w:proofErr w:type="spellStart"/>
            <w:r w:rsidR="00B46845">
              <w:rPr>
                <w:rFonts w:ascii="Times New Roman" w:hAnsi="Times New Roman" w:cs="Times New Roman"/>
                <w:sz w:val="28"/>
                <w:szCs w:val="28"/>
                <w:lang w:val="ru-RU"/>
              </w:rPr>
              <w:t>громади</w:t>
            </w:r>
            <w:proofErr w:type="spellEnd"/>
            <w:r w:rsidR="00671CE9" w:rsidRPr="00B46845">
              <w:rPr>
                <w:rFonts w:ascii="Times New Roman" w:hAnsi="Times New Roman" w:cs="Times New Roman"/>
                <w:sz w:val="28"/>
                <w:szCs w:val="28"/>
                <w:lang w:val="ru-RU"/>
              </w:rPr>
              <w:t xml:space="preserve">, тому </w:t>
            </w:r>
            <w:proofErr w:type="spellStart"/>
            <w:r w:rsidR="00671CE9" w:rsidRPr="00B46845">
              <w:rPr>
                <w:rFonts w:ascii="Times New Roman" w:hAnsi="Times New Roman" w:cs="Times New Roman"/>
                <w:sz w:val="28"/>
                <w:szCs w:val="28"/>
                <w:lang w:val="ru-RU"/>
              </w:rPr>
              <w:t>врахування</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пропозицій</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від</w:t>
            </w:r>
            <w:proofErr w:type="spellEnd"/>
            <w:r w:rsidR="00671CE9" w:rsidRPr="00B46845">
              <w:rPr>
                <w:rFonts w:ascii="Times New Roman" w:hAnsi="Times New Roman" w:cs="Times New Roman"/>
                <w:sz w:val="28"/>
                <w:szCs w:val="28"/>
                <w:lang w:val="ru-RU"/>
              </w:rPr>
              <w:t xml:space="preserve"> </w:t>
            </w:r>
            <w:proofErr w:type="spellStart"/>
            <w:r w:rsidR="00671CE9" w:rsidRPr="00B46845">
              <w:rPr>
                <w:rFonts w:ascii="Times New Roman" w:hAnsi="Times New Roman" w:cs="Times New Roman"/>
                <w:sz w:val="28"/>
                <w:szCs w:val="28"/>
                <w:lang w:val="ru-RU"/>
              </w:rPr>
              <w:t>громадськості</w:t>
            </w:r>
            <w:proofErr w:type="spellEnd"/>
            <w:r w:rsidR="00671CE9" w:rsidRPr="00B46845">
              <w:rPr>
                <w:rFonts w:ascii="Times New Roman" w:hAnsi="Times New Roman" w:cs="Times New Roman"/>
                <w:sz w:val="28"/>
                <w:szCs w:val="28"/>
                <w:lang w:val="ru-RU"/>
              </w:rPr>
              <w:t xml:space="preserve"> є особливо </w:t>
            </w:r>
            <w:proofErr w:type="spellStart"/>
            <w:r w:rsidR="00671CE9" w:rsidRPr="00B46845">
              <w:rPr>
                <w:rFonts w:ascii="Times New Roman" w:hAnsi="Times New Roman" w:cs="Times New Roman"/>
                <w:sz w:val="28"/>
                <w:szCs w:val="28"/>
                <w:lang w:val="ru-RU"/>
              </w:rPr>
              <w:t>важливим</w:t>
            </w:r>
            <w:proofErr w:type="spellEnd"/>
          </w:p>
        </w:tc>
        <w:tc>
          <w:tcPr>
            <w:tcW w:w="4656" w:type="dxa"/>
          </w:tcPr>
          <w:p w14:paraId="4C33571F" w14:textId="4B4B32A5" w:rsidR="007553EC" w:rsidRPr="00F37BB9" w:rsidRDefault="00FB7170" w:rsidP="00A87E85">
            <w:pPr>
              <w:pStyle w:val="a0"/>
              <w:numPr>
                <w:ilvl w:val="0"/>
                <w:numId w:val="0"/>
              </w:numPr>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proofErr w:type="spellStart"/>
            <w:r w:rsidR="00D86F34" w:rsidRPr="00F37BB9">
              <w:rPr>
                <w:rFonts w:ascii="Times New Roman" w:hAnsi="Times New Roman" w:cs="Times New Roman"/>
                <w:sz w:val="28"/>
                <w:szCs w:val="28"/>
                <w:lang w:val="ru-RU"/>
              </w:rPr>
              <w:t>Прийняття</w:t>
            </w:r>
            <w:proofErr w:type="spellEnd"/>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проєкту</w:t>
            </w:r>
            <w:proofErr w:type="spellEnd"/>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Програми</w:t>
            </w:r>
            <w:proofErr w:type="spellEnd"/>
            <w:r w:rsidR="002534A3">
              <w:rPr>
                <w:rFonts w:ascii="Times New Roman" w:hAnsi="Times New Roman" w:cs="Times New Roman"/>
                <w:sz w:val="28"/>
                <w:szCs w:val="28"/>
                <w:lang w:val="ru-RU"/>
              </w:rPr>
              <w:t xml:space="preserve"> </w:t>
            </w:r>
            <w:r w:rsidR="00D86F34" w:rsidRPr="00F37BB9">
              <w:rPr>
                <w:rFonts w:ascii="Times New Roman" w:hAnsi="Times New Roman" w:cs="Times New Roman"/>
                <w:sz w:val="28"/>
                <w:szCs w:val="28"/>
                <w:lang w:val="ru-RU"/>
              </w:rPr>
              <w:t xml:space="preserve">без </w:t>
            </w:r>
            <w:proofErr w:type="spellStart"/>
            <w:r w:rsidR="00D86F34" w:rsidRPr="00F37BB9">
              <w:rPr>
                <w:rFonts w:ascii="Times New Roman" w:hAnsi="Times New Roman" w:cs="Times New Roman"/>
                <w:sz w:val="28"/>
                <w:szCs w:val="28"/>
                <w:lang w:val="ru-RU"/>
              </w:rPr>
              <w:t>врахування</w:t>
            </w:r>
            <w:proofErr w:type="spellEnd"/>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пропозицій</w:t>
            </w:r>
            <w:proofErr w:type="spellEnd"/>
            <w:r w:rsidR="002534A3">
              <w:rPr>
                <w:rFonts w:ascii="Times New Roman" w:hAnsi="Times New Roman" w:cs="Times New Roman"/>
                <w:sz w:val="28"/>
                <w:szCs w:val="28"/>
                <w:lang w:val="ru-RU"/>
              </w:rPr>
              <w:t xml:space="preserve"> </w:t>
            </w:r>
            <w:r w:rsidR="00D86F34" w:rsidRPr="00F37BB9">
              <w:rPr>
                <w:rFonts w:ascii="Times New Roman" w:hAnsi="Times New Roman" w:cs="Times New Roman"/>
                <w:sz w:val="28"/>
                <w:szCs w:val="28"/>
                <w:lang w:val="ru-RU"/>
              </w:rPr>
              <w:t>і</w:t>
            </w:r>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зауважень</w:t>
            </w:r>
            <w:proofErr w:type="spellEnd"/>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від</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громадськості</w:t>
            </w:r>
            <w:proofErr w:type="spellEnd"/>
            <w:r w:rsidR="002534A3">
              <w:rPr>
                <w:rFonts w:ascii="Times New Roman" w:hAnsi="Times New Roman" w:cs="Times New Roman"/>
                <w:sz w:val="28"/>
                <w:szCs w:val="28"/>
                <w:lang w:val="ru-RU"/>
              </w:rPr>
              <w:t xml:space="preserve"> </w:t>
            </w:r>
            <w:r w:rsidR="00D86F34" w:rsidRPr="00F37BB9">
              <w:rPr>
                <w:rFonts w:ascii="Times New Roman" w:hAnsi="Times New Roman" w:cs="Times New Roman"/>
                <w:sz w:val="28"/>
                <w:szCs w:val="28"/>
                <w:lang w:val="ru-RU"/>
              </w:rPr>
              <w:t>та</w:t>
            </w:r>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органів</w:t>
            </w:r>
            <w:proofErr w:type="spellEnd"/>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виконавчої</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влади</w:t>
            </w:r>
            <w:proofErr w:type="spellEnd"/>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призведе</w:t>
            </w:r>
            <w:proofErr w:type="spellEnd"/>
            <w:r w:rsidR="002534A3">
              <w:rPr>
                <w:rFonts w:ascii="Times New Roman" w:hAnsi="Times New Roman" w:cs="Times New Roman"/>
                <w:sz w:val="28"/>
                <w:szCs w:val="28"/>
                <w:lang w:val="ru-RU"/>
              </w:rPr>
              <w:t xml:space="preserve"> </w:t>
            </w:r>
            <w:r w:rsidR="00D86F34" w:rsidRPr="00F37BB9">
              <w:rPr>
                <w:rFonts w:ascii="Times New Roman" w:hAnsi="Times New Roman" w:cs="Times New Roman"/>
                <w:sz w:val="28"/>
                <w:szCs w:val="28"/>
                <w:lang w:val="ru-RU"/>
              </w:rPr>
              <w:t>до</w:t>
            </w:r>
            <w:r w:rsidR="002534A3">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менш</w:t>
            </w:r>
            <w:proofErr w:type="spellEnd"/>
            <w:r w:rsidR="003C1DC8">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ефективного</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ведення</w:t>
            </w:r>
            <w:proofErr w:type="spellEnd"/>
            <w:r w:rsidR="003C1DC8">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природоохоронних</w:t>
            </w:r>
            <w:proofErr w:type="spellEnd"/>
            <w:r w:rsidR="003C1DC8">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заходів</w:t>
            </w:r>
            <w:proofErr w:type="spellEnd"/>
            <w:r w:rsidR="00D86F34" w:rsidRPr="00F37BB9">
              <w:rPr>
                <w:rFonts w:ascii="Times New Roman" w:hAnsi="Times New Roman" w:cs="Times New Roman"/>
                <w:sz w:val="28"/>
                <w:szCs w:val="28"/>
                <w:lang w:val="ru-RU"/>
              </w:rPr>
              <w:t>,</w:t>
            </w:r>
            <w:r w:rsidR="003C1DC8">
              <w:rPr>
                <w:rFonts w:ascii="Times New Roman" w:hAnsi="Times New Roman" w:cs="Times New Roman"/>
                <w:sz w:val="28"/>
                <w:szCs w:val="28"/>
                <w:lang w:val="ru-RU"/>
              </w:rPr>
              <w:t xml:space="preserve"> </w:t>
            </w:r>
            <w:r w:rsidR="00D86F34" w:rsidRPr="00F37BB9">
              <w:rPr>
                <w:rFonts w:ascii="Times New Roman" w:hAnsi="Times New Roman" w:cs="Times New Roman"/>
                <w:sz w:val="28"/>
                <w:szCs w:val="28"/>
                <w:lang w:val="ru-RU"/>
              </w:rPr>
              <w:t>а не</w:t>
            </w:r>
            <w:r w:rsidR="003C1DC8">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lastRenderedPageBreak/>
              <w:t>врахування</w:t>
            </w:r>
            <w:proofErr w:type="spellEnd"/>
            <w:r w:rsidR="003C1DC8">
              <w:rPr>
                <w:rFonts w:ascii="Times New Roman" w:hAnsi="Times New Roman" w:cs="Times New Roman"/>
                <w:sz w:val="28"/>
                <w:szCs w:val="28"/>
                <w:lang w:val="ru-RU"/>
              </w:rPr>
              <w:t xml:space="preserve"> </w:t>
            </w:r>
            <w:r w:rsidR="00D86F34" w:rsidRPr="00F37BB9">
              <w:rPr>
                <w:rFonts w:ascii="Times New Roman" w:hAnsi="Times New Roman" w:cs="Times New Roman"/>
                <w:sz w:val="28"/>
                <w:szCs w:val="28"/>
                <w:lang w:val="ru-RU"/>
              </w:rPr>
              <w:t>до</w:t>
            </w:r>
            <w:r w:rsidR="003C1DC8">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даткових</w:t>
            </w:r>
            <w:proofErr w:type="spellEnd"/>
            <w:r w:rsidR="003C1DC8">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пропонованих</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заходів</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призведе</w:t>
            </w:r>
            <w:proofErr w:type="spellEnd"/>
            <w:r w:rsidR="00D86F34" w:rsidRPr="00F37BB9">
              <w:rPr>
                <w:rFonts w:ascii="Times New Roman" w:hAnsi="Times New Roman" w:cs="Times New Roman"/>
                <w:sz w:val="28"/>
                <w:szCs w:val="28"/>
                <w:lang w:val="ru-RU"/>
              </w:rPr>
              <w:t xml:space="preserve"> до </w:t>
            </w:r>
            <w:proofErr w:type="spellStart"/>
            <w:r w:rsidR="00D86F34" w:rsidRPr="00F37BB9">
              <w:rPr>
                <w:rFonts w:ascii="Times New Roman" w:hAnsi="Times New Roman" w:cs="Times New Roman"/>
                <w:sz w:val="28"/>
                <w:szCs w:val="28"/>
                <w:lang w:val="ru-RU"/>
              </w:rPr>
              <w:t>появи</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слабких</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місць</w:t>
            </w:r>
            <w:proofErr w:type="spellEnd"/>
            <w:r w:rsidR="00D86F34" w:rsidRPr="00F37BB9">
              <w:rPr>
                <w:rFonts w:ascii="Times New Roman" w:hAnsi="Times New Roman" w:cs="Times New Roman"/>
                <w:sz w:val="28"/>
                <w:szCs w:val="28"/>
                <w:lang w:val="ru-RU"/>
              </w:rPr>
              <w:t xml:space="preserve"> та </w:t>
            </w:r>
            <w:proofErr w:type="spellStart"/>
            <w:r w:rsidR="00D86F34" w:rsidRPr="00F37BB9">
              <w:rPr>
                <w:rFonts w:ascii="Times New Roman" w:hAnsi="Times New Roman" w:cs="Times New Roman"/>
                <w:sz w:val="28"/>
                <w:szCs w:val="28"/>
                <w:lang w:val="ru-RU"/>
              </w:rPr>
              <w:t>неможливості</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забезпечення</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стабільної</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екологічної</w:t>
            </w:r>
            <w:proofErr w:type="spellEnd"/>
            <w:r w:rsidR="00D86F34" w:rsidRPr="00F37BB9">
              <w:rPr>
                <w:rFonts w:ascii="Times New Roman" w:hAnsi="Times New Roman" w:cs="Times New Roman"/>
                <w:sz w:val="28"/>
                <w:szCs w:val="28"/>
                <w:lang w:val="ru-RU"/>
              </w:rPr>
              <w:t xml:space="preserve"> </w:t>
            </w:r>
            <w:proofErr w:type="spellStart"/>
            <w:r w:rsidR="00D86F34" w:rsidRPr="00F37BB9">
              <w:rPr>
                <w:rFonts w:ascii="Times New Roman" w:hAnsi="Times New Roman" w:cs="Times New Roman"/>
                <w:sz w:val="28"/>
                <w:szCs w:val="28"/>
                <w:lang w:val="ru-RU"/>
              </w:rPr>
              <w:t>ситуації</w:t>
            </w:r>
            <w:proofErr w:type="spellEnd"/>
          </w:p>
        </w:tc>
      </w:tr>
    </w:tbl>
    <w:p w14:paraId="14100BAB" w14:textId="0344D84B" w:rsidR="000C201D" w:rsidRPr="000C201D" w:rsidRDefault="000C201D" w:rsidP="007A54C5">
      <w:pPr>
        <w:pStyle w:val="21"/>
        <w:spacing w:before="0" w:line="240" w:lineRule="auto"/>
        <w:ind w:firstLine="720"/>
        <w:jc w:val="both"/>
        <w:rPr>
          <w:rFonts w:ascii="Times New Roman" w:hAnsi="Times New Roman" w:cs="Times New Roman"/>
          <w:b w:val="0"/>
          <w:bCs w:val="0"/>
          <w:color w:val="auto"/>
          <w:sz w:val="28"/>
          <w:szCs w:val="28"/>
          <w:lang w:val="ru-RU"/>
        </w:rPr>
      </w:pPr>
      <w:proofErr w:type="spellStart"/>
      <w:r w:rsidRPr="000C201D">
        <w:rPr>
          <w:rFonts w:ascii="Times New Roman" w:hAnsi="Times New Roman" w:cs="Times New Roman"/>
          <w:b w:val="0"/>
          <w:bCs w:val="0"/>
          <w:color w:val="auto"/>
          <w:sz w:val="28"/>
          <w:szCs w:val="28"/>
          <w:lang w:val="ru-RU"/>
        </w:rPr>
        <w:lastRenderedPageBreak/>
        <w:t>Серед</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ускладнень</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що</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виявлені</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під</w:t>
      </w:r>
      <w:proofErr w:type="spellEnd"/>
      <w:r w:rsidRPr="000C201D">
        <w:rPr>
          <w:rFonts w:ascii="Times New Roman" w:hAnsi="Times New Roman" w:cs="Times New Roman"/>
          <w:b w:val="0"/>
          <w:bCs w:val="0"/>
          <w:color w:val="auto"/>
          <w:sz w:val="28"/>
          <w:szCs w:val="28"/>
          <w:lang w:val="ru-RU"/>
        </w:rPr>
        <w:t xml:space="preserve"> час </w:t>
      </w:r>
      <w:proofErr w:type="spellStart"/>
      <w:r w:rsidRPr="000C201D">
        <w:rPr>
          <w:rFonts w:ascii="Times New Roman" w:hAnsi="Times New Roman" w:cs="Times New Roman"/>
          <w:b w:val="0"/>
          <w:bCs w:val="0"/>
          <w:color w:val="auto"/>
          <w:sz w:val="28"/>
          <w:szCs w:val="28"/>
          <w:lang w:val="ru-RU"/>
        </w:rPr>
        <w:t>проведення</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процедури</w:t>
      </w:r>
      <w:proofErr w:type="spellEnd"/>
      <w:r w:rsidRPr="000C201D">
        <w:rPr>
          <w:rFonts w:ascii="Times New Roman" w:hAnsi="Times New Roman" w:cs="Times New Roman"/>
          <w:b w:val="0"/>
          <w:bCs w:val="0"/>
          <w:color w:val="auto"/>
          <w:sz w:val="28"/>
          <w:szCs w:val="28"/>
          <w:lang w:val="ru-RU"/>
        </w:rPr>
        <w:t xml:space="preserve"> </w:t>
      </w:r>
      <w:r>
        <w:rPr>
          <w:rFonts w:ascii="Times New Roman" w:hAnsi="Times New Roman" w:cs="Times New Roman"/>
          <w:b w:val="0"/>
          <w:bCs w:val="0"/>
          <w:color w:val="auto"/>
          <w:sz w:val="28"/>
          <w:szCs w:val="28"/>
          <w:lang w:val="ru-RU"/>
        </w:rPr>
        <w:t>СЕО</w:t>
      </w:r>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можна</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виділити</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наступне</w:t>
      </w:r>
      <w:proofErr w:type="spellEnd"/>
      <w:r w:rsidRPr="000C201D">
        <w:rPr>
          <w:rFonts w:ascii="Times New Roman" w:hAnsi="Times New Roman" w:cs="Times New Roman"/>
          <w:b w:val="0"/>
          <w:bCs w:val="0"/>
          <w:color w:val="auto"/>
          <w:sz w:val="28"/>
          <w:szCs w:val="28"/>
          <w:lang w:val="ru-RU"/>
        </w:rPr>
        <w:t>:</w:t>
      </w:r>
      <w:r>
        <w:rPr>
          <w:rFonts w:ascii="Times New Roman" w:hAnsi="Times New Roman" w:cs="Times New Roman"/>
          <w:b w:val="0"/>
          <w:bCs w:val="0"/>
          <w:color w:val="auto"/>
          <w:sz w:val="28"/>
          <w:szCs w:val="28"/>
          <w:lang w:val="ru-RU"/>
        </w:rPr>
        <w:t xml:space="preserve"> </w:t>
      </w:r>
      <w:proofErr w:type="spellStart"/>
      <w:r>
        <w:rPr>
          <w:rFonts w:ascii="Times New Roman" w:hAnsi="Times New Roman" w:cs="Times New Roman"/>
          <w:b w:val="0"/>
          <w:bCs w:val="0"/>
          <w:color w:val="auto"/>
          <w:sz w:val="28"/>
          <w:szCs w:val="28"/>
          <w:lang w:val="ru-RU"/>
        </w:rPr>
        <w:t>в</w:t>
      </w:r>
      <w:r w:rsidRPr="000C201D">
        <w:rPr>
          <w:rFonts w:ascii="Times New Roman" w:hAnsi="Times New Roman" w:cs="Times New Roman"/>
          <w:b w:val="0"/>
          <w:bCs w:val="0"/>
          <w:color w:val="auto"/>
          <w:sz w:val="28"/>
          <w:szCs w:val="28"/>
          <w:lang w:val="ru-RU"/>
        </w:rPr>
        <w:t>ідсутність</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статистичних</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відомостей</w:t>
      </w:r>
      <w:proofErr w:type="spellEnd"/>
      <w:r w:rsidRPr="000C201D">
        <w:rPr>
          <w:rFonts w:ascii="Times New Roman" w:hAnsi="Times New Roman" w:cs="Times New Roman"/>
          <w:b w:val="0"/>
          <w:bCs w:val="0"/>
          <w:color w:val="auto"/>
          <w:sz w:val="28"/>
          <w:szCs w:val="28"/>
          <w:lang w:val="ru-RU"/>
        </w:rPr>
        <w:t xml:space="preserve"> та </w:t>
      </w:r>
      <w:proofErr w:type="spellStart"/>
      <w:r w:rsidRPr="000C201D">
        <w:rPr>
          <w:rFonts w:ascii="Times New Roman" w:hAnsi="Times New Roman" w:cs="Times New Roman"/>
          <w:b w:val="0"/>
          <w:bCs w:val="0"/>
          <w:color w:val="auto"/>
          <w:sz w:val="28"/>
          <w:szCs w:val="28"/>
          <w:lang w:val="ru-RU"/>
        </w:rPr>
        <w:t>інших</w:t>
      </w:r>
      <w:proofErr w:type="spellEnd"/>
      <w:r w:rsidRPr="000C201D">
        <w:rPr>
          <w:rFonts w:ascii="Times New Roman" w:hAnsi="Times New Roman" w:cs="Times New Roman"/>
          <w:b w:val="0"/>
          <w:bCs w:val="0"/>
          <w:color w:val="auto"/>
          <w:sz w:val="28"/>
          <w:szCs w:val="28"/>
          <w:lang w:val="ru-RU"/>
        </w:rPr>
        <w:t xml:space="preserve"> характеристик для кожного </w:t>
      </w:r>
      <w:proofErr w:type="spellStart"/>
      <w:r w:rsidRPr="000C201D">
        <w:rPr>
          <w:rFonts w:ascii="Times New Roman" w:hAnsi="Times New Roman" w:cs="Times New Roman"/>
          <w:b w:val="0"/>
          <w:bCs w:val="0"/>
          <w:color w:val="auto"/>
          <w:sz w:val="28"/>
          <w:szCs w:val="28"/>
          <w:lang w:val="ru-RU"/>
        </w:rPr>
        <w:t>окремого</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населеного</w:t>
      </w:r>
      <w:proofErr w:type="spellEnd"/>
      <w:r w:rsidRPr="000C201D">
        <w:rPr>
          <w:rFonts w:ascii="Times New Roman" w:hAnsi="Times New Roman" w:cs="Times New Roman"/>
          <w:b w:val="0"/>
          <w:bCs w:val="0"/>
          <w:color w:val="auto"/>
          <w:sz w:val="28"/>
          <w:szCs w:val="28"/>
          <w:lang w:val="ru-RU"/>
        </w:rPr>
        <w:t xml:space="preserve"> пункту </w:t>
      </w:r>
      <w:proofErr w:type="spellStart"/>
      <w:r w:rsidRPr="000C201D">
        <w:rPr>
          <w:rFonts w:ascii="Times New Roman" w:hAnsi="Times New Roman" w:cs="Times New Roman"/>
          <w:b w:val="0"/>
          <w:bCs w:val="0"/>
          <w:color w:val="auto"/>
          <w:sz w:val="28"/>
          <w:szCs w:val="28"/>
          <w:lang w:val="ru-RU"/>
        </w:rPr>
        <w:t>громади</w:t>
      </w:r>
      <w:proofErr w:type="spellEnd"/>
      <w:r w:rsidRPr="000C201D">
        <w:rPr>
          <w:rFonts w:ascii="Times New Roman" w:hAnsi="Times New Roman" w:cs="Times New Roman"/>
          <w:b w:val="0"/>
          <w:bCs w:val="0"/>
          <w:color w:val="auto"/>
          <w:sz w:val="28"/>
          <w:szCs w:val="28"/>
          <w:lang w:val="ru-RU"/>
        </w:rPr>
        <w:t xml:space="preserve"> та </w:t>
      </w:r>
      <w:proofErr w:type="spellStart"/>
      <w:r w:rsidRPr="000C201D">
        <w:rPr>
          <w:rFonts w:ascii="Times New Roman" w:hAnsi="Times New Roman" w:cs="Times New Roman"/>
          <w:b w:val="0"/>
          <w:bCs w:val="0"/>
          <w:color w:val="auto"/>
          <w:sz w:val="28"/>
          <w:szCs w:val="28"/>
          <w:lang w:val="ru-RU"/>
        </w:rPr>
        <w:t>прив'язки</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статистичних</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даних</w:t>
      </w:r>
      <w:proofErr w:type="spellEnd"/>
      <w:r w:rsidRPr="000C201D">
        <w:rPr>
          <w:rFonts w:ascii="Times New Roman" w:hAnsi="Times New Roman" w:cs="Times New Roman"/>
          <w:b w:val="0"/>
          <w:bCs w:val="0"/>
          <w:color w:val="auto"/>
          <w:sz w:val="28"/>
          <w:szCs w:val="28"/>
          <w:lang w:val="ru-RU"/>
        </w:rPr>
        <w:t xml:space="preserve"> та </w:t>
      </w:r>
      <w:proofErr w:type="spellStart"/>
      <w:r w:rsidRPr="000C201D">
        <w:rPr>
          <w:rFonts w:ascii="Times New Roman" w:hAnsi="Times New Roman" w:cs="Times New Roman"/>
          <w:b w:val="0"/>
          <w:bCs w:val="0"/>
          <w:color w:val="auto"/>
          <w:sz w:val="28"/>
          <w:szCs w:val="28"/>
          <w:lang w:val="ru-RU"/>
        </w:rPr>
        <w:t>рішень</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Програми</w:t>
      </w:r>
      <w:proofErr w:type="spellEnd"/>
      <w:r w:rsidRPr="000C201D">
        <w:rPr>
          <w:rFonts w:ascii="Times New Roman" w:hAnsi="Times New Roman" w:cs="Times New Roman"/>
          <w:b w:val="0"/>
          <w:bCs w:val="0"/>
          <w:color w:val="auto"/>
          <w:sz w:val="28"/>
          <w:szCs w:val="28"/>
          <w:lang w:val="ru-RU"/>
        </w:rPr>
        <w:t xml:space="preserve"> для </w:t>
      </w:r>
      <w:proofErr w:type="spellStart"/>
      <w:r w:rsidRPr="000C201D">
        <w:rPr>
          <w:rFonts w:ascii="Times New Roman" w:hAnsi="Times New Roman" w:cs="Times New Roman"/>
          <w:b w:val="0"/>
          <w:bCs w:val="0"/>
          <w:color w:val="auto"/>
          <w:sz w:val="28"/>
          <w:szCs w:val="28"/>
          <w:lang w:val="ru-RU"/>
        </w:rPr>
        <w:t>можливості</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більш</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цілісної</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їх</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оцінки</w:t>
      </w:r>
      <w:proofErr w:type="spellEnd"/>
      <w:r w:rsidRPr="000C201D">
        <w:rPr>
          <w:rFonts w:ascii="Times New Roman" w:hAnsi="Times New Roman" w:cs="Times New Roman"/>
          <w:b w:val="0"/>
          <w:bCs w:val="0"/>
          <w:color w:val="auto"/>
          <w:sz w:val="28"/>
          <w:szCs w:val="28"/>
          <w:lang w:val="ru-RU"/>
        </w:rPr>
        <w:t xml:space="preserve">; </w:t>
      </w:r>
      <w:proofErr w:type="spellStart"/>
      <w:r>
        <w:rPr>
          <w:rFonts w:ascii="Times New Roman" w:hAnsi="Times New Roman" w:cs="Times New Roman"/>
          <w:b w:val="0"/>
          <w:bCs w:val="0"/>
          <w:color w:val="auto"/>
          <w:sz w:val="28"/>
          <w:szCs w:val="28"/>
          <w:lang w:val="ru-RU"/>
        </w:rPr>
        <w:t>н</w:t>
      </w:r>
      <w:r w:rsidRPr="000C201D">
        <w:rPr>
          <w:rFonts w:ascii="Times New Roman" w:hAnsi="Times New Roman" w:cs="Times New Roman"/>
          <w:b w:val="0"/>
          <w:bCs w:val="0"/>
          <w:color w:val="auto"/>
          <w:sz w:val="28"/>
          <w:szCs w:val="28"/>
          <w:lang w:val="ru-RU"/>
        </w:rPr>
        <w:t>еповнота</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оцінки</w:t>
      </w:r>
      <w:proofErr w:type="spellEnd"/>
      <w:r w:rsidRPr="000C201D">
        <w:rPr>
          <w:rFonts w:ascii="Times New Roman" w:hAnsi="Times New Roman" w:cs="Times New Roman"/>
          <w:b w:val="0"/>
          <w:bCs w:val="0"/>
          <w:color w:val="auto"/>
          <w:sz w:val="28"/>
          <w:szCs w:val="28"/>
          <w:lang w:val="ru-RU"/>
        </w:rPr>
        <w:t xml:space="preserve"> проблем </w:t>
      </w:r>
      <w:proofErr w:type="spellStart"/>
      <w:r w:rsidRPr="000C201D">
        <w:rPr>
          <w:rFonts w:ascii="Times New Roman" w:hAnsi="Times New Roman" w:cs="Times New Roman"/>
          <w:b w:val="0"/>
          <w:bCs w:val="0"/>
          <w:color w:val="auto"/>
          <w:sz w:val="28"/>
          <w:szCs w:val="28"/>
          <w:lang w:val="ru-RU"/>
        </w:rPr>
        <w:t>довкілля</w:t>
      </w:r>
      <w:proofErr w:type="spellEnd"/>
      <w:r w:rsidRPr="000C201D">
        <w:rPr>
          <w:rFonts w:ascii="Times New Roman" w:hAnsi="Times New Roman" w:cs="Times New Roman"/>
          <w:b w:val="0"/>
          <w:bCs w:val="0"/>
          <w:color w:val="auto"/>
          <w:sz w:val="28"/>
          <w:szCs w:val="28"/>
          <w:lang w:val="ru-RU"/>
        </w:rPr>
        <w:t xml:space="preserve"> та </w:t>
      </w:r>
      <w:proofErr w:type="spellStart"/>
      <w:r w:rsidRPr="000C201D">
        <w:rPr>
          <w:rFonts w:ascii="Times New Roman" w:hAnsi="Times New Roman" w:cs="Times New Roman"/>
          <w:b w:val="0"/>
          <w:bCs w:val="0"/>
          <w:color w:val="auto"/>
          <w:sz w:val="28"/>
          <w:szCs w:val="28"/>
          <w:lang w:val="ru-RU"/>
        </w:rPr>
        <w:t>пріоритизації</w:t>
      </w:r>
      <w:proofErr w:type="spellEnd"/>
      <w:r w:rsidRPr="000C201D">
        <w:rPr>
          <w:rFonts w:ascii="Times New Roman" w:hAnsi="Times New Roman" w:cs="Times New Roman"/>
          <w:b w:val="0"/>
          <w:bCs w:val="0"/>
          <w:color w:val="auto"/>
          <w:sz w:val="28"/>
          <w:szCs w:val="28"/>
          <w:lang w:val="ru-RU"/>
        </w:rPr>
        <w:t xml:space="preserve"> таких проблем, </w:t>
      </w:r>
      <w:proofErr w:type="spellStart"/>
      <w:r w:rsidRPr="000C201D">
        <w:rPr>
          <w:rFonts w:ascii="Times New Roman" w:hAnsi="Times New Roman" w:cs="Times New Roman"/>
          <w:b w:val="0"/>
          <w:bCs w:val="0"/>
          <w:color w:val="auto"/>
          <w:sz w:val="28"/>
          <w:szCs w:val="28"/>
          <w:lang w:val="ru-RU"/>
        </w:rPr>
        <w:t>пов’язані</w:t>
      </w:r>
      <w:proofErr w:type="spellEnd"/>
      <w:r w:rsidRPr="000C201D">
        <w:rPr>
          <w:rFonts w:ascii="Times New Roman" w:hAnsi="Times New Roman" w:cs="Times New Roman"/>
          <w:b w:val="0"/>
          <w:bCs w:val="0"/>
          <w:color w:val="auto"/>
          <w:sz w:val="28"/>
          <w:szCs w:val="28"/>
          <w:lang w:val="ru-RU"/>
        </w:rPr>
        <w:t xml:space="preserve"> з </w:t>
      </w:r>
      <w:proofErr w:type="spellStart"/>
      <w:r w:rsidRPr="000C201D">
        <w:rPr>
          <w:rFonts w:ascii="Times New Roman" w:hAnsi="Times New Roman" w:cs="Times New Roman"/>
          <w:b w:val="0"/>
          <w:bCs w:val="0"/>
          <w:color w:val="auto"/>
          <w:sz w:val="28"/>
          <w:szCs w:val="28"/>
          <w:lang w:val="ru-RU"/>
        </w:rPr>
        <w:t>недостатньою</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взаємодією</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суб’єктів</w:t>
      </w:r>
      <w:proofErr w:type="spellEnd"/>
      <w:r w:rsidRPr="000C201D">
        <w:rPr>
          <w:rFonts w:ascii="Times New Roman" w:hAnsi="Times New Roman" w:cs="Times New Roman"/>
          <w:b w:val="0"/>
          <w:bCs w:val="0"/>
          <w:color w:val="auto"/>
          <w:sz w:val="28"/>
          <w:szCs w:val="28"/>
          <w:lang w:val="ru-RU"/>
        </w:rPr>
        <w:t xml:space="preserve">, прямо та </w:t>
      </w:r>
      <w:proofErr w:type="spellStart"/>
      <w:r w:rsidRPr="000C201D">
        <w:rPr>
          <w:rFonts w:ascii="Times New Roman" w:hAnsi="Times New Roman" w:cs="Times New Roman"/>
          <w:b w:val="0"/>
          <w:bCs w:val="0"/>
          <w:color w:val="auto"/>
          <w:sz w:val="28"/>
          <w:szCs w:val="28"/>
          <w:lang w:val="ru-RU"/>
        </w:rPr>
        <w:t>опосередковано</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пов’язаних</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із</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територією</w:t>
      </w:r>
      <w:proofErr w:type="spellEnd"/>
      <w:r w:rsidRPr="000C201D">
        <w:rPr>
          <w:rFonts w:ascii="Times New Roman" w:hAnsi="Times New Roman" w:cs="Times New Roman"/>
          <w:b w:val="0"/>
          <w:bCs w:val="0"/>
          <w:color w:val="auto"/>
          <w:sz w:val="28"/>
          <w:szCs w:val="28"/>
          <w:lang w:val="ru-RU"/>
        </w:rPr>
        <w:t xml:space="preserve">, </w:t>
      </w:r>
      <w:proofErr w:type="gramStart"/>
      <w:r w:rsidRPr="000C201D">
        <w:rPr>
          <w:rFonts w:ascii="Times New Roman" w:hAnsi="Times New Roman" w:cs="Times New Roman"/>
          <w:b w:val="0"/>
          <w:bCs w:val="0"/>
          <w:color w:val="auto"/>
          <w:sz w:val="28"/>
          <w:szCs w:val="28"/>
          <w:lang w:val="ru-RU"/>
        </w:rPr>
        <w:t>на яку</w:t>
      </w:r>
      <w:proofErr w:type="gram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розробляється</w:t>
      </w:r>
      <w:proofErr w:type="spellEnd"/>
      <w:r w:rsidRPr="000C201D">
        <w:rPr>
          <w:rFonts w:ascii="Times New Roman" w:hAnsi="Times New Roman" w:cs="Times New Roman"/>
          <w:b w:val="0"/>
          <w:bCs w:val="0"/>
          <w:color w:val="auto"/>
          <w:sz w:val="28"/>
          <w:szCs w:val="28"/>
          <w:lang w:val="ru-RU"/>
        </w:rPr>
        <w:t xml:space="preserve"> </w:t>
      </w:r>
      <w:proofErr w:type="spellStart"/>
      <w:r w:rsidRPr="000C201D">
        <w:rPr>
          <w:rFonts w:ascii="Times New Roman" w:hAnsi="Times New Roman" w:cs="Times New Roman"/>
          <w:b w:val="0"/>
          <w:bCs w:val="0"/>
          <w:color w:val="auto"/>
          <w:sz w:val="28"/>
          <w:szCs w:val="28"/>
          <w:lang w:val="ru-RU"/>
        </w:rPr>
        <w:t>Програма</w:t>
      </w:r>
      <w:proofErr w:type="spellEnd"/>
    </w:p>
    <w:p w14:paraId="7C29AA87" w14:textId="3E31B596" w:rsidR="00AE7DD7" w:rsidRPr="0026223E" w:rsidRDefault="0026223E" w:rsidP="007A54C5">
      <w:pPr>
        <w:pStyle w:val="21"/>
        <w:spacing w:before="0" w:line="240" w:lineRule="auto"/>
        <w:ind w:firstLine="720"/>
        <w:jc w:val="both"/>
        <w:rPr>
          <w:rFonts w:ascii="Times New Roman" w:hAnsi="Times New Roman" w:cs="Times New Roman"/>
          <w:b w:val="0"/>
          <w:bCs w:val="0"/>
          <w:color w:val="auto"/>
          <w:sz w:val="28"/>
          <w:szCs w:val="28"/>
          <w:lang w:val="ru-RU"/>
        </w:rPr>
      </w:pPr>
      <w:proofErr w:type="spellStart"/>
      <w:r w:rsidRPr="0026223E">
        <w:rPr>
          <w:rFonts w:ascii="Times New Roman" w:hAnsi="Times New Roman" w:cs="Times New Roman"/>
          <w:b w:val="0"/>
          <w:bCs w:val="0"/>
          <w:color w:val="auto"/>
          <w:sz w:val="28"/>
          <w:szCs w:val="28"/>
          <w:lang w:val="ru-RU"/>
        </w:rPr>
        <w:t>Отже</w:t>
      </w:r>
      <w:proofErr w:type="spellEnd"/>
      <w:r w:rsidRPr="0026223E">
        <w:rPr>
          <w:rFonts w:ascii="Times New Roman" w:hAnsi="Times New Roman" w:cs="Times New Roman"/>
          <w:b w:val="0"/>
          <w:bCs w:val="0"/>
          <w:color w:val="auto"/>
          <w:sz w:val="28"/>
          <w:szCs w:val="28"/>
          <w:lang w:val="ru-RU"/>
        </w:rPr>
        <w:t xml:space="preserve">, на </w:t>
      </w:r>
      <w:proofErr w:type="spellStart"/>
      <w:r w:rsidRPr="0026223E">
        <w:rPr>
          <w:rFonts w:ascii="Times New Roman" w:hAnsi="Times New Roman" w:cs="Times New Roman"/>
          <w:b w:val="0"/>
          <w:bCs w:val="0"/>
          <w:color w:val="auto"/>
          <w:sz w:val="28"/>
          <w:szCs w:val="28"/>
          <w:lang w:val="ru-RU"/>
        </w:rPr>
        <w:t>основі</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аналізу</w:t>
      </w:r>
      <w:proofErr w:type="spellEnd"/>
      <w:r w:rsidRPr="0026223E">
        <w:rPr>
          <w:rFonts w:ascii="Times New Roman" w:hAnsi="Times New Roman" w:cs="Times New Roman"/>
          <w:b w:val="0"/>
          <w:bCs w:val="0"/>
          <w:color w:val="auto"/>
          <w:sz w:val="28"/>
          <w:szCs w:val="28"/>
          <w:lang w:val="ru-RU"/>
        </w:rPr>
        <w:t xml:space="preserve"> та </w:t>
      </w:r>
      <w:proofErr w:type="spellStart"/>
      <w:r w:rsidRPr="0026223E">
        <w:rPr>
          <w:rFonts w:ascii="Times New Roman" w:hAnsi="Times New Roman" w:cs="Times New Roman"/>
          <w:b w:val="0"/>
          <w:bCs w:val="0"/>
          <w:color w:val="auto"/>
          <w:sz w:val="28"/>
          <w:szCs w:val="28"/>
          <w:lang w:val="ru-RU"/>
        </w:rPr>
        <w:t>порівняння</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наявних</w:t>
      </w:r>
      <w:proofErr w:type="spellEnd"/>
      <w:r w:rsidRPr="0026223E">
        <w:rPr>
          <w:rFonts w:ascii="Times New Roman" w:hAnsi="Times New Roman" w:cs="Times New Roman"/>
          <w:b w:val="0"/>
          <w:bCs w:val="0"/>
          <w:color w:val="auto"/>
          <w:sz w:val="28"/>
          <w:szCs w:val="28"/>
          <w:lang w:val="ru-RU"/>
        </w:rPr>
        <w:t xml:space="preserve"> перспектив </w:t>
      </w:r>
      <w:proofErr w:type="spellStart"/>
      <w:r w:rsidRPr="0026223E">
        <w:rPr>
          <w:rFonts w:ascii="Times New Roman" w:hAnsi="Times New Roman" w:cs="Times New Roman"/>
          <w:b w:val="0"/>
          <w:bCs w:val="0"/>
          <w:color w:val="auto"/>
          <w:sz w:val="28"/>
          <w:szCs w:val="28"/>
          <w:lang w:val="ru-RU"/>
        </w:rPr>
        <w:t>розвитку</w:t>
      </w:r>
      <w:proofErr w:type="spellEnd"/>
      <w:r w:rsidRPr="0026223E">
        <w:rPr>
          <w:rFonts w:ascii="Times New Roman" w:hAnsi="Times New Roman" w:cs="Times New Roman"/>
          <w:b w:val="0"/>
          <w:bCs w:val="0"/>
          <w:color w:val="auto"/>
          <w:sz w:val="28"/>
          <w:szCs w:val="28"/>
          <w:lang w:val="ru-RU"/>
        </w:rPr>
        <w:t xml:space="preserve"> </w:t>
      </w:r>
      <w:proofErr w:type="spellStart"/>
      <w:r w:rsidR="007A54C5">
        <w:rPr>
          <w:rFonts w:ascii="Times New Roman" w:hAnsi="Times New Roman" w:cs="Times New Roman"/>
          <w:b w:val="0"/>
          <w:bCs w:val="0"/>
          <w:color w:val="auto"/>
          <w:sz w:val="28"/>
          <w:szCs w:val="28"/>
          <w:lang w:val="ru-RU"/>
        </w:rPr>
        <w:t>громади</w:t>
      </w:r>
      <w:proofErr w:type="spellEnd"/>
      <w:r w:rsidR="007A54C5">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прийнято</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варіант</w:t>
      </w:r>
      <w:proofErr w:type="spellEnd"/>
      <w:r w:rsidR="007A54C5">
        <w:rPr>
          <w:rFonts w:ascii="Times New Roman" w:hAnsi="Times New Roman" w:cs="Times New Roman"/>
          <w:b w:val="0"/>
          <w:bCs w:val="0"/>
          <w:color w:val="auto"/>
          <w:sz w:val="28"/>
          <w:szCs w:val="28"/>
          <w:lang w:val="ru-RU"/>
        </w:rPr>
        <w:t xml:space="preserve"> 1</w:t>
      </w:r>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що</w:t>
      </w:r>
      <w:proofErr w:type="spellEnd"/>
      <w:r w:rsidRPr="0026223E">
        <w:rPr>
          <w:rFonts w:ascii="Times New Roman" w:hAnsi="Times New Roman" w:cs="Times New Roman"/>
          <w:b w:val="0"/>
          <w:bCs w:val="0"/>
          <w:color w:val="auto"/>
          <w:sz w:val="28"/>
          <w:szCs w:val="28"/>
          <w:lang w:val="ru-RU"/>
        </w:rPr>
        <w:t xml:space="preserve"> в </w:t>
      </w:r>
      <w:proofErr w:type="spellStart"/>
      <w:r w:rsidRPr="0026223E">
        <w:rPr>
          <w:rFonts w:ascii="Times New Roman" w:hAnsi="Times New Roman" w:cs="Times New Roman"/>
          <w:b w:val="0"/>
          <w:bCs w:val="0"/>
          <w:color w:val="auto"/>
          <w:sz w:val="28"/>
          <w:szCs w:val="28"/>
          <w:lang w:val="ru-RU"/>
        </w:rPr>
        <w:t>більшій</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мірі</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відповідає</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встановленим</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цілям</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екологічної</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політики</w:t>
      </w:r>
      <w:proofErr w:type="spellEnd"/>
      <w:r w:rsidRPr="0026223E">
        <w:rPr>
          <w:rFonts w:ascii="Times New Roman" w:hAnsi="Times New Roman" w:cs="Times New Roman"/>
          <w:b w:val="0"/>
          <w:bCs w:val="0"/>
          <w:color w:val="auto"/>
          <w:sz w:val="28"/>
          <w:szCs w:val="28"/>
          <w:lang w:val="ru-RU"/>
        </w:rPr>
        <w:t xml:space="preserve"> на</w:t>
      </w:r>
      <w:r w:rsidR="007A54C5">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місцевому</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рівні</w:t>
      </w:r>
      <w:proofErr w:type="spellEnd"/>
      <w:r w:rsidRPr="0026223E">
        <w:rPr>
          <w:rFonts w:ascii="Times New Roman" w:hAnsi="Times New Roman" w:cs="Times New Roman"/>
          <w:b w:val="0"/>
          <w:bCs w:val="0"/>
          <w:color w:val="auto"/>
          <w:sz w:val="28"/>
          <w:szCs w:val="28"/>
          <w:lang w:val="ru-RU"/>
        </w:rPr>
        <w:t xml:space="preserve"> та в </w:t>
      </w:r>
      <w:proofErr w:type="spellStart"/>
      <w:r w:rsidRPr="0026223E">
        <w:rPr>
          <w:rFonts w:ascii="Times New Roman" w:hAnsi="Times New Roman" w:cs="Times New Roman"/>
          <w:b w:val="0"/>
          <w:bCs w:val="0"/>
          <w:color w:val="auto"/>
          <w:sz w:val="28"/>
          <w:szCs w:val="28"/>
          <w:lang w:val="ru-RU"/>
        </w:rPr>
        <w:t>більшій</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мірі</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сприяє</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досягненню</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сприятливого</w:t>
      </w:r>
      <w:proofErr w:type="spellEnd"/>
      <w:r w:rsidRPr="0026223E">
        <w:rPr>
          <w:rFonts w:ascii="Times New Roman" w:hAnsi="Times New Roman" w:cs="Times New Roman"/>
          <w:b w:val="0"/>
          <w:bCs w:val="0"/>
          <w:color w:val="auto"/>
          <w:sz w:val="28"/>
          <w:szCs w:val="28"/>
          <w:lang w:val="ru-RU"/>
        </w:rPr>
        <w:t xml:space="preserve"> в </w:t>
      </w:r>
      <w:proofErr w:type="spellStart"/>
      <w:r w:rsidRPr="0026223E">
        <w:rPr>
          <w:rFonts w:ascii="Times New Roman" w:hAnsi="Times New Roman" w:cs="Times New Roman"/>
          <w:b w:val="0"/>
          <w:bCs w:val="0"/>
          <w:color w:val="auto"/>
          <w:sz w:val="28"/>
          <w:szCs w:val="28"/>
          <w:lang w:val="ru-RU"/>
        </w:rPr>
        <w:t>санітарно-екологічному</w:t>
      </w:r>
      <w:proofErr w:type="spellEnd"/>
      <w:r w:rsidR="007A54C5">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відношенні</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середовища</w:t>
      </w:r>
      <w:proofErr w:type="spellEnd"/>
      <w:r w:rsidRPr="0026223E">
        <w:rPr>
          <w:rFonts w:ascii="Times New Roman" w:hAnsi="Times New Roman" w:cs="Times New Roman"/>
          <w:b w:val="0"/>
          <w:bCs w:val="0"/>
          <w:color w:val="auto"/>
          <w:sz w:val="28"/>
          <w:szCs w:val="28"/>
          <w:lang w:val="ru-RU"/>
        </w:rPr>
        <w:t xml:space="preserve">, </w:t>
      </w:r>
      <w:proofErr w:type="spellStart"/>
      <w:r w:rsidR="007A54C5">
        <w:rPr>
          <w:rFonts w:ascii="Times New Roman" w:hAnsi="Times New Roman" w:cs="Times New Roman"/>
          <w:b w:val="0"/>
          <w:bCs w:val="0"/>
          <w:color w:val="auto"/>
          <w:sz w:val="28"/>
          <w:szCs w:val="28"/>
          <w:lang w:val="ru-RU"/>
        </w:rPr>
        <w:t>її</w:t>
      </w:r>
      <w:proofErr w:type="spellEnd"/>
      <w:r w:rsidRPr="0026223E">
        <w:rPr>
          <w:rFonts w:ascii="Times New Roman" w:hAnsi="Times New Roman" w:cs="Times New Roman"/>
          <w:b w:val="0"/>
          <w:bCs w:val="0"/>
          <w:color w:val="auto"/>
          <w:sz w:val="28"/>
          <w:szCs w:val="28"/>
          <w:lang w:val="ru-RU"/>
        </w:rPr>
        <w:t xml:space="preserve"> благоустрою, та </w:t>
      </w:r>
      <w:proofErr w:type="spellStart"/>
      <w:r w:rsidRPr="0026223E">
        <w:rPr>
          <w:rFonts w:ascii="Times New Roman" w:hAnsi="Times New Roman" w:cs="Times New Roman"/>
          <w:b w:val="0"/>
          <w:bCs w:val="0"/>
          <w:color w:val="auto"/>
          <w:sz w:val="28"/>
          <w:szCs w:val="28"/>
          <w:lang w:val="ru-RU"/>
        </w:rPr>
        <w:t>підвищу</w:t>
      </w:r>
      <w:r w:rsidR="007A54C5">
        <w:rPr>
          <w:rFonts w:ascii="Times New Roman" w:hAnsi="Times New Roman" w:cs="Times New Roman"/>
          <w:b w:val="0"/>
          <w:bCs w:val="0"/>
          <w:color w:val="auto"/>
          <w:sz w:val="28"/>
          <w:szCs w:val="28"/>
          <w:lang w:val="ru-RU"/>
        </w:rPr>
        <w:t>є</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комфортність</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проживання</w:t>
      </w:r>
      <w:proofErr w:type="spellEnd"/>
      <w:r w:rsidRPr="0026223E">
        <w:rPr>
          <w:rFonts w:ascii="Times New Roman" w:hAnsi="Times New Roman" w:cs="Times New Roman"/>
          <w:b w:val="0"/>
          <w:bCs w:val="0"/>
          <w:color w:val="auto"/>
          <w:sz w:val="28"/>
          <w:szCs w:val="28"/>
          <w:lang w:val="ru-RU"/>
        </w:rPr>
        <w:t xml:space="preserve"> </w:t>
      </w:r>
      <w:proofErr w:type="spellStart"/>
      <w:r w:rsidRPr="0026223E">
        <w:rPr>
          <w:rFonts w:ascii="Times New Roman" w:hAnsi="Times New Roman" w:cs="Times New Roman"/>
          <w:b w:val="0"/>
          <w:bCs w:val="0"/>
          <w:color w:val="auto"/>
          <w:sz w:val="28"/>
          <w:szCs w:val="28"/>
          <w:lang w:val="ru-RU"/>
        </w:rPr>
        <w:t>населення</w:t>
      </w:r>
      <w:proofErr w:type="spellEnd"/>
      <w:r w:rsidRPr="0026223E">
        <w:rPr>
          <w:rFonts w:ascii="Times New Roman" w:hAnsi="Times New Roman" w:cs="Times New Roman"/>
          <w:b w:val="0"/>
          <w:bCs w:val="0"/>
          <w:color w:val="auto"/>
          <w:sz w:val="28"/>
          <w:szCs w:val="28"/>
          <w:lang w:val="ru-RU"/>
        </w:rPr>
        <w:t>.</w:t>
      </w:r>
    </w:p>
    <w:p w14:paraId="2D742D42" w14:textId="55E6391B" w:rsidR="00A45633" w:rsidRDefault="00D97576" w:rsidP="00D97576">
      <w:pPr>
        <w:pStyle w:val="21"/>
        <w:spacing w:line="240" w:lineRule="auto"/>
        <w:jc w:val="center"/>
        <w:rPr>
          <w:rFonts w:ascii="Times New Roman" w:hAnsi="Times New Roman" w:cs="Times New Roman"/>
          <w:color w:val="auto"/>
          <w:sz w:val="28"/>
          <w:szCs w:val="28"/>
          <w:lang w:val="ru-RU"/>
        </w:rPr>
      </w:pPr>
      <w:proofErr w:type="spellStart"/>
      <w:r>
        <w:rPr>
          <w:rFonts w:ascii="Times New Roman" w:hAnsi="Times New Roman" w:cs="Times New Roman"/>
          <w:color w:val="auto"/>
          <w:sz w:val="28"/>
          <w:szCs w:val="28"/>
          <w:lang w:val="ru-RU"/>
        </w:rPr>
        <w:t>Розділ</w:t>
      </w:r>
      <w:proofErr w:type="spellEnd"/>
      <w:r>
        <w:rPr>
          <w:rFonts w:ascii="Times New Roman" w:hAnsi="Times New Roman" w:cs="Times New Roman"/>
          <w:color w:val="auto"/>
          <w:sz w:val="28"/>
          <w:szCs w:val="28"/>
          <w:lang w:val="ru-RU"/>
        </w:rPr>
        <w:t xml:space="preserve"> </w:t>
      </w:r>
      <w:r w:rsidR="0082605B">
        <w:rPr>
          <w:rFonts w:ascii="Times New Roman" w:hAnsi="Times New Roman" w:cs="Times New Roman"/>
          <w:color w:val="auto"/>
          <w:sz w:val="28"/>
          <w:szCs w:val="28"/>
          <w:lang w:val="ru-RU"/>
        </w:rPr>
        <w:t>1</w:t>
      </w:r>
      <w:r w:rsidR="00EA6261">
        <w:rPr>
          <w:rFonts w:ascii="Times New Roman" w:hAnsi="Times New Roman" w:cs="Times New Roman"/>
          <w:color w:val="auto"/>
          <w:sz w:val="28"/>
          <w:szCs w:val="28"/>
          <w:lang w:val="ru-RU"/>
        </w:rPr>
        <w:t>2</w:t>
      </w:r>
      <w:r w:rsidR="00BB4A5F" w:rsidRPr="00E449A0">
        <w:rPr>
          <w:rFonts w:ascii="Times New Roman" w:hAnsi="Times New Roman" w:cs="Times New Roman"/>
          <w:color w:val="auto"/>
          <w:sz w:val="28"/>
          <w:szCs w:val="28"/>
          <w:lang w:val="ru-RU"/>
        </w:rPr>
        <w:t xml:space="preserve"> </w:t>
      </w:r>
      <w:r w:rsidR="00EA6261">
        <w:rPr>
          <w:rFonts w:ascii="Times New Roman" w:hAnsi="Times New Roman" w:cs="Times New Roman"/>
          <w:color w:val="auto"/>
          <w:sz w:val="28"/>
          <w:szCs w:val="28"/>
          <w:lang w:val="ru-RU"/>
        </w:rPr>
        <w:t>МЕХАНІЗМ КОНТРОЛЮ</w:t>
      </w:r>
    </w:p>
    <w:p w14:paraId="5CF900C9" w14:textId="77777777" w:rsidR="000C7AC2" w:rsidRPr="000C7AC2" w:rsidRDefault="000C7AC2" w:rsidP="00A87E85">
      <w:pPr>
        <w:spacing w:line="240" w:lineRule="auto"/>
        <w:rPr>
          <w:lang w:val="ru-RU"/>
        </w:rPr>
      </w:pPr>
    </w:p>
    <w:p w14:paraId="2AA3FCBA" w14:textId="2F4FF14F" w:rsidR="00DF312E" w:rsidRPr="00DF312E" w:rsidRDefault="00DF312E" w:rsidP="00DF312E">
      <w:pPr>
        <w:spacing w:after="0" w:line="240" w:lineRule="auto"/>
        <w:ind w:firstLine="720"/>
        <w:jc w:val="both"/>
        <w:rPr>
          <w:rFonts w:ascii="Times New Roman" w:hAnsi="Times New Roman" w:cs="Times New Roman"/>
          <w:sz w:val="28"/>
          <w:szCs w:val="28"/>
          <w:lang w:val="ru-RU"/>
        </w:rPr>
      </w:pPr>
      <w:proofErr w:type="spellStart"/>
      <w:r w:rsidRPr="00DF312E">
        <w:rPr>
          <w:rFonts w:ascii="Times New Roman" w:hAnsi="Times New Roman" w:cs="Times New Roman"/>
          <w:sz w:val="28"/>
          <w:szCs w:val="28"/>
          <w:lang w:val="ru-RU"/>
        </w:rPr>
        <w:t>Відповідно</w:t>
      </w:r>
      <w:proofErr w:type="spellEnd"/>
      <w:r w:rsidRPr="00DF312E">
        <w:rPr>
          <w:rFonts w:ascii="Times New Roman" w:hAnsi="Times New Roman" w:cs="Times New Roman"/>
          <w:sz w:val="28"/>
          <w:szCs w:val="28"/>
          <w:lang w:val="ru-RU"/>
        </w:rPr>
        <w:t xml:space="preserve"> до Закону </w:t>
      </w:r>
      <w:proofErr w:type="spellStart"/>
      <w:r w:rsidRPr="00DF312E">
        <w:rPr>
          <w:rFonts w:ascii="Times New Roman" w:hAnsi="Times New Roman" w:cs="Times New Roman"/>
          <w:sz w:val="28"/>
          <w:szCs w:val="28"/>
          <w:lang w:val="ru-RU"/>
        </w:rPr>
        <w:t>України</w:t>
      </w:r>
      <w:proofErr w:type="spellEnd"/>
      <w:r w:rsidRPr="00DF312E">
        <w:rPr>
          <w:rFonts w:ascii="Times New Roman" w:hAnsi="Times New Roman" w:cs="Times New Roman"/>
          <w:sz w:val="28"/>
          <w:szCs w:val="28"/>
          <w:lang w:val="ru-RU"/>
        </w:rPr>
        <w:t xml:space="preserve"> «Про </w:t>
      </w:r>
      <w:proofErr w:type="spellStart"/>
      <w:r w:rsidRPr="00DF312E">
        <w:rPr>
          <w:rFonts w:ascii="Times New Roman" w:hAnsi="Times New Roman" w:cs="Times New Roman"/>
          <w:sz w:val="28"/>
          <w:szCs w:val="28"/>
          <w:lang w:val="ru-RU"/>
        </w:rPr>
        <w:t>стратегічну</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екологічну</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оцінку</w:t>
      </w:r>
      <w:proofErr w:type="spellEnd"/>
      <w:r w:rsidRPr="00DF312E">
        <w:rPr>
          <w:rFonts w:ascii="Times New Roman" w:hAnsi="Times New Roman" w:cs="Times New Roman"/>
          <w:sz w:val="28"/>
          <w:szCs w:val="28"/>
          <w:lang w:val="ru-RU"/>
        </w:rPr>
        <w:t xml:space="preserve">» у межах </w:t>
      </w:r>
      <w:proofErr w:type="spellStart"/>
      <w:r w:rsidRPr="00DF312E">
        <w:rPr>
          <w:rFonts w:ascii="Times New Roman" w:hAnsi="Times New Roman" w:cs="Times New Roman"/>
          <w:sz w:val="28"/>
          <w:szCs w:val="28"/>
          <w:lang w:val="ru-RU"/>
        </w:rPr>
        <w:t>своєї</w:t>
      </w:r>
      <w:proofErr w:type="spellEnd"/>
      <w:r>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компетенції</w:t>
      </w:r>
      <w:proofErr w:type="spellEnd"/>
      <w:r w:rsidRPr="00DF312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виконавчий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комітет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Дмитрівської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сільської</w:t>
      </w:r>
      <w:proofErr w:type="spellEnd"/>
      <w:r>
        <w:rPr>
          <w:rFonts w:ascii="Times New Roman" w:hAnsi="Times New Roman" w:cs="Times New Roman"/>
          <w:sz w:val="28"/>
          <w:szCs w:val="28"/>
          <w:lang w:val="ru-RU"/>
        </w:rPr>
        <w:t xml:space="preserve"> ради, </w:t>
      </w:r>
      <w:proofErr w:type="spellStart"/>
      <w:r>
        <w:rPr>
          <w:rFonts w:ascii="Times New Roman" w:hAnsi="Times New Roman" w:cs="Times New Roman"/>
          <w:sz w:val="28"/>
          <w:szCs w:val="28"/>
          <w:lang w:val="ru-RU"/>
        </w:rPr>
        <w:t>відділ</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економічного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розвитку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інвестицій</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комунальної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власності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апарату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Дмитрівської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сільської</w:t>
      </w:r>
      <w:proofErr w:type="spellEnd"/>
      <w:r>
        <w:rPr>
          <w:rFonts w:ascii="Times New Roman" w:hAnsi="Times New Roman" w:cs="Times New Roman"/>
          <w:sz w:val="28"/>
          <w:szCs w:val="28"/>
          <w:lang w:val="ru-RU"/>
        </w:rPr>
        <w:t xml:space="preserve"> ради </w:t>
      </w:r>
      <w:proofErr w:type="spellStart"/>
      <w:r w:rsidRPr="00DF312E">
        <w:rPr>
          <w:rFonts w:ascii="Times New Roman" w:hAnsi="Times New Roman" w:cs="Times New Roman"/>
          <w:sz w:val="28"/>
          <w:szCs w:val="28"/>
          <w:lang w:val="ru-RU"/>
        </w:rPr>
        <w:t>здійсню</w:t>
      </w:r>
      <w:r>
        <w:rPr>
          <w:rFonts w:ascii="Times New Roman" w:hAnsi="Times New Roman" w:cs="Times New Roman"/>
          <w:sz w:val="28"/>
          <w:szCs w:val="28"/>
          <w:lang w:val="ru-RU"/>
        </w:rPr>
        <w:t>ють</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моніторинг</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наслідків</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виконання</w:t>
      </w:r>
      <w:proofErr w:type="spellEnd"/>
      <w:r w:rsidRPr="00DF312E">
        <w:rPr>
          <w:rFonts w:ascii="Times New Roman" w:hAnsi="Times New Roman" w:cs="Times New Roman"/>
          <w:sz w:val="28"/>
          <w:szCs w:val="28"/>
          <w:lang w:val="ru-RU"/>
        </w:rPr>
        <w:t xml:space="preserve"> документа державного </w:t>
      </w:r>
      <w:proofErr w:type="spellStart"/>
      <w:r w:rsidRPr="00DF312E">
        <w:rPr>
          <w:rFonts w:ascii="Times New Roman" w:hAnsi="Times New Roman" w:cs="Times New Roman"/>
          <w:sz w:val="28"/>
          <w:szCs w:val="28"/>
          <w:lang w:val="ru-RU"/>
        </w:rPr>
        <w:t>планування</w:t>
      </w:r>
      <w:proofErr w:type="spellEnd"/>
      <w:r w:rsidRPr="00DF312E">
        <w:rPr>
          <w:rFonts w:ascii="Times New Roman" w:hAnsi="Times New Roman" w:cs="Times New Roman"/>
          <w:sz w:val="28"/>
          <w:szCs w:val="28"/>
          <w:lang w:val="ru-RU"/>
        </w:rPr>
        <w:t xml:space="preserve"> для</w:t>
      </w:r>
      <w:r>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довкілля</w:t>
      </w:r>
      <w:proofErr w:type="spellEnd"/>
      <w:r w:rsidRPr="00DF312E">
        <w:rPr>
          <w:rFonts w:ascii="Times New Roman" w:hAnsi="Times New Roman" w:cs="Times New Roman"/>
          <w:sz w:val="28"/>
          <w:szCs w:val="28"/>
          <w:lang w:val="ru-RU"/>
        </w:rPr>
        <w:t xml:space="preserve">, у тому </w:t>
      </w:r>
      <w:proofErr w:type="spellStart"/>
      <w:r w:rsidRPr="00DF312E">
        <w:rPr>
          <w:rFonts w:ascii="Times New Roman" w:hAnsi="Times New Roman" w:cs="Times New Roman"/>
          <w:sz w:val="28"/>
          <w:szCs w:val="28"/>
          <w:lang w:val="ru-RU"/>
        </w:rPr>
        <w:t>числі</w:t>
      </w:r>
      <w:proofErr w:type="spellEnd"/>
      <w:r w:rsidRPr="00DF312E">
        <w:rPr>
          <w:rFonts w:ascii="Times New Roman" w:hAnsi="Times New Roman" w:cs="Times New Roman"/>
          <w:sz w:val="28"/>
          <w:szCs w:val="28"/>
          <w:lang w:val="ru-RU"/>
        </w:rPr>
        <w:t xml:space="preserve"> для </w:t>
      </w:r>
      <w:proofErr w:type="spellStart"/>
      <w:r w:rsidRPr="00DF312E">
        <w:rPr>
          <w:rFonts w:ascii="Times New Roman" w:hAnsi="Times New Roman" w:cs="Times New Roman"/>
          <w:sz w:val="28"/>
          <w:szCs w:val="28"/>
          <w:lang w:val="ru-RU"/>
        </w:rPr>
        <w:t>здоров’я</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lastRenderedPageBreak/>
        <w:t>населення</w:t>
      </w:r>
      <w:proofErr w:type="spellEnd"/>
      <w:r w:rsidRPr="00DF312E">
        <w:rPr>
          <w:rFonts w:ascii="Times New Roman" w:hAnsi="Times New Roman" w:cs="Times New Roman"/>
          <w:sz w:val="28"/>
          <w:szCs w:val="28"/>
          <w:lang w:val="ru-RU"/>
        </w:rPr>
        <w:t xml:space="preserve">, один раз на </w:t>
      </w:r>
      <w:proofErr w:type="spellStart"/>
      <w:r w:rsidRPr="00DF312E">
        <w:rPr>
          <w:rFonts w:ascii="Times New Roman" w:hAnsi="Times New Roman" w:cs="Times New Roman"/>
          <w:sz w:val="28"/>
          <w:szCs w:val="28"/>
          <w:lang w:val="ru-RU"/>
        </w:rPr>
        <w:t>рік</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оприлюдню</w:t>
      </w:r>
      <w:r>
        <w:rPr>
          <w:rFonts w:ascii="Times New Roman" w:hAnsi="Times New Roman" w:cs="Times New Roman"/>
          <w:sz w:val="28"/>
          <w:szCs w:val="28"/>
          <w:lang w:val="ru-RU"/>
        </w:rPr>
        <w:t>ють</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його</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результати</w:t>
      </w:r>
      <w:proofErr w:type="spellEnd"/>
      <w:r w:rsidRPr="00DF312E">
        <w:rPr>
          <w:rFonts w:ascii="Times New Roman" w:hAnsi="Times New Roman" w:cs="Times New Roman"/>
          <w:sz w:val="28"/>
          <w:szCs w:val="28"/>
          <w:lang w:val="ru-RU"/>
        </w:rPr>
        <w:t xml:space="preserve"> на</w:t>
      </w:r>
      <w:r>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своєму</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офіційному</w:t>
      </w:r>
      <w:proofErr w:type="spellEnd"/>
      <w:r w:rsidRPr="00DF312E">
        <w:rPr>
          <w:rFonts w:ascii="Times New Roman" w:hAnsi="Times New Roman" w:cs="Times New Roman"/>
          <w:sz w:val="28"/>
          <w:szCs w:val="28"/>
          <w:lang w:val="ru-RU"/>
        </w:rPr>
        <w:t xml:space="preserve"> веб-</w:t>
      </w:r>
      <w:proofErr w:type="spellStart"/>
      <w:r w:rsidRPr="00DF312E">
        <w:rPr>
          <w:rFonts w:ascii="Times New Roman" w:hAnsi="Times New Roman" w:cs="Times New Roman"/>
          <w:sz w:val="28"/>
          <w:szCs w:val="28"/>
          <w:lang w:val="ru-RU"/>
        </w:rPr>
        <w:t>сайті</w:t>
      </w:r>
      <w:proofErr w:type="spellEnd"/>
      <w:r w:rsidRPr="00DF312E">
        <w:rPr>
          <w:rFonts w:ascii="Times New Roman" w:hAnsi="Times New Roman" w:cs="Times New Roman"/>
          <w:sz w:val="28"/>
          <w:szCs w:val="28"/>
          <w:lang w:val="ru-RU"/>
        </w:rPr>
        <w:t xml:space="preserve"> у </w:t>
      </w:r>
      <w:proofErr w:type="spellStart"/>
      <w:r w:rsidRPr="00DF312E">
        <w:rPr>
          <w:rFonts w:ascii="Times New Roman" w:hAnsi="Times New Roman" w:cs="Times New Roman"/>
          <w:sz w:val="28"/>
          <w:szCs w:val="28"/>
          <w:lang w:val="ru-RU"/>
        </w:rPr>
        <w:t>мережі</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Інтернет</w:t>
      </w:r>
      <w:proofErr w:type="spellEnd"/>
      <w:r w:rsidRPr="00DF312E">
        <w:rPr>
          <w:rFonts w:ascii="Times New Roman" w:hAnsi="Times New Roman" w:cs="Times New Roman"/>
          <w:sz w:val="28"/>
          <w:szCs w:val="28"/>
          <w:lang w:val="ru-RU"/>
        </w:rPr>
        <w:t xml:space="preserve"> та у </w:t>
      </w:r>
      <w:proofErr w:type="spellStart"/>
      <w:r w:rsidRPr="00DF312E">
        <w:rPr>
          <w:rFonts w:ascii="Times New Roman" w:hAnsi="Times New Roman" w:cs="Times New Roman"/>
          <w:sz w:val="28"/>
          <w:szCs w:val="28"/>
          <w:lang w:val="ru-RU"/>
        </w:rPr>
        <w:t>разі</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виявлення</w:t>
      </w:r>
      <w:proofErr w:type="spellEnd"/>
      <w:r w:rsidRPr="00DF312E">
        <w:rPr>
          <w:rFonts w:ascii="Times New Roman" w:hAnsi="Times New Roman" w:cs="Times New Roman"/>
          <w:sz w:val="28"/>
          <w:szCs w:val="28"/>
          <w:lang w:val="ru-RU"/>
        </w:rPr>
        <w:t xml:space="preserve"> не </w:t>
      </w:r>
      <w:proofErr w:type="spellStart"/>
      <w:r w:rsidRPr="00DF312E">
        <w:rPr>
          <w:rFonts w:ascii="Times New Roman" w:hAnsi="Times New Roman" w:cs="Times New Roman"/>
          <w:sz w:val="28"/>
          <w:szCs w:val="28"/>
          <w:lang w:val="ru-RU"/>
        </w:rPr>
        <w:t>передбачених</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звітом</w:t>
      </w:r>
      <w:proofErr w:type="spellEnd"/>
      <w:r w:rsidRPr="00DF312E">
        <w:rPr>
          <w:rFonts w:ascii="Times New Roman" w:hAnsi="Times New Roman" w:cs="Times New Roman"/>
          <w:sz w:val="28"/>
          <w:szCs w:val="28"/>
          <w:lang w:val="ru-RU"/>
        </w:rPr>
        <w:t xml:space="preserve"> про</w:t>
      </w:r>
    </w:p>
    <w:p w14:paraId="520E245C" w14:textId="14F39F71" w:rsidR="00DF312E" w:rsidRDefault="00DF312E" w:rsidP="00DF312E">
      <w:pPr>
        <w:spacing w:after="0" w:line="240" w:lineRule="auto"/>
        <w:jc w:val="both"/>
        <w:rPr>
          <w:rFonts w:ascii="Times New Roman" w:hAnsi="Times New Roman" w:cs="Times New Roman"/>
          <w:sz w:val="28"/>
          <w:szCs w:val="28"/>
          <w:lang w:val="ru-RU"/>
        </w:rPr>
      </w:pPr>
      <w:proofErr w:type="spellStart"/>
      <w:r w:rsidRPr="00DF312E">
        <w:rPr>
          <w:rFonts w:ascii="Times New Roman" w:hAnsi="Times New Roman" w:cs="Times New Roman"/>
          <w:sz w:val="28"/>
          <w:szCs w:val="28"/>
          <w:lang w:val="ru-RU"/>
        </w:rPr>
        <w:t>стратегічну</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екологічну</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оцінку</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негативних</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наслідків</w:t>
      </w:r>
      <w:proofErr w:type="spellEnd"/>
      <w:r w:rsidRPr="00DF312E">
        <w:rPr>
          <w:rFonts w:ascii="Times New Roman" w:hAnsi="Times New Roman" w:cs="Times New Roman"/>
          <w:sz w:val="28"/>
          <w:szCs w:val="28"/>
          <w:lang w:val="ru-RU"/>
        </w:rPr>
        <w:t xml:space="preserve"> для </w:t>
      </w:r>
      <w:proofErr w:type="spellStart"/>
      <w:r w:rsidRPr="00DF312E">
        <w:rPr>
          <w:rFonts w:ascii="Times New Roman" w:hAnsi="Times New Roman" w:cs="Times New Roman"/>
          <w:sz w:val="28"/>
          <w:szCs w:val="28"/>
          <w:lang w:val="ru-RU"/>
        </w:rPr>
        <w:t>довкілля</w:t>
      </w:r>
      <w:proofErr w:type="spellEnd"/>
      <w:r w:rsidRPr="00DF312E">
        <w:rPr>
          <w:rFonts w:ascii="Times New Roman" w:hAnsi="Times New Roman" w:cs="Times New Roman"/>
          <w:sz w:val="28"/>
          <w:szCs w:val="28"/>
          <w:lang w:val="ru-RU"/>
        </w:rPr>
        <w:t xml:space="preserve">, у тому </w:t>
      </w:r>
      <w:proofErr w:type="spellStart"/>
      <w:r w:rsidRPr="00DF312E">
        <w:rPr>
          <w:rFonts w:ascii="Times New Roman" w:hAnsi="Times New Roman" w:cs="Times New Roman"/>
          <w:sz w:val="28"/>
          <w:szCs w:val="28"/>
          <w:lang w:val="ru-RU"/>
        </w:rPr>
        <w:t>числі</w:t>
      </w:r>
      <w:proofErr w:type="spellEnd"/>
      <w:r w:rsidRPr="00DF312E">
        <w:rPr>
          <w:rFonts w:ascii="Times New Roman" w:hAnsi="Times New Roman" w:cs="Times New Roman"/>
          <w:sz w:val="28"/>
          <w:szCs w:val="28"/>
          <w:lang w:val="ru-RU"/>
        </w:rPr>
        <w:t xml:space="preserve"> для </w:t>
      </w:r>
      <w:proofErr w:type="spellStart"/>
      <w:r w:rsidRPr="00DF312E">
        <w:rPr>
          <w:rFonts w:ascii="Times New Roman" w:hAnsi="Times New Roman" w:cs="Times New Roman"/>
          <w:sz w:val="28"/>
          <w:szCs w:val="28"/>
          <w:lang w:val="ru-RU"/>
        </w:rPr>
        <w:t>здоров’я</w:t>
      </w:r>
      <w:proofErr w:type="spellEnd"/>
      <w:r>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населення</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вживає</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заходів</w:t>
      </w:r>
      <w:proofErr w:type="spellEnd"/>
      <w:r w:rsidRPr="00DF312E">
        <w:rPr>
          <w:rFonts w:ascii="Times New Roman" w:hAnsi="Times New Roman" w:cs="Times New Roman"/>
          <w:sz w:val="28"/>
          <w:szCs w:val="28"/>
          <w:lang w:val="ru-RU"/>
        </w:rPr>
        <w:t xml:space="preserve"> для </w:t>
      </w:r>
      <w:proofErr w:type="spellStart"/>
      <w:r w:rsidRPr="00DF312E">
        <w:rPr>
          <w:rFonts w:ascii="Times New Roman" w:hAnsi="Times New Roman" w:cs="Times New Roman"/>
          <w:sz w:val="28"/>
          <w:szCs w:val="28"/>
          <w:lang w:val="ru-RU"/>
        </w:rPr>
        <w:t>їх</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усунення</w:t>
      </w:r>
      <w:proofErr w:type="spellEnd"/>
      <w:r w:rsidRPr="00DF312E">
        <w:rPr>
          <w:rFonts w:ascii="Times New Roman" w:hAnsi="Times New Roman" w:cs="Times New Roman"/>
          <w:sz w:val="28"/>
          <w:szCs w:val="28"/>
          <w:lang w:val="ru-RU"/>
        </w:rPr>
        <w:t>.</w:t>
      </w:r>
    </w:p>
    <w:p w14:paraId="3151281E" w14:textId="77777777" w:rsidR="00A87E85" w:rsidRDefault="00A87E85" w:rsidP="00A87E85">
      <w:pPr>
        <w:spacing w:after="0" w:line="240" w:lineRule="auto"/>
        <w:ind w:firstLine="720"/>
        <w:jc w:val="both"/>
        <w:rPr>
          <w:rFonts w:ascii="Times New Roman" w:hAnsi="Times New Roman" w:cs="Times New Roman"/>
          <w:sz w:val="28"/>
          <w:szCs w:val="28"/>
          <w:lang w:val="ru-RU"/>
        </w:rPr>
      </w:pPr>
    </w:p>
    <w:p w14:paraId="117CDA12" w14:textId="5993BDCA" w:rsidR="00A45633" w:rsidRDefault="00D97576" w:rsidP="00D97576">
      <w:pPr>
        <w:spacing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Розділ</w:t>
      </w:r>
      <w:proofErr w:type="spellEnd"/>
      <w:r>
        <w:rPr>
          <w:rFonts w:ascii="Times New Roman" w:hAnsi="Times New Roman" w:cs="Times New Roman"/>
          <w:b/>
          <w:sz w:val="28"/>
          <w:szCs w:val="28"/>
          <w:lang w:val="ru-RU"/>
        </w:rPr>
        <w:t xml:space="preserve"> </w:t>
      </w:r>
      <w:r w:rsidR="00EA6261" w:rsidRPr="00C253E3">
        <w:rPr>
          <w:rFonts w:ascii="Times New Roman" w:hAnsi="Times New Roman" w:cs="Times New Roman"/>
          <w:b/>
          <w:sz w:val="28"/>
          <w:szCs w:val="28"/>
          <w:lang w:val="ru-RU"/>
        </w:rPr>
        <w:t>13</w:t>
      </w:r>
      <w:r w:rsidR="00BB4A5F" w:rsidRPr="00C253E3">
        <w:rPr>
          <w:rFonts w:ascii="Times New Roman" w:hAnsi="Times New Roman" w:cs="Times New Roman"/>
          <w:b/>
          <w:sz w:val="28"/>
          <w:szCs w:val="28"/>
          <w:lang w:val="ru-RU"/>
        </w:rPr>
        <w:t xml:space="preserve"> </w:t>
      </w:r>
      <w:r w:rsidR="00EA6261" w:rsidRPr="00C253E3">
        <w:rPr>
          <w:rFonts w:ascii="Times New Roman" w:hAnsi="Times New Roman" w:cs="Times New Roman"/>
          <w:b/>
          <w:sz w:val="28"/>
          <w:szCs w:val="28"/>
          <w:lang w:val="ru-RU"/>
        </w:rPr>
        <w:t>УЧАСТЬ ГРОМАДСЬКОСТІ</w:t>
      </w:r>
    </w:p>
    <w:p w14:paraId="7DC6AFD7" w14:textId="77777777" w:rsidR="00A45633" w:rsidRDefault="00BB4A5F" w:rsidP="00A87E85">
      <w:pPr>
        <w:spacing w:line="240" w:lineRule="auto"/>
        <w:ind w:firstLine="720"/>
        <w:jc w:val="both"/>
        <w:rPr>
          <w:rFonts w:ascii="Times New Roman" w:hAnsi="Times New Roman" w:cs="Times New Roman"/>
          <w:sz w:val="28"/>
          <w:szCs w:val="28"/>
          <w:lang w:val="ru-RU"/>
        </w:rPr>
      </w:pPr>
      <w:proofErr w:type="spellStart"/>
      <w:r w:rsidRPr="00E449A0">
        <w:rPr>
          <w:rFonts w:ascii="Times New Roman" w:hAnsi="Times New Roman" w:cs="Times New Roman"/>
          <w:sz w:val="28"/>
          <w:szCs w:val="28"/>
          <w:lang w:val="ru-RU"/>
        </w:rPr>
        <w:t>Передбачається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залучення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громадськості</w:t>
      </w:r>
      <w:proofErr w:type="spellEnd"/>
      <w:r w:rsidRPr="00E449A0">
        <w:rPr>
          <w:rFonts w:ascii="Times New Roman" w:hAnsi="Times New Roman" w:cs="Times New Roman"/>
          <w:sz w:val="28"/>
          <w:szCs w:val="28"/>
          <w:lang w:val="ru-RU"/>
        </w:rPr>
        <w:t xml:space="preserve"> до </w:t>
      </w:r>
      <w:proofErr w:type="spellStart"/>
      <w:r w:rsidRPr="00E449A0">
        <w:rPr>
          <w:rFonts w:ascii="Times New Roman" w:hAnsi="Times New Roman" w:cs="Times New Roman"/>
          <w:sz w:val="28"/>
          <w:szCs w:val="28"/>
          <w:lang w:val="ru-RU"/>
        </w:rPr>
        <w:t>процесу</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моніторингу</w:t>
      </w:r>
      <w:proofErr w:type="spellEnd"/>
      <w:r w:rsidRPr="00E449A0">
        <w:rPr>
          <w:rFonts w:ascii="Times New Roman" w:hAnsi="Times New Roman" w:cs="Times New Roman"/>
          <w:sz w:val="28"/>
          <w:szCs w:val="28"/>
          <w:lang w:val="ru-RU"/>
        </w:rPr>
        <w:t xml:space="preserve"> шляхом </w:t>
      </w:r>
      <w:proofErr w:type="spellStart"/>
      <w:r w:rsidRPr="00E449A0">
        <w:rPr>
          <w:rFonts w:ascii="Times New Roman" w:hAnsi="Times New Roman" w:cs="Times New Roman"/>
          <w:sz w:val="28"/>
          <w:szCs w:val="28"/>
          <w:lang w:val="ru-RU"/>
        </w:rPr>
        <w:t>проведення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громадських</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слухань</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оприлюднення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інформації</w:t>
      </w:r>
      <w:proofErr w:type="spellEnd"/>
      <w:r w:rsidRPr="00E449A0">
        <w:rPr>
          <w:rFonts w:ascii="Times New Roman" w:hAnsi="Times New Roman" w:cs="Times New Roman"/>
          <w:sz w:val="28"/>
          <w:szCs w:val="28"/>
          <w:lang w:val="ru-RU"/>
        </w:rPr>
        <w:t xml:space="preserve"> та </w:t>
      </w:r>
      <w:proofErr w:type="spellStart"/>
      <w:r w:rsidRPr="00E449A0">
        <w:rPr>
          <w:rFonts w:ascii="Times New Roman" w:hAnsi="Times New Roman" w:cs="Times New Roman"/>
          <w:sz w:val="28"/>
          <w:szCs w:val="28"/>
          <w:lang w:val="ru-RU"/>
        </w:rPr>
        <w:t>можливості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подання</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пропозицій</w:t>
      </w:r>
      <w:proofErr w:type="spellEnd"/>
      <w:r w:rsidRPr="00E449A0">
        <w:rPr>
          <w:rFonts w:ascii="Times New Roman" w:hAnsi="Times New Roman" w:cs="Times New Roman"/>
          <w:sz w:val="28"/>
          <w:szCs w:val="28"/>
          <w:lang w:val="ru-RU"/>
        </w:rPr>
        <w:t xml:space="preserve"> у </w:t>
      </w:r>
      <w:proofErr w:type="spellStart"/>
      <w:r w:rsidRPr="00E449A0">
        <w:rPr>
          <w:rFonts w:ascii="Times New Roman" w:hAnsi="Times New Roman" w:cs="Times New Roman"/>
          <w:sz w:val="28"/>
          <w:szCs w:val="28"/>
          <w:lang w:val="ru-RU"/>
        </w:rPr>
        <w:t>сфері</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охорони</w:t>
      </w:r>
      <w:proofErr w:type="spellEnd"/>
      <w:r w:rsidRPr="00E449A0">
        <w:rPr>
          <w:rFonts w:ascii="Times New Roman" w:hAnsi="Times New Roman" w:cs="Times New Roman"/>
          <w:sz w:val="28"/>
          <w:szCs w:val="28"/>
          <w:lang w:val="ru-RU"/>
        </w:rPr>
        <w:t xml:space="preserve"> </w:t>
      </w:r>
      <w:proofErr w:type="spellStart"/>
      <w:r w:rsidRPr="00E449A0">
        <w:rPr>
          <w:rFonts w:ascii="Times New Roman" w:hAnsi="Times New Roman" w:cs="Times New Roman"/>
          <w:sz w:val="28"/>
          <w:szCs w:val="28"/>
          <w:lang w:val="ru-RU"/>
        </w:rPr>
        <w:t>довкілля</w:t>
      </w:r>
      <w:proofErr w:type="spellEnd"/>
      <w:r w:rsidRPr="00E449A0">
        <w:rPr>
          <w:rFonts w:ascii="Times New Roman" w:hAnsi="Times New Roman" w:cs="Times New Roman"/>
          <w:sz w:val="28"/>
          <w:szCs w:val="28"/>
          <w:lang w:val="ru-RU"/>
        </w:rPr>
        <w:t>.</w:t>
      </w:r>
    </w:p>
    <w:p w14:paraId="13A89A23" w14:textId="53BC2A25" w:rsidR="00DF312E" w:rsidRPr="00DF312E" w:rsidRDefault="00DF312E" w:rsidP="00DF312E">
      <w:pPr>
        <w:spacing w:line="240" w:lineRule="auto"/>
        <w:ind w:firstLine="720"/>
        <w:jc w:val="center"/>
        <w:rPr>
          <w:rFonts w:ascii="Times New Roman" w:hAnsi="Times New Roman" w:cs="Times New Roman"/>
          <w:b/>
          <w:bCs/>
          <w:sz w:val="28"/>
          <w:szCs w:val="28"/>
          <w:lang w:val="ru-RU"/>
        </w:rPr>
      </w:pPr>
      <w:proofErr w:type="spellStart"/>
      <w:r w:rsidRPr="00DF312E">
        <w:rPr>
          <w:rFonts w:ascii="Times New Roman" w:hAnsi="Times New Roman" w:cs="Times New Roman"/>
          <w:b/>
          <w:bCs/>
          <w:sz w:val="28"/>
          <w:szCs w:val="28"/>
          <w:lang w:val="ru-RU"/>
        </w:rPr>
        <w:t>Розділ</w:t>
      </w:r>
      <w:proofErr w:type="spellEnd"/>
      <w:r w:rsidRPr="00DF312E">
        <w:rPr>
          <w:rFonts w:ascii="Times New Roman" w:hAnsi="Times New Roman" w:cs="Times New Roman"/>
          <w:b/>
          <w:bCs/>
          <w:sz w:val="28"/>
          <w:szCs w:val="28"/>
          <w:lang w:val="ru-RU"/>
        </w:rPr>
        <w:t xml:space="preserve"> </w:t>
      </w:r>
      <w:r w:rsidRPr="00DF312E">
        <w:rPr>
          <w:rFonts w:ascii="Times New Roman" w:hAnsi="Times New Roman" w:cs="Times New Roman"/>
          <w:b/>
          <w:bCs/>
          <w:sz w:val="28"/>
          <w:szCs w:val="28"/>
          <w:lang w:val="ru-RU"/>
        </w:rPr>
        <w:t>1</w:t>
      </w:r>
      <w:r>
        <w:rPr>
          <w:rFonts w:ascii="Times New Roman" w:hAnsi="Times New Roman" w:cs="Times New Roman"/>
          <w:b/>
          <w:bCs/>
          <w:sz w:val="28"/>
          <w:szCs w:val="28"/>
          <w:lang w:val="ru-RU"/>
        </w:rPr>
        <w:t>4</w:t>
      </w:r>
      <w:r w:rsidRPr="00DF312E">
        <w:rPr>
          <w:rFonts w:ascii="Times New Roman" w:hAnsi="Times New Roman" w:cs="Times New Roman"/>
          <w:b/>
          <w:bCs/>
          <w:sz w:val="28"/>
          <w:szCs w:val="28"/>
          <w:lang w:val="ru-RU"/>
        </w:rPr>
        <w:t xml:space="preserve"> ОПИС ЙМОВІРНИХ ТРАНСКОРДОННИХ НАСЛІДКІВ ДЛЯ ДОВКІЛЛЯ, У ТОМУ ЧИСЛІ ДЛЯ ЗДОРОВ’Я НАСЕЛЕННЯ (ЗА НАЯВНОСТІ)</w:t>
      </w:r>
    </w:p>
    <w:p w14:paraId="4A626BD0" w14:textId="7EAEBC1D" w:rsidR="00DF312E" w:rsidRPr="00DF312E" w:rsidRDefault="00DF312E" w:rsidP="00A87E85">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Враховуючи</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місце</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розташування</w:t>
      </w:r>
      <w:proofErr w:type="spellEnd"/>
      <w:r w:rsidRPr="00DF312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sidRPr="00DF312E">
        <w:rPr>
          <w:rFonts w:ascii="Times New Roman" w:hAnsi="Times New Roman" w:cs="Times New Roman"/>
          <w:sz w:val="28"/>
          <w:szCs w:val="28"/>
          <w:lang w:val="ru-RU"/>
        </w:rPr>
        <w:t xml:space="preserve"> та </w:t>
      </w:r>
      <w:proofErr w:type="spellStart"/>
      <w:r w:rsidRPr="00DF312E">
        <w:rPr>
          <w:rFonts w:ascii="Times New Roman" w:hAnsi="Times New Roman" w:cs="Times New Roman"/>
          <w:sz w:val="28"/>
          <w:szCs w:val="28"/>
          <w:lang w:val="ru-RU"/>
        </w:rPr>
        <w:t>прогнозований</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екологічний</w:t>
      </w:r>
      <w:proofErr w:type="spellEnd"/>
      <w:r w:rsidRPr="00DF312E">
        <w:rPr>
          <w:rFonts w:ascii="Times New Roman" w:hAnsi="Times New Roman" w:cs="Times New Roman"/>
          <w:sz w:val="28"/>
          <w:szCs w:val="28"/>
          <w:lang w:val="ru-RU"/>
        </w:rPr>
        <w:t xml:space="preserve"> стан, </w:t>
      </w:r>
      <w:proofErr w:type="spellStart"/>
      <w:r w:rsidRPr="00DF312E">
        <w:rPr>
          <w:rFonts w:ascii="Times New Roman" w:hAnsi="Times New Roman" w:cs="Times New Roman"/>
          <w:sz w:val="28"/>
          <w:szCs w:val="28"/>
          <w:lang w:val="ru-RU"/>
        </w:rPr>
        <w:t>транскордонні</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наслідки</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реалізації</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про</w:t>
      </w:r>
      <w:r>
        <w:rPr>
          <w:rFonts w:ascii="Times New Roman" w:hAnsi="Times New Roman" w:cs="Times New Roman"/>
          <w:sz w:val="28"/>
          <w:szCs w:val="28"/>
          <w:lang w:val="ru-RU"/>
        </w:rPr>
        <w:t>є</w:t>
      </w:r>
      <w:r w:rsidRPr="00DF312E">
        <w:rPr>
          <w:rFonts w:ascii="Times New Roman" w:hAnsi="Times New Roman" w:cs="Times New Roman"/>
          <w:sz w:val="28"/>
          <w:szCs w:val="28"/>
          <w:lang w:val="ru-RU"/>
        </w:rPr>
        <w:t>ктних</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рішень</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Програми</w:t>
      </w:r>
      <w:proofErr w:type="spellEnd"/>
      <w:r w:rsidRPr="00DF312E">
        <w:rPr>
          <w:rFonts w:ascii="Times New Roman" w:hAnsi="Times New Roman" w:cs="Times New Roman"/>
          <w:sz w:val="28"/>
          <w:szCs w:val="28"/>
          <w:lang w:val="ru-RU"/>
        </w:rPr>
        <w:t xml:space="preserve"> для </w:t>
      </w:r>
      <w:proofErr w:type="spellStart"/>
      <w:r w:rsidRPr="00DF312E">
        <w:rPr>
          <w:rFonts w:ascii="Times New Roman" w:hAnsi="Times New Roman" w:cs="Times New Roman"/>
          <w:sz w:val="28"/>
          <w:szCs w:val="28"/>
          <w:lang w:val="ru-RU"/>
        </w:rPr>
        <w:t>довкілля</w:t>
      </w:r>
      <w:proofErr w:type="spellEnd"/>
      <w:r w:rsidRPr="00DF312E">
        <w:rPr>
          <w:rFonts w:ascii="Times New Roman" w:hAnsi="Times New Roman" w:cs="Times New Roman"/>
          <w:sz w:val="28"/>
          <w:szCs w:val="28"/>
          <w:lang w:val="ru-RU"/>
        </w:rPr>
        <w:t xml:space="preserve"> та </w:t>
      </w:r>
      <w:proofErr w:type="spellStart"/>
      <w:r w:rsidRPr="00DF312E">
        <w:rPr>
          <w:rFonts w:ascii="Times New Roman" w:hAnsi="Times New Roman" w:cs="Times New Roman"/>
          <w:sz w:val="28"/>
          <w:szCs w:val="28"/>
          <w:lang w:val="ru-RU"/>
        </w:rPr>
        <w:t>здоров’я</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населення</w:t>
      </w:r>
      <w:proofErr w:type="spellEnd"/>
      <w:r w:rsidRPr="00DF312E">
        <w:rPr>
          <w:rFonts w:ascii="Times New Roman" w:hAnsi="Times New Roman" w:cs="Times New Roman"/>
          <w:sz w:val="28"/>
          <w:szCs w:val="28"/>
          <w:lang w:val="ru-RU"/>
        </w:rPr>
        <w:t xml:space="preserve"> на </w:t>
      </w:r>
      <w:proofErr w:type="spellStart"/>
      <w:r w:rsidRPr="00DF312E">
        <w:rPr>
          <w:rFonts w:ascii="Times New Roman" w:hAnsi="Times New Roman" w:cs="Times New Roman"/>
          <w:sz w:val="28"/>
          <w:szCs w:val="28"/>
          <w:lang w:val="ru-RU"/>
        </w:rPr>
        <w:t>суміжні</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транскордонні</w:t>
      </w:r>
      <w:proofErr w:type="spellEnd"/>
      <w:r w:rsidRPr="00DF312E">
        <w:rPr>
          <w:rFonts w:ascii="Times New Roman" w:hAnsi="Times New Roman" w:cs="Times New Roman"/>
          <w:sz w:val="28"/>
          <w:szCs w:val="28"/>
          <w:lang w:val="ru-RU"/>
        </w:rPr>
        <w:t xml:space="preserve"> </w:t>
      </w:r>
      <w:proofErr w:type="spellStart"/>
      <w:r w:rsidRPr="00DF312E">
        <w:rPr>
          <w:rFonts w:ascii="Times New Roman" w:hAnsi="Times New Roman" w:cs="Times New Roman"/>
          <w:sz w:val="28"/>
          <w:szCs w:val="28"/>
          <w:lang w:val="ru-RU"/>
        </w:rPr>
        <w:t>території</w:t>
      </w:r>
      <w:proofErr w:type="spellEnd"/>
      <w:r w:rsidRPr="00DF312E">
        <w:rPr>
          <w:rFonts w:ascii="Times New Roman" w:hAnsi="Times New Roman" w:cs="Times New Roman"/>
          <w:sz w:val="28"/>
          <w:szCs w:val="28"/>
          <w:lang w:val="ru-RU"/>
        </w:rPr>
        <w:t xml:space="preserve"> не </w:t>
      </w:r>
      <w:proofErr w:type="spellStart"/>
      <w:r w:rsidRPr="00DF312E">
        <w:rPr>
          <w:rFonts w:ascii="Times New Roman" w:hAnsi="Times New Roman" w:cs="Times New Roman"/>
          <w:sz w:val="28"/>
          <w:szCs w:val="28"/>
          <w:lang w:val="ru-RU"/>
        </w:rPr>
        <w:t>очікуються</w:t>
      </w:r>
      <w:proofErr w:type="spellEnd"/>
      <w:r w:rsidRPr="00DF312E">
        <w:rPr>
          <w:rFonts w:ascii="Times New Roman" w:hAnsi="Times New Roman" w:cs="Times New Roman"/>
          <w:sz w:val="28"/>
          <w:szCs w:val="28"/>
          <w:lang w:val="ru-RU"/>
        </w:rPr>
        <w:t>.</w:t>
      </w:r>
    </w:p>
    <w:sectPr w:rsidR="00DF312E" w:rsidRPr="00DF312E" w:rsidSect="001F3949">
      <w:pgSz w:w="12240" w:h="15840"/>
      <w:pgMar w:top="1440" w:right="75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C1FD" w14:textId="77777777" w:rsidR="00180E3D" w:rsidRDefault="00180E3D" w:rsidP="00267366">
      <w:pPr>
        <w:spacing w:after="0" w:line="240" w:lineRule="auto"/>
      </w:pPr>
      <w:r>
        <w:separator/>
      </w:r>
    </w:p>
  </w:endnote>
  <w:endnote w:type="continuationSeparator" w:id="0">
    <w:p w14:paraId="6DFCC6A0" w14:textId="77777777" w:rsidR="00180E3D" w:rsidRDefault="00180E3D" w:rsidP="0026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0ED9" w14:textId="77777777" w:rsidR="00180E3D" w:rsidRDefault="00180E3D" w:rsidP="00267366">
      <w:pPr>
        <w:spacing w:after="0" w:line="240" w:lineRule="auto"/>
      </w:pPr>
      <w:r>
        <w:separator/>
      </w:r>
    </w:p>
  </w:footnote>
  <w:footnote w:type="continuationSeparator" w:id="0">
    <w:p w14:paraId="7134E9D9" w14:textId="77777777" w:rsidR="00180E3D" w:rsidRDefault="00180E3D" w:rsidP="0026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EA6E0B9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803407"/>
    <w:multiLevelType w:val="multilevel"/>
    <w:tmpl w:val="3E0A5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645F3D"/>
    <w:multiLevelType w:val="hybridMultilevel"/>
    <w:tmpl w:val="90F21B0C"/>
    <w:lvl w:ilvl="0" w:tplc="92AA11CE">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0C5061"/>
    <w:multiLevelType w:val="multilevel"/>
    <w:tmpl w:val="A6D49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7E0019"/>
    <w:multiLevelType w:val="multilevel"/>
    <w:tmpl w:val="BF3C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D1697C"/>
    <w:multiLevelType w:val="hybridMultilevel"/>
    <w:tmpl w:val="1ECCBD52"/>
    <w:lvl w:ilvl="0" w:tplc="4F004002">
      <w:start w:val="1"/>
      <w:numFmt w:val="decimal"/>
      <w:lvlText w:val="%1"/>
      <w:lvlJc w:val="left"/>
      <w:pPr>
        <w:ind w:left="1080" w:hanging="360"/>
      </w:pPr>
      <w:rPr>
        <w:rFonts w:hint="default"/>
        <w:color w:val="000000" w:themeColor="text1"/>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2BE26FC"/>
    <w:multiLevelType w:val="multilevel"/>
    <w:tmpl w:val="7EC49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134C08"/>
    <w:multiLevelType w:val="multilevel"/>
    <w:tmpl w:val="270A2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C45DAD"/>
    <w:multiLevelType w:val="multilevel"/>
    <w:tmpl w:val="FD52D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F62378"/>
    <w:multiLevelType w:val="multilevel"/>
    <w:tmpl w:val="EFC60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5077624">
    <w:abstractNumId w:val="8"/>
  </w:num>
  <w:num w:numId="2" w16cid:durableId="1112355729">
    <w:abstractNumId w:val="6"/>
  </w:num>
  <w:num w:numId="3" w16cid:durableId="254558696">
    <w:abstractNumId w:val="5"/>
  </w:num>
  <w:num w:numId="4" w16cid:durableId="2034645497">
    <w:abstractNumId w:val="4"/>
  </w:num>
  <w:num w:numId="5" w16cid:durableId="850682367">
    <w:abstractNumId w:val="7"/>
  </w:num>
  <w:num w:numId="6" w16cid:durableId="891575165">
    <w:abstractNumId w:val="3"/>
  </w:num>
  <w:num w:numId="7" w16cid:durableId="1810704530">
    <w:abstractNumId w:val="2"/>
  </w:num>
  <w:num w:numId="8" w16cid:durableId="1360007653">
    <w:abstractNumId w:val="1"/>
  </w:num>
  <w:num w:numId="9" w16cid:durableId="1489638071">
    <w:abstractNumId w:val="0"/>
  </w:num>
  <w:num w:numId="10" w16cid:durableId="1040477043">
    <w:abstractNumId w:val="15"/>
  </w:num>
  <w:num w:numId="11" w16cid:durableId="1831602545">
    <w:abstractNumId w:val="9"/>
  </w:num>
  <w:num w:numId="12" w16cid:durableId="1912885694">
    <w:abstractNumId w:val="17"/>
  </w:num>
  <w:num w:numId="13" w16cid:durableId="1974868719">
    <w:abstractNumId w:val="16"/>
  </w:num>
  <w:num w:numId="14" w16cid:durableId="1453014452">
    <w:abstractNumId w:val="11"/>
  </w:num>
  <w:num w:numId="15" w16cid:durableId="311911087">
    <w:abstractNumId w:val="12"/>
  </w:num>
  <w:num w:numId="16" w16cid:durableId="1191185106">
    <w:abstractNumId w:val="14"/>
  </w:num>
  <w:num w:numId="17" w16cid:durableId="2035115087">
    <w:abstractNumId w:val="10"/>
  </w:num>
  <w:num w:numId="18" w16cid:durableId="12497349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7D3"/>
    <w:rsid w:val="00006696"/>
    <w:rsid w:val="00007F06"/>
    <w:rsid w:val="00011CCD"/>
    <w:rsid w:val="00014849"/>
    <w:rsid w:val="00016B6C"/>
    <w:rsid w:val="00023611"/>
    <w:rsid w:val="000275D8"/>
    <w:rsid w:val="0003375E"/>
    <w:rsid w:val="00034616"/>
    <w:rsid w:val="00035885"/>
    <w:rsid w:val="00036343"/>
    <w:rsid w:val="000408B6"/>
    <w:rsid w:val="000412D5"/>
    <w:rsid w:val="000446BC"/>
    <w:rsid w:val="00057C1E"/>
    <w:rsid w:val="00060618"/>
    <w:rsid w:val="0006063C"/>
    <w:rsid w:val="00060C83"/>
    <w:rsid w:val="00062B98"/>
    <w:rsid w:val="00065A20"/>
    <w:rsid w:val="00065D88"/>
    <w:rsid w:val="00073E73"/>
    <w:rsid w:val="00082369"/>
    <w:rsid w:val="000879E5"/>
    <w:rsid w:val="00087F28"/>
    <w:rsid w:val="00097CE5"/>
    <w:rsid w:val="000A4D31"/>
    <w:rsid w:val="000B1F35"/>
    <w:rsid w:val="000C201D"/>
    <w:rsid w:val="000C37DA"/>
    <w:rsid w:val="000C6EED"/>
    <w:rsid w:val="000C7AC2"/>
    <w:rsid w:val="000D26B0"/>
    <w:rsid w:val="000D3AB6"/>
    <w:rsid w:val="000D40BA"/>
    <w:rsid w:val="000D474B"/>
    <w:rsid w:val="000E06C3"/>
    <w:rsid w:val="000E3828"/>
    <w:rsid w:val="000E4A6E"/>
    <w:rsid w:val="000E5F78"/>
    <w:rsid w:val="000F566B"/>
    <w:rsid w:val="00101379"/>
    <w:rsid w:val="0010169A"/>
    <w:rsid w:val="00102608"/>
    <w:rsid w:val="00102C88"/>
    <w:rsid w:val="00107C0B"/>
    <w:rsid w:val="00116F23"/>
    <w:rsid w:val="0011730F"/>
    <w:rsid w:val="001175FC"/>
    <w:rsid w:val="001221B7"/>
    <w:rsid w:val="00122422"/>
    <w:rsid w:val="0012762C"/>
    <w:rsid w:val="00127E40"/>
    <w:rsid w:val="0014798D"/>
    <w:rsid w:val="0015074B"/>
    <w:rsid w:val="00156ABD"/>
    <w:rsid w:val="00162FFA"/>
    <w:rsid w:val="00166771"/>
    <w:rsid w:val="0017120A"/>
    <w:rsid w:val="001723BF"/>
    <w:rsid w:val="00173E24"/>
    <w:rsid w:val="00180E3D"/>
    <w:rsid w:val="001816CF"/>
    <w:rsid w:val="001831DB"/>
    <w:rsid w:val="00183E1D"/>
    <w:rsid w:val="0019176E"/>
    <w:rsid w:val="001976E9"/>
    <w:rsid w:val="00197884"/>
    <w:rsid w:val="001A12C5"/>
    <w:rsid w:val="001A1F45"/>
    <w:rsid w:val="001A43A7"/>
    <w:rsid w:val="001B669E"/>
    <w:rsid w:val="001C3C6B"/>
    <w:rsid w:val="001C64DC"/>
    <w:rsid w:val="001C6D21"/>
    <w:rsid w:val="001E553E"/>
    <w:rsid w:val="001F3949"/>
    <w:rsid w:val="00203D61"/>
    <w:rsid w:val="00214D04"/>
    <w:rsid w:val="00230B0A"/>
    <w:rsid w:val="00244F5E"/>
    <w:rsid w:val="002534A3"/>
    <w:rsid w:val="00253B1E"/>
    <w:rsid w:val="00255875"/>
    <w:rsid w:val="00256CE2"/>
    <w:rsid w:val="0026223E"/>
    <w:rsid w:val="00263E5D"/>
    <w:rsid w:val="00267366"/>
    <w:rsid w:val="002673D3"/>
    <w:rsid w:val="002737F1"/>
    <w:rsid w:val="00281AC6"/>
    <w:rsid w:val="00283683"/>
    <w:rsid w:val="002916DB"/>
    <w:rsid w:val="0029639D"/>
    <w:rsid w:val="002A68BC"/>
    <w:rsid w:val="002B1880"/>
    <w:rsid w:val="002B30EC"/>
    <w:rsid w:val="002B315F"/>
    <w:rsid w:val="002B419D"/>
    <w:rsid w:val="002B4DBF"/>
    <w:rsid w:val="002B57CF"/>
    <w:rsid w:val="002B7DF2"/>
    <w:rsid w:val="002C04BE"/>
    <w:rsid w:val="002C34BE"/>
    <w:rsid w:val="002C5E8D"/>
    <w:rsid w:val="002D0EC1"/>
    <w:rsid w:val="002D42A3"/>
    <w:rsid w:val="002E350A"/>
    <w:rsid w:val="002F3CB1"/>
    <w:rsid w:val="002F5342"/>
    <w:rsid w:val="00303BCA"/>
    <w:rsid w:val="00304407"/>
    <w:rsid w:val="00317C9A"/>
    <w:rsid w:val="0032349F"/>
    <w:rsid w:val="00323758"/>
    <w:rsid w:val="00323C42"/>
    <w:rsid w:val="003268D8"/>
    <w:rsid w:val="00326F90"/>
    <w:rsid w:val="00333A4A"/>
    <w:rsid w:val="0034090F"/>
    <w:rsid w:val="00341338"/>
    <w:rsid w:val="0034501E"/>
    <w:rsid w:val="00347DC9"/>
    <w:rsid w:val="003525E6"/>
    <w:rsid w:val="00363D75"/>
    <w:rsid w:val="003660D7"/>
    <w:rsid w:val="003801E1"/>
    <w:rsid w:val="00381749"/>
    <w:rsid w:val="00382A4C"/>
    <w:rsid w:val="00382F51"/>
    <w:rsid w:val="003841CA"/>
    <w:rsid w:val="00391E79"/>
    <w:rsid w:val="00393D8B"/>
    <w:rsid w:val="00397333"/>
    <w:rsid w:val="00397810"/>
    <w:rsid w:val="003A1EF5"/>
    <w:rsid w:val="003A3C01"/>
    <w:rsid w:val="003A3EFD"/>
    <w:rsid w:val="003A4025"/>
    <w:rsid w:val="003B3E68"/>
    <w:rsid w:val="003B56D4"/>
    <w:rsid w:val="003C094E"/>
    <w:rsid w:val="003C1DC8"/>
    <w:rsid w:val="003D4B9A"/>
    <w:rsid w:val="003E2B08"/>
    <w:rsid w:val="003E2E95"/>
    <w:rsid w:val="003F2648"/>
    <w:rsid w:val="003F7213"/>
    <w:rsid w:val="00417D39"/>
    <w:rsid w:val="004209A6"/>
    <w:rsid w:val="004367D0"/>
    <w:rsid w:val="00443527"/>
    <w:rsid w:val="00446596"/>
    <w:rsid w:val="00464286"/>
    <w:rsid w:val="00466567"/>
    <w:rsid w:val="00467D33"/>
    <w:rsid w:val="00476B09"/>
    <w:rsid w:val="00477151"/>
    <w:rsid w:val="004906E0"/>
    <w:rsid w:val="004955DE"/>
    <w:rsid w:val="00497E19"/>
    <w:rsid w:val="004B010D"/>
    <w:rsid w:val="004B258B"/>
    <w:rsid w:val="004C2FC0"/>
    <w:rsid w:val="004C3193"/>
    <w:rsid w:val="004C6865"/>
    <w:rsid w:val="004C7DBA"/>
    <w:rsid w:val="004D1D38"/>
    <w:rsid w:val="004D52E9"/>
    <w:rsid w:val="004D7353"/>
    <w:rsid w:val="004F1950"/>
    <w:rsid w:val="004F4971"/>
    <w:rsid w:val="00503421"/>
    <w:rsid w:val="00503FDD"/>
    <w:rsid w:val="00505F1C"/>
    <w:rsid w:val="005110B8"/>
    <w:rsid w:val="00513757"/>
    <w:rsid w:val="00520F59"/>
    <w:rsid w:val="005306D3"/>
    <w:rsid w:val="00541F74"/>
    <w:rsid w:val="00554413"/>
    <w:rsid w:val="00565A05"/>
    <w:rsid w:val="00565FE1"/>
    <w:rsid w:val="00566289"/>
    <w:rsid w:val="00566C63"/>
    <w:rsid w:val="00574CC9"/>
    <w:rsid w:val="00577472"/>
    <w:rsid w:val="00577A8B"/>
    <w:rsid w:val="00583560"/>
    <w:rsid w:val="005903F6"/>
    <w:rsid w:val="00591C1E"/>
    <w:rsid w:val="005A0C45"/>
    <w:rsid w:val="005A1455"/>
    <w:rsid w:val="005B01FE"/>
    <w:rsid w:val="005B7C92"/>
    <w:rsid w:val="005C0DDB"/>
    <w:rsid w:val="005C2EC3"/>
    <w:rsid w:val="005D5823"/>
    <w:rsid w:val="005E395E"/>
    <w:rsid w:val="005E78A7"/>
    <w:rsid w:val="005F0A57"/>
    <w:rsid w:val="005F2D7C"/>
    <w:rsid w:val="005F3A6D"/>
    <w:rsid w:val="00600071"/>
    <w:rsid w:val="006011F7"/>
    <w:rsid w:val="00602C9D"/>
    <w:rsid w:val="0060402D"/>
    <w:rsid w:val="00611165"/>
    <w:rsid w:val="00614594"/>
    <w:rsid w:val="0063188C"/>
    <w:rsid w:val="006319F9"/>
    <w:rsid w:val="00644501"/>
    <w:rsid w:val="00645459"/>
    <w:rsid w:val="00646F08"/>
    <w:rsid w:val="006478D0"/>
    <w:rsid w:val="00647AB9"/>
    <w:rsid w:val="00654135"/>
    <w:rsid w:val="006575FD"/>
    <w:rsid w:val="00662AAB"/>
    <w:rsid w:val="00671CE9"/>
    <w:rsid w:val="00680045"/>
    <w:rsid w:val="006809DE"/>
    <w:rsid w:val="00684054"/>
    <w:rsid w:val="006929F0"/>
    <w:rsid w:val="006978AC"/>
    <w:rsid w:val="00697ACF"/>
    <w:rsid w:val="00697EC4"/>
    <w:rsid w:val="006A081B"/>
    <w:rsid w:val="006A3DD1"/>
    <w:rsid w:val="006B75A8"/>
    <w:rsid w:val="006D2F0A"/>
    <w:rsid w:val="006E7EF5"/>
    <w:rsid w:val="006F0CDD"/>
    <w:rsid w:val="006F5B0E"/>
    <w:rsid w:val="006F6A96"/>
    <w:rsid w:val="006F7A0B"/>
    <w:rsid w:val="007021F6"/>
    <w:rsid w:val="00707775"/>
    <w:rsid w:val="007078BD"/>
    <w:rsid w:val="00731775"/>
    <w:rsid w:val="00732237"/>
    <w:rsid w:val="00733E49"/>
    <w:rsid w:val="00745CAD"/>
    <w:rsid w:val="00746D90"/>
    <w:rsid w:val="0075348C"/>
    <w:rsid w:val="007544EC"/>
    <w:rsid w:val="00754797"/>
    <w:rsid w:val="00755077"/>
    <w:rsid w:val="007553EC"/>
    <w:rsid w:val="0076213E"/>
    <w:rsid w:val="00765811"/>
    <w:rsid w:val="00766F52"/>
    <w:rsid w:val="00767403"/>
    <w:rsid w:val="00776236"/>
    <w:rsid w:val="00783BE6"/>
    <w:rsid w:val="00785BB3"/>
    <w:rsid w:val="007902A3"/>
    <w:rsid w:val="00794EF7"/>
    <w:rsid w:val="00797429"/>
    <w:rsid w:val="007A54C5"/>
    <w:rsid w:val="007A6BD8"/>
    <w:rsid w:val="007B5715"/>
    <w:rsid w:val="007B5A1F"/>
    <w:rsid w:val="007B5D6A"/>
    <w:rsid w:val="007C1DFB"/>
    <w:rsid w:val="007C4CA3"/>
    <w:rsid w:val="007D1736"/>
    <w:rsid w:val="007D1E50"/>
    <w:rsid w:val="007D3E43"/>
    <w:rsid w:val="007E1D78"/>
    <w:rsid w:val="007E3914"/>
    <w:rsid w:val="007F37CE"/>
    <w:rsid w:val="0080196A"/>
    <w:rsid w:val="008036DA"/>
    <w:rsid w:val="008149C4"/>
    <w:rsid w:val="008200D2"/>
    <w:rsid w:val="008232B8"/>
    <w:rsid w:val="00825E41"/>
    <w:rsid w:val="0082605B"/>
    <w:rsid w:val="008324AF"/>
    <w:rsid w:val="00834C0D"/>
    <w:rsid w:val="008374D6"/>
    <w:rsid w:val="008374FE"/>
    <w:rsid w:val="0084034A"/>
    <w:rsid w:val="00857525"/>
    <w:rsid w:val="0086498E"/>
    <w:rsid w:val="008713BB"/>
    <w:rsid w:val="008752FA"/>
    <w:rsid w:val="00881B3F"/>
    <w:rsid w:val="00892CEE"/>
    <w:rsid w:val="008A4FC2"/>
    <w:rsid w:val="008A6FF8"/>
    <w:rsid w:val="008B4DD1"/>
    <w:rsid w:val="008C0C0F"/>
    <w:rsid w:val="008C0E41"/>
    <w:rsid w:val="008C4EA7"/>
    <w:rsid w:val="008C539F"/>
    <w:rsid w:val="008E2E58"/>
    <w:rsid w:val="008E6DAC"/>
    <w:rsid w:val="008E76A9"/>
    <w:rsid w:val="00910CE5"/>
    <w:rsid w:val="0091723C"/>
    <w:rsid w:val="00925AB1"/>
    <w:rsid w:val="009330EE"/>
    <w:rsid w:val="00940684"/>
    <w:rsid w:val="0094667D"/>
    <w:rsid w:val="009538D5"/>
    <w:rsid w:val="00965B62"/>
    <w:rsid w:val="009664C9"/>
    <w:rsid w:val="00966E41"/>
    <w:rsid w:val="009817D6"/>
    <w:rsid w:val="00981C3F"/>
    <w:rsid w:val="0098430C"/>
    <w:rsid w:val="00986F76"/>
    <w:rsid w:val="009877AE"/>
    <w:rsid w:val="00992D11"/>
    <w:rsid w:val="009A0D96"/>
    <w:rsid w:val="009A7487"/>
    <w:rsid w:val="009B502C"/>
    <w:rsid w:val="009C22CC"/>
    <w:rsid w:val="009D1E42"/>
    <w:rsid w:val="009D2E7C"/>
    <w:rsid w:val="009D2EE2"/>
    <w:rsid w:val="009E726E"/>
    <w:rsid w:val="009F0F80"/>
    <w:rsid w:val="00A032F0"/>
    <w:rsid w:val="00A15122"/>
    <w:rsid w:val="00A16745"/>
    <w:rsid w:val="00A21C1A"/>
    <w:rsid w:val="00A263F8"/>
    <w:rsid w:val="00A331FD"/>
    <w:rsid w:val="00A36AAA"/>
    <w:rsid w:val="00A371B0"/>
    <w:rsid w:val="00A40022"/>
    <w:rsid w:val="00A45601"/>
    <w:rsid w:val="00A45633"/>
    <w:rsid w:val="00A5197D"/>
    <w:rsid w:val="00A5645F"/>
    <w:rsid w:val="00A638C1"/>
    <w:rsid w:val="00A6431C"/>
    <w:rsid w:val="00A754AD"/>
    <w:rsid w:val="00A81ACF"/>
    <w:rsid w:val="00A84892"/>
    <w:rsid w:val="00A856AE"/>
    <w:rsid w:val="00A86791"/>
    <w:rsid w:val="00A87E85"/>
    <w:rsid w:val="00A92344"/>
    <w:rsid w:val="00A9376D"/>
    <w:rsid w:val="00A93B87"/>
    <w:rsid w:val="00AA1D8D"/>
    <w:rsid w:val="00AA45D0"/>
    <w:rsid w:val="00AA4723"/>
    <w:rsid w:val="00AA48AA"/>
    <w:rsid w:val="00AA6CB2"/>
    <w:rsid w:val="00AB38C5"/>
    <w:rsid w:val="00AB4D09"/>
    <w:rsid w:val="00AC0A71"/>
    <w:rsid w:val="00AC35F7"/>
    <w:rsid w:val="00AD4259"/>
    <w:rsid w:val="00AD6D39"/>
    <w:rsid w:val="00AE64A2"/>
    <w:rsid w:val="00AE7DD7"/>
    <w:rsid w:val="00AF2CCC"/>
    <w:rsid w:val="00AF4D82"/>
    <w:rsid w:val="00B054E6"/>
    <w:rsid w:val="00B16861"/>
    <w:rsid w:val="00B16A96"/>
    <w:rsid w:val="00B17D86"/>
    <w:rsid w:val="00B24FB9"/>
    <w:rsid w:val="00B358CE"/>
    <w:rsid w:val="00B45820"/>
    <w:rsid w:val="00B46845"/>
    <w:rsid w:val="00B47730"/>
    <w:rsid w:val="00B50D75"/>
    <w:rsid w:val="00B52577"/>
    <w:rsid w:val="00B548F7"/>
    <w:rsid w:val="00B5581E"/>
    <w:rsid w:val="00B57179"/>
    <w:rsid w:val="00B5797C"/>
    <w:rsid w:val="00B66446"/>
    <w:rsid w:val="00B66563"/>
    <w:rsid w:val="00B72033"/>
    <w:rsid w:val="00B73637"/>
    <w:rsid w:val="00B771F4"/>
    <w:rsid w:val="00B92BFA"/>
    <w:rsid w:val="00B97695"/>
    <w:rsid w:val="00BB4A5F"/>
    <w:rsid w:val="00BB4B0A"/>
    <w:rsid w:val="00BB6EE8"/>
    <w:rsid w:val="00BC162B"/>
    <w:rsid w:val="00BC2A71"/>
    <w:rsid w:val="00BD3B10"/>
    <w:rsid w:val="00BD4027"/>
    <w:rsid w:val="00BE32C7"/>
    <w:rsid w:val="00BF2559"/>
    <w:rsid w:val="00BF43B0"/>
    <w:rsid w:val="00C004B6"/>
    <w:rsid w:val="00C04EA8"/>
    <w:rsid w:val="00C10F12"/>
    <w:rsid w:val="00C14A57"/>
    <w:rsid w:val="00C224D3"/>
    <w:rsid w:val="00C253E3"/>
    <w:rsid w:val="00C25CCE"/>
    <w:rsid w:val="00C34369"/>
    <w:rsid w:val="00C34374"/>
    <w:rsid w:val="00C43D83"/>
    <w:rsid w:val="00C67FAE"/>
    <w:rsid w:val="00C70745"/>
    <w:rsid w:val="00C777A5"/>
    <w:rsid w:val="00C969A9"/>
    <w:rsid w:val="00CA4B6E"/>
    <w:rsid w:val="00CA5401"/>
    <w:rsid w:val="00CB0664"/>
    <w:rsid w:val="00CB0967"/>
    <w:rsid w:val="00CC015F"/>
    <w:rsid w:val="00CC0363"/>
    <w:rsid w:val="00CC2615"/>
    <w:rsid w:val="00CD2F52"/>
    <w:rsid w:val="00CD7713"/>
    <w:rsid w:val="00CE3997"/>
    <w:rsid w:val="00CE44E5"/>
    <w:rsid w:val="00CE527B"/>
    <w:rsid w:val="00CE747A"/>
    <w:rsid w:val="00D04A9E"/>
    <w:rsid w:val="00D07E52"/>
    <w:rsid w:val="00D12B80"/>
    <w:rsid w:val="00D13910"/>
    <w:rsid w:val="00D13D31"/>
    <w:rsid w:val="00D31621"/>
    <w:rsid w:val="00D40C64"/>
    <w:rsid w:val="00D44396"/>
    <w:rsid w:val="00D451FD"/>
    <w:rsid w:val="00D45FFE"/>
    <w:rsid w:val="00D73F18"/>
    <w:rsid w:val="00D757F7"/>
    <w:rsid w:val="00D75B51"/>
    <w:rsid w:val="00D75C19"/>
    <w:rsid w:val="00D8391B"/>
    <w:rsid w:val="00D86F34"/>
    <w:rsid w:val="00D93E52"/>
    <w:rsid w:val="00D97576"/>
    <w:rsid w:val="00DA2109"/>
    <w:rsid w:val="00DA28AC"/>
    <w:rsid w:val="00DA3ACA"/>
    <w:rsid w:val="00DB2AB7"/>
    <w:rsid w:val="00DC1D15"/>
    <w:rsid w:val="00DC25C2"/>
    <w:rsid w:val="00DC49DC"/>
    <w:rsid w:val="00DC4EF3"/>
    <w:rsid w:val="00DD4809"/>
    <w:rsid w:val="00DE181B"/>
    <w:rsid w:val="00DE36BE"/>
    <w:rsid w:val="00DE3F6C"/>
    <w:rsid w:val="00DF259B"/>
    <w:rsid w:val="00DF2949"/>
    <w:rsid w:val="00DF312E"/>
    <w:rsid w:val="00DF78B1"/>
    <w:rsid w:val="00E0313C"/>
    <w:rsid w:val="00E06B05"/>
    <w:rsid w:val="00E12261"/>
    <w:rsid w:val="00E1353A"/>
    <w:rsid w:val="00E15349"/>
    <w:rsid w:val="00E21750"/>
    <w:rsid w:val="00E35AFB"/>
    <w:rsid w:val="00E41B75"/>
    <w:rsid w:val="00E449A0"/>
    <w:rsid w:val="00E47D8B"/>
    <w:rsid w:val="00E525A5"/>
    <w:rsid w:val="00E525DC"/>
    <w:rsid w:val="00E54680"/>
    <w:rsid w:val="00E55C8C"/>
    <w:rsid w:val="00E56822"/>
    <w:rsid w:val="00E5738C"/>
    <w:rsid w:val="00E6595F"/>
    <w:rsid w:val="00E73A37"/>
    <w:rsid w:val="00E91681"/>
    <w:rsid w:val="00E93292"/>
    <w:rsid w:val="00E97FA7"/>
    <w:rsid w:val="00EA4FFC"/>
    <w:rsid w:val="00EA6261"/>
    <w:rsid w:val="00EA6A90"/>
    <w:rsid w:val="00EB1EF3"/>
    <w:rsid w:val="00EC37B2"/>
    <w:rsid w:val="00EE147C"/>
    <w:rsid w:val="00EF441D"/>
    <w:rsid w:val="00F125A8"/>
    <w:rsid w:val="00F13293"/>
    <w:rsid w:val="00F23523"/>
    <w:rsid w:val="00F254B2"/>
    <w:rsid w:val="00F3020F"/>
    <w:rsid w:val="00F31924"/>
    <w:rsid w:val="00F342A5"/>
    <w:rsid w:val="00F35B37"/>
    <w:rsid w:val="00F362BC"/>
    <w:rsid w:val="00F37BB9"/>
    <w:rsid w:val="00F433DE"/>
    <w:rsid w:val="00F43B92"/>
    <w:rsid w:val="00F6022C"/>
    <w:rsid w:val="00F66C45"/>
    <w:rsid w:val="00F74821"/>
    <w:rsid w:val="00F765A8"/>
    <w:rsid w:val="00F779E7"/>
    <w:rsid w:val="00F8131E"/>
    <w:rsid w:val="00F845DE"/>
    <w:rsid w:val="00F861E0"/>
    <w:rsid w:val="00FA03AD"/>
    <w:rsid w:val="00FA2C71"/>
    <w:rsid w:val="00FB7170"/>
    <w:rsid w:val="00FB7773"/>
    <w:rsid w:val="00FC155A"/>
    <w:rsid w:val="00FC3A0A"/>
    <w:rsid w:val="00FC693F"/>
    <w:rsid w:val="00FC7F1C"/>
    <w:rsid w:val="00FD4F7C"/>
    <w:rsid w:val="00FE29C0"/>
    <w:rsid w:val="00FE4909"/>
    <w:rsid w:val="00FE7F4B"/>
    <w:rsid w:val="00FF20CD"/>
    <w:rsid w:val="00FF5D49"/>
    <w:rsid w:val="00FF7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3BB1C"/>
  <w15:docId w15:val="{028A0564-24A6-4645-A7E8-C2D4791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vkekvd">
    <w:name w:val="vkekvd"/>
    <w:basedOn w:val="a2"/>
    <w:rsid w:val="00755077"/>
  </w:style>
  <w:style w:type="paragraph" w:styleId="aff8">
    <w:name w:val="Normal (Web)"/>
    <w:basedOn w:val="a1"/>
    <w:uiPriority w:val="99"/>
    <w:unhideWhenUsed/>
    <w:rsid w:val="00443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a2"/>
    <w:rsid w:val="00443527"/>
  </w:style>
  <w:style w:type="character" w:customStyle="1" w:styleId="max-w-15ch">
    <w:name w:val="max-w-[15ch]"/>
    <w:basedOn w:val="a2"/>
    <w:rsid w:val="00443527"/>
  </w:style>
  <w:style w:type="character" w:customStyle="1" w:styleId="-me-1">
    <w:name w:val="-me-1"/>
    <w:basedOn w:val="a2"/>
    <w:rsid w:val="00443527"/>
  </w:style>
  <w:style w:type="paragraph" w:styleId="aff9">
    <w:name w:val="Balloon Text"/>
    <w:basedOn w:val="a1"/>
    <w:link w:val="affa"/>
    <w:uiPriority w:val="99"/>
    <w:semiHidden/>
    <w:unhideWhenUsed/>
    <w:rsid w:val="004D1D38"/>
    <w:pPr>
      <w:spacing w:after="0" w:line="240" w:lineRule="auto"/>
    </w:pPr>
    <w:rPr>
      <w:rFonts w:ascii="Tahoma" w:hAnsi="Tahoma" w:cs="Tahoma"/>
      <w:sz w:val="16"/>
      <w:szCs w:val="16"/>
    </w:rPr>
  </w:style>
  <w:style w:type="character" w:customStyle="1" w:styleId="affa">
    <w:name w:val="Текст выноски Знак"/>
    <w:basedOn w:val="a2"/>
    <w:link w:val="aff9"/>
    <w:uiPriority w:val="99"/>
    <w:semiHidden/>
    <w:rsid w:val="004D1D38"/>
    <w:rPr>
      <w:rFonts w:ascii="Tahoma" w:hAnsi="Tahoma" w:cs="Tahoma"/>
      <w:sz w:val="16"/>
      <w:szCs w:val="16"/>
    </w:rPr>
  </w:style>
  <w:style w:type="paragraph" w:customStyle="1" w:styleId="210">
    <w:name w:val="Заголовок 21"/>
    <w:basedOn w:val="a1"/>
    <w:uiPriority w:val="1"/>
    <w:qFormat/>
    <w:rsid w:val="00825E41"/>
    <w:pPr>
      <w:widowControl w:val="0"/>
      <w:autoSpaceDE w:val="0"/>
      <w:autoSpaceDN w:val="0"/>
      <w:spacing w:after="0" w:line="240" w:lineRule="auto"/>
      <w:ind w:left="141" w:hanging="359"/>
      <w:jc w:val="both"/>
      <w:outlineLvl w:val="2"/>
    </w:pPr>
    <w:rPr>
      <w:rFonts w:ascii="Times New Roman" w:eastAsia="Times New Roman" w:hAnsi="Times New Roman" w:cs="Times New Roman"/>
      <w:b/>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E8786-9C0F-429F-98F9-33F3D678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8559</Words>
  <Characters>48787</Characters>
  <Application>Microsoft Office Word</Application>
  <DocSecurity>0</DocSecurity>
  <Lines>406</Lines>
  <Paragraphs>114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57232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Александра</cp:lastModifiedBy>
  <cp:revision>2</cp:revision>
  <cp:lastPrinted>2025-12-04T07:54:00Z</cp:lastPrinted>
  <dcterms:created xsi:type="dcterms:W3CDTF">2025-12-05T12:39:00Z</dcterms:created>
  <dcterms:modified xsi:type="dcterms:W3CDTF">2025-12-05T12:39:00Z</dcterms:modified>
</cp:coreProperties>
</file>